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51E17" w:rsidRPr="00FA1CD3" w:rsidRDefault="001D4244" w:rsidP="001D0802">
      <w:pPr>
        <w:rPr>
          <w:sz w:val="32"/>
          <w:szCs w:val="32"/>
        </w:rPr>
      </w:pPr>
      <w:r w:rsidRPr="001D4244">
        <w:rPr>
          <w:noProof/>
          <w:sz w:val="32"/>
          <w:szCs w:val="32"/>
        </w:rPr>
        <w:drawing>
          <wp:inline distT="0" distB="0" distL="0" distR="0">
            <wp:extent cx="6789583" cy="9335013"/>
            <wp:effectExtent l="381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795121" cy="9342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0802" w:rsidRPr="00FA1CD3" w:rsidRDefault="001D0802" w:rsidP="001D0802">
      <w:pPr>
        <w:rPr>
          <w:sz w:val="32"/>
          <w:szCs w:val="32"/>
        </w:rPr>
      </w:pPr>
    </w:p>
    <w:p w:rsidR="001D0802" w:rsidRDefault="001D0802" w:rsidP="001D0802">
      <w:pPr>
        <w:rPr>
          <w:sz w:val="32"/>
          <w:szCs w:val="32"/>
        </w:rPr>
      </w:pPr>
    </w:p>
    <w:p w:rsidR="000C7ED9" w:rsidRDefault="000C7ED9" w:rsidP="001D0802">
      <w:pPr>
        <w:rPr>
          <w:sz w:val="32"/>
          <w:szCs w:val="32"/>
        </w:rPr>
      </w:pPr>
    </w:p>
    <w:p w:rsidR="00351E17" w:rsidRDefault="00351E17" w:rsidP="001D0802">
      <w:pPr>
        <w:rPr>
          <w:sz w:val="32"/>
          <w:szCs w:val="32"/>
        </w:rPr>
      </w:pPr>
    </w:p>
    <w:p w:rsidR="00AD13B6" w:rsidRDefault="00AD13B6" w:rsidP="001D0802">
      <w:pPr>
        <w:rPr>
          <w:sz w:val="32"/>
          <w:szCs w:val="32"/>
        </w:rPr>
      </w:pPr>
    </w:p>
    <w:p w:rsidR="00AD13B6" w:rsidRDefault="00AD13B6" w:rsidP="001D0802">
      <w:pPr>
        <w:rPr>
          <w:sz w:val="32"/>
          <w:szCs w:val="32"/>
        </w:rPr>
      </w:pPr>
    </w:p>
    <w:p w:rsidR="000C7ED9" w:rsidRDefault="000C7ED9" w:rsidP="001D0802">
      <w:pPr>
        <w:rPr>
          <w:sz w:val="32"/>
          <w:szCs w:val="32"/>
        </w:rPr>
      </w:pPr>
    </w:p>
    <w:p w:rsidR="00AD13B6" w:rsidRPr="00FA1CD3" w:rsidRDefault="00AD13B6" w:rsidP="00AD13B6">
      <w:pPr>
        <w:rPr>
          <w:sz w:val="32"/>
          <w:szCs w:val="32"/>
        </w:rPr>
      </w:pPr>
      <w:r w:rsidRPr="00FA1CD3">
        <w:rPr>
          <w:sz w:val="32"/>
          <w:szCs w:val="32"/>
        </w:rPr>
        <w:t xml:space="preserve">Согласовано                                                                            </w:t>
      </w:r>
      <w:r>
        <w:rPr>
          <w:sz w:val="32"/>
          <w:szCs w:val="32"/>
        </w:rPr>
        <w:t xml:space="preserve">              </w:t>
      </w:r>
      <w:r w:rsidRPr="00FA1CD3">
        <w:rPr>
          <w:sz w:val="32"/>
          <w:szCs w:val="32"/>
        </w:rPr>
        <w:t xml:space="preserve">  Утверждаю</w:t>
      </w:r>
    </w:p>
    <w:p w:rsidR="00AD13B6" w:rsidRPr="00FA1CD3" w:rsidRDefault="00AD13B6" w:rsidP="00AD13B6">
      <w:pPr>
        <w:rPr>
          <w:sz w:val="32"/>
          <w:szCs w:val="32"/>
        </w:rPr>
      </w:pPr>
    </w:p>
    <w:p w:rsidR="00AD13B6" w:rsidRPr="00FA1CD3" w:rsidRDefault="00AD13B6" w:rsidP="00AD13B6">
      <w:pPr>
        <w:rPr>
          <w:sz w:val="32"/>
          <w:szCs w:val="32"/>
        </w:rPr>
      </w:pPr>
      <w:r>
        <w:rPr>
          <w:sz w:val="32"/>
          <w:szCs w:val="32"/>
        </w:rPr>
        <w:t>Н</w:t>
      </w:r>
      <w:r w:rsidRPr="00FA1CD3">
        <w:rPr>
          <w:sz w:val="32"/>
          <w:szCs w:val="32"/>
        </w:rPr>
        <w:t xml:space="preserve">ачальник </w:t>
      </w:r>
      <w:r>
        <w:rPr>
          <w:sz w:val="32"/>
          <w:szCs w:val="32"/>
        </w:rPr>
        <w:t>Т</w:t>
      </w:r>
      <w:r w:rsidRPr="00FA1CD3">
        <w:rPr>
          <w:sz w:val="32"/>
          <w:szCs w:val="32"/>
        </w:rPr>
        <w:t xml:space="preserve">ерриториального                                                   </w:t>
      </w:r>
      <w:r>
        <w:rPr>
          <w:sz w:val="32"/>
          <w:szCs w:val="32"/>
        </w:rPr>
        <w:t xml:space="preserve">           </w:t>
      </w:r>
      <w:r w:rsidRPr="00FA1CD3">
        <w:rPr>
          <w:sz w:val="32"/>
          <w:szCs w:val="32"/>
        </w:rPr>
        <w:t xml:space="preserve"> Директор МУП ЖКХ</w:t>
      </w:r>
      <w:r>
        <w:rPr>
          <w:sz w:val="32"/>
          <w:szCs w:val="32"/>
        </w:rPr>
        <w:t xml:space="preserve"> «</w:t>
      </w:r>
      <w:proofErr w:type="spellStart"/>
      <w:r>
        <w:rPr>
          <w:sz w:val="32"/>
          <w:szCs w:val="32"/>
        </w:rPr>
        <w:t>Лянинское</w:t>
      </w:r>
      <w:proofErr w:type="spellEnd"/>
      <w:r>
        <w:rPr>
          <w:sz w:val="32"/>
          <w:szCs w:val="32"/>
        </w:rPr>
        <w:t>»</w:t>
      </w:r>
    </w:p>
    <w:p w:rsidR="00AD13B6" w:rsidRPr="00FA1CD3" w:rsidRDefault="00AD13B6" w:rsidP="00AD13B6">
      <w:pPr>
        <w:rPr>
          <w:sz w:val="32"/>
          <w:szCs w:val="32"/>
        </w:rPr>
      </w:pPr>
      <w:r w:rsidRPr="00FA1CD3">
        <w:rPr>
          <w:sz w:val="32"/>
          <w:szCs w:val="32"/>
        </w:rPr>
        <w:t xml:space="preserve">     </w:t>
      </w:r>
    </w:p>
    <w:p w:rsidR="00AD13B6" w:rsidRPr="00FA1CD3" w:rsidRDefault="00AD13B6" w:rsidP="00AD13B6">
      <w:pPr>
        <w:rPr>
          <w:sz w:val="32"/>
          <w:szCs w:val="32"/>
        </w:rPr>
      </w:pPr>
      <w:r>
        <w:rPr>
          <w:sz w:val="32"/>
          <w:szCs w:val="32"/>
        </w:rPr>
        <w:t>отдела</w:t>
      </w:r>
      <w:r w:rsidRPr="00FA1CD3">
        <w:rPr>
          <w:sz w:val="32"/>
          <w:szCs w:val="32"/>
        </w:rPr>
        <w:t xml:space="preserve"> </w:t>
      </w:r>
      <w:proofErr w:type="spellStart"/>
      <w:r w:rsidRPr="00FA1CD3">
        <w:rPr>
          <w:sz w:val="32"/>
          <w:szCs w:val="32"/>
        </w:rPr>
        <w:t>Роспотребнадзора</w:t>
      </w:r>
      <w:proofErr w:type="spellEnd"/>
      <w:r w:rsidRPr="00FA1CD3">
        <w:rPr>
          <w:sz w:val="32"/>
          <w:szCs w:val="32"/>
        </w:rPr>
        <w:t xml:space="preserve">                                                                 </w:t>
      </w:r>
    </w:p>
    <w:p w:rsidR="00AD13B6" w:rsidRPr="00FA1CD3" w:rsidRDefault="00AD13B6" w:rsidP="00AD13B6">
      <w:pPr>
        <w:rPr>
          <w:sz w:val="32"/>
          <w:szCs w:val="32"/>
        </w:rPr>
      </w:pPr>
      <w:r>
        <w:rPr>
          <w:sz w:val="32"/>
          <w:szCs w:val="32"/>
        </w:rPr>
        <w:t>п</w:t>
      </w:r>
      <w:r w:rsidRPr="00FA1CD3">
        <w:rPr>
          <w:sz w:val="32"/>
          <w:szCs w:val="32"/>
        </w:rPr>
        <w:t>о НСО в Барабинском районе                                                              А.Ю.</w:t>
      </w:r>
      <w:r>
        <w:rPr>
          <w:sz w:val="32"/>
          <w:szCs w:val="32"/>
        </w:rPr>
        <w:t xml:space="preserve"> Горбунов</w:t>
      </w:r>
    </w:p>
    <w:p w:rsidR="00AD13B6" w:rsidRPr="00FA1CD3" w:rsidRDefault="00AD13B6" w:rsidP="00AD13B6">
      <w:pPr>
        <w:rPr>
          <w:sz w:val="32"/>
          <w:szCs w:val="32"/>
        </w:rPr>
      </w:pPr>
      <w:r>
        <w:rPr>
          <w:sz w:val="32"/>
          <w:szCs w:val="32"/>
        </w:rPr>
        <w:t xml:space="preserve">И.О. </w:t>
      </w:r>
      <w:proofErr w:type="spellStart"/>
      <w:r>
        <w:rPr>
          <w:sz w:val="32"/>
          <w:szCs w:val="32"/>
        </w:rPr>
        <w:t>Перекальский</w:t>
      </w:r>
      <w:proofErr w:type="spellEnd"/>
    </w:p>
    <w:p w:rsidR="00AD13B6" w:rsidRPr="00FA1CD3" w:rsidRDefault="00AD13B6" w:rsidP="00AD13B6">
      <w:pPr>
        <w:rPr>
          <w:sz w:val="32"/>
          <w:szCs w:val="32"/>
        </w:rPr>
      </w:pPr>
      <w:r w:rsidRPr="00FA1CD3"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B0190EB" wp14:editId="36216CFA">
                <wp:simplePos x="0" y="0"/>
                <wp:positionH relativeFrom="column">
                  <wp:posOffset>5551702</wp:posOffset>
                </wp:positionH>
                <wp:positionV relativeFrom="paragraph">
                  <wp:posOffset>312597</wp:posOffset>
                </wp:positionV>
                <wp:extent cx="0" cy="7315"/>
                <wp:effectExtent l="0" t="0" r="19050" b="31115"/>
                <wp:wrapNone/>
                <wp:docPr id="2" name="Прямая соединительная линия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0" cy="7315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D0C3760" id="Прямая соединительная линия 2" o:spid="_x0000_s1026" style="position:absolute;flip:x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37.15pt,24.6pt" to="437.15pt,25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">
                <o:lock v:ext="edit" shapetype="f"/>
              </v:line>
            </w:pict>
          </mc:Fallback>
        </mc:AlternateContent>
      </w:r>
      <w:r w:rsidRPr="00FA1CD3">
        <w:rPr>
          <w:sz w:val="32"/>
          <w:szCs w:val="32"/>
        </w:rPr>
        <w:t xml:space="preserve">                                                                                                                                                                  _________________________   </w:t>
      </w:r>
      <w:r>
        <w:rPr>
          <w:sz w:val="32"/>
          <w:szCs w:val="32"/>
        </w:rPr>
        <w:t xml:space="preserve">                                                              ____________________________</w:t>
      </w:r>
      <w:r w:rsidRPr="00FA1CD3">
        <w:rPr>
          <w:sz w:val="32"/>
          <w:szCs w:val="32"/>
        </w:rPr>
        <w:t xml:space="preserve">                                                                           </w:t>
      </w:r>
    </w:p>
    <w:p w:rsidR="00AD13B6" w:rsidRPr="00FA1CD3" w:rsidRDefault="00AD13B6" w:rsidP="00AD13B6">
      <w:pPr>
        <w:ind w:firstLine="3261"/>
        <w:jc w:val="center"/>
        <w:rPr>
          <w:sz w:val="32"/>
          <w:szCs w:val="32"/>
        </w:rPr>
      </w:pPr>
      <w:r w:rsidRPr="00FA1CD3">
        <w:rPr>
          <w:sz w:val="32"/>
          <w:szCs w:val="32"/>
        </w:rPr>
        <w:t xml:space="preserve">                         </w:t>
      </w:r>
    </w:p>
    <w:p w:rsidR="00AD13B6" w:rsidRPr="00FA1CD3" w:rsidRDefault="00AD13B6" w:rsidP="00AD13B6">
      <w:pPr>
        <w:rPr>
          <w:sz w:val="32"/>
          <w:szCs w:val="32"/>
        </w:rPr>
      </w:pPr>
      <w:r w:rsidRPr="00FA1CD3">
        <w:rPr>
          <w:sz w:val="32"/>
          <w:szCs w:val="32"/>
        </w:rPr>
        <w:t>_______________</w:t>
      </w:r>
      <w:r>
        <w:rPr>
          <w:sz w:val="32"/>
          <w:szCs w:val="32"/>
        </w:rPr>
        <w:t>_____</w:t>
      </w:r>
      <w:r w:rsidRPr="00FA1CD3">
        <w:rPr>
          <w:sz w:val="32"/>
          <w:szCs w:val="32"/>
        </w:rPr>
        <w:t xml:space="preserve"> 202</w:t>
      </w:r>
      <w:r>
        <w:rPr>
          <w:sz w:val="32"/>
          <w:szCs w:val="32"/>
        </w:rPr>
        <w:t>4</w:t>
      </w:r>
      <w:r w:rsidRPr="00FA1CD3">
        <w:rPr>
          <w:sz w:val="32"/>
          <w:szCs w:val="32"/>
        </w:rPr>
        <w:t>г.                                                               _______________</w:t>
      </w:r>
      <w:r>
        <w:rPr>
          <w:sz w:val="32"/>
          <w:szCs w:val="32"/>
        </w:rPr>
        <w:t>_________</w:t>
      </w:r>
      <w:r w:rsidRPr="00FA1CD3">
        <w:rPr>
          <w:sz w:val="32"/>
          <w:szCs w:val="32"/>
        </w:rPr>
        <w:t xml:space="preserve"> 202</w:t>
      </w:r>
      <w:r>
        <w:rPr>
          <w:sz w:val="32"/>
          <w:szCs w:val="32"/>
        </w:rPr>
        <w:t>4</w:t>
      </w:r>
      <w:r w:rsidRPr="00FA1CD3">
        <w:rPr>
          <w:sz w:val="32"/>
          <w:szCs w:val="32"/>
        </w:rPr>
        <w:t>г.</w:t>
      </w:r>
    </w:p>
    <w:p w:rsidR="000C7ED9" w:rsidRDefault="000C7ED9" w:rsidP="001D0802">
      <w:pPr>
        <w:rPr>
          <w:sz w:val="32"/>
          <w:szCs w:val="32"/>
        </w:rPr>
      </w:pPr>
    </w:p>
    <w:p w:rsidR="00351E17" w:rsidRPr="00FA1CD3" w:rsidRDefault="00351E17" w:rsidP="001D0802">
      <w:pPr>
        <w:rPr>
          <w:sz w:val="32"/>
          <w:szCs w:val="32"/>
        </w:rPr>
      </w:pPr>
    </w:p>
    <w:p w:rsidR="001D0802" w:rsidRPr="00FA1CD3" w:rsidRDefault="00FA1CD3" w:rsidP="001D0802">
      <w:pPr>
        <w:tabs>
          <w:tab w:val="left" w:pos="5565"/>
        </w:tabs>
        <w:rPr>
          <w:sz w:val="32"/>
          <w:szCs w:val="32"/>
        </w:rPr>
      </w:pPr>
      <w:bookmarkStart w:id="0" w:name="_GoBack"/>
      <w:r w:rsidRPr="00FA1CD3">
        <w:rPr>
          <w:sz w:val="32"/>
          <w:szCs w:val="32"/>
        </w:rPr>
        <w:t xml:space="preserve">       </w:t>
      </w:r>
      <w:r w:rsidR="001D0802" w:rsidRPr="00FA1CD3">
        <w:rPr>
          <w:sz w:val="32"/>
          <w:szCs w:val="32"/>
        </w:rPr>
        <w:t>Программа производственного контроля водопровода и график производимых исследований</w:t>
      </w:r>
    </w:p>
    <w:p w:rsidR="001D0802" w:rsidRPr="00FA1CD3" w:rsidRDefault="001D0802" w:rsidP="001D0802">
      <w:pPr>
        <w:tabs>
          <w:tab w:val="left" w:pos="5565"/>
        </w:tabs>
        <w:rPr>
          <w:sz w:val="32"/>
          <w:szCs w:val="32"/>
        </w:rPr>
      </w:pPr>
      <w:r w:rsidRPr="00FA1CD3">
        <w:rPr>
          <w:sz w:val="32"/>
          <w:szCs w:val="32"/>
        </w:rPr>
        <w:t xml:space="preserve"> </w:t>
      </w:r>
      <w:r w:rsidR="00FA1CD3" w:rsidRPr="00FA1CD3">
        <w:rPr>
          <w:sz w:val="32"/>
          <w:szCs w:val="32"/>
        </w:rPr>
        <w:t xml:space="preserve">                              в</w:t>
      </w:r>
      <w:r w:rsidRPr="00FA1CD3">
        <w:rPr>
          <w:sz w:val="32"/>
          <w:szCs w:val="32"/>
        </w:rPr>
        <w:t xml:space="preserve"> МУП ЖКХ «</w:t>
      </w:r>
      <w:proofErr w:type="spellStart"/>
      <w:proofErr w:type="gramStart"/>
      <w:r w:rsidRPr="00FA1CD3">
        <w:rPr>
          <w:sz w:val="32"/>
          <w:szCs w:val="32"/>
        </w:rPr>
        <w:t>Лянинское</w:t>
      </w:r>
      <w:proofErr w:type="spellEnd"/>
      <w:r w:rsidRPr="00FA1CD3">
        <w:rPr>
          <w:sz w:val="32"/>
          <w:szCs w:val="32"/>
        </w:rPr>
        <w:t xml:space="preserve">»  </w:t>
      </w:r>
      <w:proofErr w:type="spellStart"/>
      <w:r w:rsidRPr="00FA1CD3">
        <w:rPr>
          <w:sz w:val="32"/>
          <w:szCs w:val="32"/>
        </w:rPr>
        <w:t>Здвинского</w:t>
      </w:r>
      <w:proofErr w:type="spellEnd"/>
      <w:proofErr w:type="gramEnd"/>
      <w:r w:rsidRPr="00FA1CD3">
        <w:rPr>
          <w:sz w:val="32"/>
          <w:szCs w:val="32"/>
        </w:rPr>
        <w:t xml:space="preserve"> района Новосибирской области.</w:t>
      </w:r>
    </w:p>
    <w:tbl>
      <w:tblPr>
        <w:tblW w:w="1478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3686"/>
        <w:gridCol w:w="2239"/>
        <w:gridCol w:w="3544"/>
        <w:gridCol w:w="2977"/>
        <w:gridCol w:w="1778"/>
      </w:tblGrid>
      <w:tr w:rsidR="001D0802" w:rsidRPr="00FA1CD3" w:rsidTr="00351E17">
        <w:tc>
          <w:tcPr>
            <w:tcW w:w="562" w:type="dxa"/>
            <w:shd w:val="clear" w:color="auto" w:fill="auto"/>
          </w:tcPr>
          <w:bookmarkEnd w:id="0"/>
          <w:p w:rsidR="001D0802" w:rsidRPr="00FA1CD3" w:rsidRDefault="001D0802" w:rsidP="00C8035C">
            <w:pPr>
              <w:tabs>
                <w:tab w:val="left" w:pos="5565"/>
              </w:tabs>
              <w:rPr>
                <w:sz w:val="32"/>
                <w:szCs w:val="32"/>
              </w:rPr>
            </w:pPr>
            <w:r w:rsidRPr="00FA1CD3">
              <w:rPr>
                <w:sz w:val="32"/>
                <w:szCs w:val="32"/>
              </w:rPr>
              <w:t>№</w:t>
            </w:r>
            <w:r w:rsidR="00351E17">
              <w:rPr>
                <w:sz w:val="32"/>
                <w:szCs w:val="32"/>
              </w:rPr>
              <w:t xml:space="preserve"> </w:t>
            </w:r>
            <w:r w:rsidRPr="00FA1CD3">
              <w:rPr>
                <w:sz w:val="32"/>
                <w:szCs w:val="32"/>
              </w:rPr>
              <w:t>п/п</w:t>
            </w:r>
          </w:p>
        </w:tc>
        <w:tc>
          <w:tcPr>
            <w:tcW w:w="3686" w:type="dxa"/>
            <w:shd w:val="clear" w:color="auto" w:fill="auto"/>
          </w:tcPr>
          <w:p w:rsidR="001D0802" w:rsidRPr="00FA1CD3" w:rsidRDefault="001D0802" w:rsidP="00C8035C">
            <w:pPr>
              <w:tabs>
                <w:tab w:val="left" w:pos="5565"/>
              </w:tabs>
              <w:rPr>
                <w:sz w:val="32"/>
                <w:szCs w:val="32"/>
              </w:rPr>
            </w:pPr>
            <w:r w:rsidRPr="00FA1CD3">
              <w:rPr>
                <w:sz w:val="32"/>
                <w:szCs w:val="32"/>
              </w:rPr>
              <w:t>Наименование обследуемого объекта</w:t>
            </w:r>
          </w:p>
        </w:tc>
        <w:tc>
          <w:tcPr>
            <w:tcW w:w="2239" w:type="dxa"/>
            <w:shd w:val="clear" w:color="auto" w:fill="auto"/>
          </w:tcPr>
          <w:p w:rsidR="001D0802" w:rsidRPr="00FA1CD3" w:rsidRDefault="001D0802" w:rsidP="00C8035C">
            <w:pPr>
              <w:tabs>
                <w:tab w:val="left" w:pos="5565"/>
              </w:tabs>
              <w:rPr>
                <w:sz w:val="32"/>
                <w:szCs w:val="32"/>
              </w:rPr>
            </w:pPr>
            <w:r w:rsidRPr="00FA1CD3">
              <w:rPr>
                <w:sz w:val="32"/>
                <w:szCs w:val="32"/>
              </w:rPr>
              <w:t>Объект исследуемый или материал</w:t>
            </w:r>
          </w:p>
        </w:tc>
        <w:tc>
          <w:tcPr>
            <w:tcW w:w="3544" w:type="dxa"/>
            <w:shd w:val="clear" w:color="auto" w:fill="auto"/>
          </w:tcPr>
          <w:p w:rsidR="001D0802" w:rsidRPr="00FA1CD3" w:rsidRDefault="001D0802" w:rsidP="00C8035C">
            <w:pPr>
              <w:tabs>
                <w:tab w:val="left" w:pos="5565"/>
              </w:tabs>
              <w:rPr>
                <w:sz w:val="32"/>
                <w:szCs w:val="32"/>
              </w:rPr>
            </w:pPr>
            <w:r w:rsidRPr="00FA1CD3">
              <w:rPr>
                <w:sz w:val="32"/>
                <w:szCs w:val="32"/>
              </w:rPr>
              <w:t>Определяемые показатели</w:t>
            </w:r>
          </w:p>
        </w:tc>
        <w:tc>
          <w:tcPr>
            <w:tcW w:w="2977" w:type="dxa"/>
            <w:shd w:val="clear" w:color="auto" w:fill="auto"/>
          </w:tcPr>
          <w:p w:rsidR="001D0802" w:rsidRPr="00FA1CD3" w:rsidRDefault="001D0802" w:rsidP="00C8035C">
            <w:pPr>
              <w:tabs>
                <w:tab w:val="left" w:pos="5565"/>
              </w:tabs>
              <w:rPr>
                <w:sz w:val="32"/>
                <w:szCs w:val="32"/>
              </w:rPr>
            </w:pPr>
            <w:r w:rsidRPr="00FA1CD3">
              <w:rPr>
                <w:sz w:val="32"/>
                <w:szCs w:val="32"/>
              </w:rPr>
              <w:t>Периодичность производственного контроля</w:t>
            </w:r>
          </w:p>
        </w:tc>
        <w:tc>
          <w:tcPr>
            <w:tcW w:w="1778" w:type="dxa"/>
            <w:shd w:val="clear" w:color="auto" w:fill="auto"/>
          </w:tcPr>
          <w:p w:rsidR="001D0802" w:rsidRPr="00FA1CD3" w:rsidRDefault="000C7ED9" w:rsidP="00C8035C">
            <w:pPr>
              <w:tabs>
                <w:tab w:val="left" w:pos="5565"/>
              </w:tabs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К</w:t>
            </w:r>
            <w:r w:rsidR="001D0802" w:rsidRPr="00FA1CD3">
              <w:rPr>
                <w:sz w:val="32"/>
                <w:szCs w:val="32"/>
              </w:rPr>
              <w:t>ритерии</w:t>
            </w:r>
          </w:p>
        </w:tc>
      </w:tr>
      <w:tr w:rsidR="001D0802" w:rsidRPr="00FA1CD3" w:rsidTr="00351E17">
        <w:trPr>
          <w:trHeight w:val="60"/>
        </w:trPr>
        <w:tc>
          <w:tcPr>
            <w:tcW w:w="562" w:type="dxa"/>
            <w:shd w:val="clear" w:color="auto" w:fill="auto"/>
          </w:tcPr>
          <w:p w:rsidR="001D0802" w:rsidRPr="00FA1CD3" w:rsidRDefault="001D0802" w:rsidP="00C8035C">
            <w:pPr>
              <w:tabs>
                <w:tab w:val="left" w:pos="5565"/>
              </w:tabs>
              <w:rPr>
                <w:sz w:val="32"/>
                <w:szCs w:val="32"/>
              </w:rPr>
            </w:pPr>
            <w:r w:rsidRPr="00FA1CD3">
              <w:rPr>
                <w:sz w:val="32"/>
                <w:szCs w:val="32"/>
              </w:rPr>
              <w:t>1</w:t>
            </w:r>
          </w:p>
        </w:tc>
        <w:tc>
          <w:tcPr>
            <w:tcW w:w="3686" w:type="dxa"/>
            <w:shd w:val="clear" w:color="auto" w:fill="auto"/>
          </w:tcPr>
          <w:p w:rsidR="001D0802" w:rsidRPr="00FA1CD3" w:rsidRDefault="001D0802" w:rsidP="000C7ED9">
            <w:pPr>
              <w:tabs>
                <w:tab w:val="left" w:pos="5565"/>
              </w:tabs>
              <w:rPr>
                <w:sz w:val="32"/>
                <w:szCs w:val="32"/>
              </w:rPr>
            </w:pPr>
            <w:r w:rsidRPr="00FA1CD3">
              <w:rPr>
                <w:sz w:val="32"/>
                <w:szCs w:val="32"/>
              </w:rPr>
              <w:t>Скважина (глубина</w:t>
            </w:r>
            <w:r w:rsidR="000C7ED9">
              <w:rPr>
                <w:sz w:val="32"/>
                <w:szCs w:val="32"/>
              </w:rPr>
              <w:t xml:space="preserve"> </w:t>
            </w:r>
            <w:r w:rsidRPr="00FA1CD3">
              <w:rPr>
                <w:sz w:val="32"/>
                <w:szCs w:val="32"/>
              </w:rPr>
              <w:t xml:space="preserve">830м) дата ввода1989г. </w:t>
            </w:r>
            <w:r w:rsidR="000C7ED9">
              <w:rPr>
                <w:sz w:val="32"/>
                <w:szCs w:val="32"/>
              </w:rPr>
              <w:t xml:space="preserve"> с</w:t>
            </w:r>
            <w:r w:rsidRPr="00FA1CD3">
              <w:rPr>
                <w:sz w:val="32"/>
                <w:szCs w:val="32"/>
              </w:rPr>
              <w:t xml:space="preserve">. </w:t>
            </w:r>
            <w:proofErr w:type="spellStart"/>
            <w:r w:rsidRPr="00FA1CD3">
              <w:rPr>
                <w:sz w:val="32"/>
                <w:szCs w:val="32"/>
              </w:rPr>
              <w:t>Лянино</w:t>
            </w:r>
            <w:proofErr w:type="spellEnd"/>
          </w:p>
        </w:tc>
        <w:tc>
          <w:tcPr>
            <w:tcW w:w="2239" w:type="dxa"/>
            <w:shd w:val="clear" w:color="auto" w:fill="auto"/>
          </w:tcPr>
          <w:p w:rsidR="001D0802" w:rsidRPr="00FA1CD3" w:rsidRDefault="001D0802" w:rsidP="00C8035C">
            <w:pPr>
              <w:tabs>
                <w:tab w:val="left" w:pos="5565"/>
              </w:tabs>
              <w:rPr>
                <w:sz w:val="32"/>
                <w:szCs w:val="32"/>
              </w:rPr>
            </w:pPr>
            <w:r w:rsidRPr="00FA1CD3">
              <w:rPr>
                <w:sz w:val="32"/>
                <w:szCs w:val="32"/>
              </w:rPr>
              <w:t>Вода холодная питьевая</w:t>
            </w:r>
          </w:p>
        </w:tc>
        <w:tc>
          <w:tcPr>
            <w:tcW w:w="3544" w:type="dxa"/>
            <w:shd w:val="clear" w:color="auto" w:fill="auto"/>
          </w:tcPr>
          <w:p w:rsidR="00351E17" w:rsidRDefault="00AD13B6" w:rsidP="00AD13B6">
            <w:pPr>
              <w:tabs>
                <w:tab w:val="left" w:pos="5565"/>
              </w:tabs>
              <w:rPr>
                <w:sz w:val="32"/>
                <w:szCs w:val="32"/>
              </w:rPr>
            </w:pPr>
            <w:r w:rsidRPr="00FA1CD3">
              <w:rPr>
                <w:sz w:val="32"/>
                <w:szCs w:val="32"/>
              </w:rPr>
              <w:t>Микробиологические: ОМЧ,</w:t>
            </w:r>
            <w:r>
              <w:rPr>
                <w:sz w:val="32"/>
                <w:szCs w:val="32"/>
              </w:rPr>
              <w:t xml:space="preserve"> </w:t>
            </w:r>
            <w:r w:rsidR="00351E17">
              <w:rPr>
                <w:sz w:val="32"/>
                <w:szCs w:val="32"/>
              </w:rPr>
              <w:t>ОКБ;</w:t>
            </w:r>
          </w:p>
          <w:p w:rsidR="00AD13B6" w:rsidRPr="00FA1CD3" w:rsidRDefault="00351E17" w:rsidP="00AD13B6">
            <w:pPr>
              <w:tabs>
                <w:tab w:val="left" w:pos="5565"/>
              </w:tabs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санитарно-химические показатели:</w:t>
            </w:r>
            <w:r w:rsidR="00AD13B6">
              <w:rPr>
                <w:sz w:val="32"/>
                <w:szCs w:val="32"/>
              </w:rPr>
              <w:t xml:space="preserve"> железо, </w:t>
            </w:r>
            <w:r w:rsidR="00AD13B6">
              <w:rPr>
                <w:sz w:val="32"/>
                <w:szCs w:val="32"/>
              </w:rPr>
              <w:lastRenderedPageBreak/>
              <w:t>марганец, запах, цветность, мутность, сухой остаток,</w:t>
            </w:r>
            <w:r>
              <w:rPr>
                <w:sz w:val="32"/>
                <w:szCs w:val="32"/>
              </w:rPr>
              <w:t xml:space="preserve"> </w:t>
            </w:r>
            <w:proofErr w:type="gramStart"/>
            <w:r w:rsidR="00AD13B6">
              <w:rPr>
                <w:sz w:val="32"/>
                <w:szCs w:val="32"/>
              </w:rPr>
              <w:t xml:space="preserve">окисляемость,   </w:t>
            </w:r>
            <w:proofErr w:type="gramEnd"/>
            <w:r>
              <w:rPr>
                <w:sz w:val="32"/>
                <w:szCs w:val="32"/>
              </w:rPr>
              <w:t xml:space="preserve">            привкус РН, хлориды, бор.</w:t>
            </w:r>
          </w:p>
          <w:p w:rsidR="001D0802" w:rsidRPr="00FA1CD3" w:rsidRDefault="001D0802" w:rsidP="00C8035C">
            <w:pPr>
              <w:tabs>
                <w:tab w:val="left" w:pos="5565"/>
              </w:tabs>
              <w:rPr>
                <w:sz w:val="32"/>
                <w:szCs w:val="32"/>
              </w:rPr>
            </w:pPr>
          </w:p>
        </w:tc>
        <w:tc>
          <w:tcPr>
            <w:tcW w:w="2977" w:type="dxa"/>
            <w:shd w:val="clear" w:color="auto" w:fill="auto"/>
          </w:tcPr>
          <w:p w:rsidR="001D0802" w:rsidRPr="00FA1CD3" w:rsidRDefault="001D0802" w:rsidP="00C8035C">
            <w:pPr>
              <w:tabs>
                <w:tab w:val="left" w:pos="5565"/>
              </w:tabs>
              <w:rPr>
                <w:sz w:val="32"/>
                <w:szCs w:val="32"/>
              </w:rPr>
            </w:pPr>
            <w:r w:rsidRPr="00FA1CD3">
              <w:rPr>
                <w:sz w:val="32"/>
                <w:szCs w:val="32"/>
              </w:rPr>
              <w:lastRenderedPageBreak/>
              <w:t>Один раз в квартал</w:t>
            </w:r>
          </w:p>
        </w:tc>
        <w:tc>
          <w:tcPr>
            <w:tcW w:w="1778" w:type="dxa"/>
            <w:shd w:val="clear" w:color="auto" w:fill="auto"/>
          </w:tcPr>
          <w:p w:rsidR="001D0802" w:rsidRPr="00FA1CD3" w:rsidRDefault="001D0802" w:rsidP="000C7ED9">
            <w:pPr>
              <w:tabs>
                <w:tab w:val="left" w:pos="5565"/>
              </w:tabs>
              <w:rPr>
                <w:sz w:val="32"/>
                <w:szCs w:val="32"/>
              </w:rPr>
            </w:pPr>
            <w:proofErr w:type="spellStart"/>
            <w:r w:rsidRPr="00FA1CD3">
              <w:rPr>
                <w:sz w:val="32"/>
                <w:szCs w:val="32"/>
              </w:rPr>
              <w:t>СанПин</w:t>
            </w:r>
            <w:proofErr w:type="spellEnd"/>
            <w:r w:rsidR="000C7ED9">
              <w:rPr>
                <w:sz w:val="32"/>
                <w:szCs w:val="32"/>
              </w:rPr>
              <w:t xml:space="preserve"> </w:t>
            </w:r>
            <w:r w:rsidRPr="00FA1CD3">
              <w:rPr>
                <w:sz w:val="32"/>
                <w:szCs w:val="32"/>
              </w:rPr>
              <w:t>1.2.3685-21</w:t>
            </w:r>
          </w:p>
        </w:tc>
      </w:tr>
      <w:tr w:rsidR="001D0802" w:rsidRPr="00FA1CD3" w:rsidTr="00351E17">
        <w:tc>
          <w:tcPr>
            <w:tcW w:w="562" w:type="dxa"/>
            <w:shd w:val="clear" w:color="auto" w:fill="auto"/>
          </w:tcPr>
          <w:p w:rsidR="001D0802" w:rsidRDefault="001D0802" w:rsidP="00C8035C">
            <w:pPr>
              <w:tabs>
                <w:tab w:val="left" w:pos="5565"/>
              </w:tabs>
              <w:rPr>
                <w:sz w:val="32"/>
                <w:szCs w:val="32"/>
              </w:rPr>
            </w:pPr>
            <w:r w:rsidRPr="00FA1CD3">
              <w:rPr>
                <w:sz w:val="32"/>
                <w:szCs w:val="32"/>
              </w:rPr>
              <w:lastRenderedPageBreak/>
              <w:t>2</w:t>
            </w:r>
          </w:p>
          <w:p w:rsidR="00AD13B6" w:rsidRDefault="00AD13B6" w:rsidP="00C8035C">
            <w:pPr>
              <w:tabs>
                <w:tab w:val="left" w:pos="5565"/>
              </w:tabs>
              <w:rPr>
                <w:sz w:val="32"/>
                <w:szCs w:val="32"/>
              </w:rPr>
            </w:pPr>
          </w:p>
          <w:p w:rsidR="00AD13B6" w:rsidRPr="00FA1CD3" w:rsidRDefault="00AD13B6" w:rsidP="00C8035C">
            <w:pPr>
              <w:tabs>
                <w:tab w:val="left" w:pos="5565"/>
              </w:tabs>
              <w:rPr>
                <w:sz w:val="32"/>
                <w:szCs w:val="32"/>
              </w:rPr>
            </w:pPr>
          </w:p>
        </w:tc>
        <w:tc>
          <w:tcPr>
            <w:tcW w:w="3686" w:type="dxa"/>
            <w:shd w:val="clear" w:color="auto" w:fill="auto"/>
          </w:tcPr>
          <w:p w:rsidR="001D0802" w:rsidRPr="00FA1CD3" w:rsidRDefault="001D0802" w:rsidP="00C8035C">
            <w:pPr>
              <w:tabs>
                <w:tab w:val="left" w:pos="5565"/>
              </w:tabs>
              <w:rPr>
                <w:sz w:val="32"/>
                <w:szCs w:val="32"/>
              </w:rPr>
            </w:pPr>
            <w:r w:rsidRPr="00FA1CD3">
              <w:rPr>
                <w:sz w:val="32"/>
                <w:szCs w:val="32"/>
              </w:rPr>
              <w:t xml:space="preserve">Колонка по </w:t>
            </w:r>
            <w:r w:rsidR="000C7ED9">
              <w:rPr>
                <w:sz w:val="32"/>
                <w:szCs w:val="32"/>
              </w:rPr>
              <w:t xml:space="preserve">                             </w:t>
            </w:r>
            <w:r w:rsidRPr="00FA1CD3">
              <w:rPr>
                <w:sz w:val="32"/>
                <w:szCs w:val="32"/>
              </w:rPr>
              <w:t>ул. Южная</w:t>
            </w:r>
            <w:r w:rsidR="000C7ED9">
              <w:rPr>
                <w:sz w:val="32"/>
                <w:szCs w:val="32"/>
              </w:rPr>
              <w:t xml:space="preserve">, </w:t>
            </w:r>
            <w:r w:rsidRPr="00FA1CD3">
              <w:rPr>
                <w:sz w:val="32"/>
                <w:szCs w:val="32"/>
              </w:rPr>
              <w:t xml:space="preserve">33 с. </w:t>
            </w:r>
            <w:proofErr w:type="spellStart"/>
            <w:r w:rsidRPr="00FA1CD3">
              <w:rPr>
                <w:sz w:val="32"/>
                <w:szCs w:val="32"/>
              </w:rPr>
              <w:t>Лянино</w:t>
            </w:r>
            <w:proofErr w:type="spellEnd"/>
          </w:p>
        </w:tc>
        <w:tc>
          <w:tcPr>
            <w:tcW w:w="2239" w:type="dxa"/>
            <w:shd w:val="clear" w:color="auto" w:fill="auto"/>
          </w:tcPr>
          <w:p w:rsidR="001D0802" w:rsidRPr="00FA1CD3" w:rsidRDefault="001D0802" w:rsidP="00C8035C">
            <w:pPr>
              <w:tabs>
                <w:tab w:val="left" w:pos="5565"/>
              </w:tabs>
              <w:rPr>
                <w:sz w:val="32"/>
                <w:szCs w:val="32"/>
              </w:rPr>
            </w:pPr>
            <w:r w:rsidRPr="00FA1CD3">
              <w:rPr>
                <w:sz w:val="32"/>
                <w:szCs w:val="32"/>
              </w:rPr>
              <w:t>Вода холодная питьевая</w:t>
            </w:r>
          </w:p>
        </w:tc>
        <w:tc>
          <w:tcPr>
            <w:tcW w:w="3544" w:type="dxa"/>
            <w:shd w:val="clear" w:color="auto" w:fill="auto"/>
          </w:tcPr>
          <w:p w:rsidR="00351E17" w:rsidRDefault="00351E17" w:rsidP="00351E17">
            <w:pPr>
              <w:tabs>
                <w:tab w:val="left" w:pos="5565"/>
              </w:tabs>
              <w:rPr>
                <w:sz w:val="32"/>
                <w:szCs w:val="32"/>
              </w:rPr>
            </w:pPr>
            <w:r w:rsidRPr="00FA1CD3">
              <w:rPr>
                <w:sz w:val="32"/>
                <w:szCs w:val="32"/>
              </w:rPr>
              <w:t>Микробиологические: ОМЧ,</w:t>
            </w:r>
            <w:r>
              <w:rPr>
                <w:sz w:val="32"/>
                <w:szCs w:val="32"/>
              </w:rPr>
              <w:t xml:space="preserve"> ОКБ;</w:t>
            </w:r>
          </w:p>
          <w:p w:rsidR="00351E17" w:rsidRPr="00FA1CD3" w:rsidRDefault="00351E17" w:rsidP="00351E17">
            <w:pPr>
              <w:tabs>
                <w:tab w:val="left" w:pos="5565"/>
              </w:tabs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санитарно-химические показатели: железо, марганец, запах, цветность, мутность, сухой остаток, </w:t>
            </w:r>
            <w:proofErr w:type="gramStart"/>
            <w:r>
              <w:rPr>
                <w:sz w:val="32"/>
                <w:szCs w:val="32"/>
              </w:rPr>
              <w:t xml:space="preserve">окисляемость,   </w:t>
            </w:r>
            <w:proofErr w:type="gramEnd"/>
            <w:r>
              <w:rPr>
                <w:sz w:val="32"/>
                <w:szCs w:val="32"/>
              </w:rPr>
              <w:t xml:space="preserve">            привкус РН, хлориды, бор.</w:t>
            </w:r>
          </w:p>
          <w:p w:rsidR="001D0802" w:rsidRPr="00FA1CD3" w:rsidRDefault="001D0802" w:rsidP="00351E17">
            <w:pPr>
              <w:tabs>
                <w:tab w:val="left" w:pos="5565"/>
              </w:tabs>
              <w:rPr>
                <w:sz w:val="32"/>
                <w:szCs w:val="32"/>
              </w:rPr>
            </w:pPr>
          </w:p>
        </w:tc>
        <w:tc>
          <w:tcPr>
            <w:tcW w:w="2977" w:type="dxa"/>
            <w:shd w:val="clear" w:color="auto" w:fill="auto"/>
          </w:tcPr>
          <w:p w:rsidR="001D0802" w:rsidRPr="00FA1CD3" w:rsidRDefault="001D0802" w:rsidP="00C8035C">
            <w:pPr>
              <w:tabs>
                <w:tab w:val="left" w:pos="5565"/>
              </w:tabs>
              <w:rPr>
                <w:sz w:val="32"/>
                <w:szCs w:val="32"/>
              </w:rPr>
            </w:pPr>
            <w:r w:rsidRPr="00FA1CD3">
              <w:rPr>
                <w:sz w:val="32"/>
                <w:szCs w:val="32"/>
              </w:rPr>
              <w:t>Один раз в квартал</w:t>
            </w:r>
          </w:p>
        </w:tc>
        <w:tc>
          <w:tcPr>
            <w:tcW w:w="1778" w:type="dxa"/>
            <w:shd w:val="clear" w:color="auto" w:fill="auto"/>
          </w:tcPr>
          <w:p w:rsidR="001D0802" w:rsidRPr="00FA1CD3" w:rsidRDefault="001D0802" w:rsidP="00C8035C">
            <w:pPr>
              <w:tabs>
                <w:tab w:val="left" w:pos="5565"/>
              </w:tabs>
              <w:rPr>
                <w:sz w:val="32"/>
                <w:szCs w:val="32"/>
              </w:rPr>
            </w:pPr>
            <w:proofErr w:type="spellStart"/>
            <w:r w:rsidRPr="00FA1CD3">
              <w:rPr>
                <w:sz w:val="32"/>
                <w:szCs w:val="32"/>
              </w:rPr>
              <w:t>СанПин</w:t>
            </w:r>
            <w:proofErr w:type="spellEnd"/>
            <w:r w:rsidR="000C7ED9">
              <w:rPr>
                <w:sz w:val="32"/>
                <w:szCs w:val="32"/>
              </w:rPr>
              <w:t xml:space="preserve"> </w:t>
            </w:r>
            <w:r w:rsidRPr="00FA1CD3">
              <w:rPr>
                <w:sz w:val="32"/>
                <w:szCs w:val="32"/>
              </w:rPr>
              <w:t>1.2.3685-21</w:t>
            </w:r>
          </w:p>
        </w:tc>
      </w:tr>
      <w:tr w:rsidR="001D0802" w:rsidRPr="00FA1CD3" w:rsidTr="00351E17">
        <w:tc>
          <w:tcPr>
            <w:tcW w:w="562" w:type="dxa"/>
            <w:shd w:val="clear" w:color="auto" w:fill="auto"/>
          </w:tcPr>
          <w:p w:rsidR="001D0802" w:rsidRPr="00FA1CD3" w:rsidRDefault="001D0802" w:rsidP="00C8035C">
            <w:pPr>
              <w:tabs>
                <w:tab w:val="left" w:pos="5565"/>
              </w:tabs>
              <w:rPr>
                <w:sz w:val="32"/>
                <w:szCs w:val="32"/>
              </w:rPr>
            </w:pPr>
            <w:r w:rsidRPr="00FA1CD3">
              <w:rPr>
                <w:sz w:val="32"/>
                <w:szCs w:val="32"/>
              </w:rPr>
              <w:t>3</w:t>
            </w:r>
          </w:p>
        </w:tc>
        <w:tc>
          <w:tcPr>
            <w:tcW w:w="3686" w:type="dxa"/>
            <w:shd w:val="clear" w:color="auto" w:fill="auto"/>
          </w:tcPr>
          <w:p w:rsidR="001D0802" w:rsidRPr="00FA1CD3" w:rsidRDefault="001D0802" w:rsidP="00C8035C">
            <w:pPr>
              <w:tabs>
                <w:tab w:val="left" w:pos="5565"/>
              </w:tabs>
              <w:rPr>
                <w:sz w:val="32"/>
                <w:szCs w:val="32"/>
              </w:rPr>
            </w:pPr>
            <w:r w:rsidRPr="00FA1CD3">
              <w:rPr>
                <w:sz w:val="32"/>
                <w:szCs w:val="32"/>
              </w:rPr>
              <w:t>Скважина(глубиной 309м)</w:t>
            </w:r>
            <w:r w:rsidR="000C7ED9">
              <w:rPr>
                <w:sz w:val="32"/>
                <w:szCs w:val="32"/>
              </w:rPr>
              <w:t xml:space="preserve"> </w:t>
            </w:r>
            <w:r w:rsidRPr="00FA1CD3">
              <w:rPr>
                <w:sz w:val="32"/>
                <w:szCs w:val="32"/>
              </w:rPr>
              <w:t xml:space="preserve">2015г д. </w:t>
            </w:r>
            <w:proofErr w:type="spellStart"/>
            <w:r w:rsidRPr="00FA1CD3">
              <w:rPr>
                <w:sz w:val="32"/>
                <w:szCs w:val="32"/>
              </w:rPr>
              <w:t>Барлакуль</w:t>
            </w:r>
            <w:proofErr w:type="spellEnd"/>
          </w:p>
        </w:tc>
        <w:tc>
          <w:tcPr>
            <w:tcW w:w="2239" w:type="dxa"/>
            <w:shd w:val="clear" w:color="auto" w:fill="auto"/>
          </w:tcPr>
          <w:p w:rsidR="001D0802" w:rsidRPr="00FA1CD3" w:rsidRDefault="001D0802" w:rsidP="00C8035C">
            <w:pPr>
              <w:tabs>
                <w:tab w:val="left" w:pos="5565"/>
              </w:tabs>
              <w:rPr>
                <w:sz w:val="32"/>
                <w:szCs w:val="32"/>
              </w:rPr>
            </w:pPr>
            <w:r w:rsidRPr="00FA1CD3">
              <w:rPr>
                <w:sz w:val="32"/>
                <w:szCs w:val="32"/>
              </w:rPr>
              <w:t>Вода холодная питьевая</w:t>
            </w:r>
          </w:p>
        </w:tc>
        <w:tc>
          <w:tcPr>
            <w:tcW w:w="3544" w:type="dxa"/>
            <w:shd w:val="clear" w:color="auto" w:fill="auto"/>
          </w:tcPr>
          <w:p w:rsidR="00351E17" w:rsidRDefault="00351E17" w:rsidP="00351E17">
            <w:pPr>
              <w:tabs>
                <w:tab w:val="left" w:pos="5565"/>
              </w:tabs>
              <w:rPr>
                <w:sz w:val="32"/>
                <w:szCs w:val="32"/>
              </w:rPr>
            </w:pPr>
            <w:r w:rsidRPr="00FA1CD3">
              <w:rPr>
                <w:sz w:val="32"/>
                <w:szCs w:val="32"/>
              </w:rPr>
              <w:t>Микробиологические: ОМЧ,</w:t>
            </w:r>
            <w:r>
              <w:rPr>
                <w:sz w:val="32"/>
                <w:szCs w:val="32"/>
              </w:rPr>
              <w:t xml:space="preserve"> ОКБ;</w:t>
            </w:r>
          </w:p>
          <w:p w:rsidR="00351E17" w:rsidRPr="00FA1CD3" w:rsidRDefault="00351E17" w:rsidP="00351E17">
            <w:pPr>
              <w:tabs>
                <w:tab w:val="left" w:pos="5565"/>
              </w:tabs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санитарно-химические показатели: железо, марганец, запах, цветность, мутность, сухой остаток, </w:t>
            </w:r>
            <w:proofErr w:type="gramStart"/>
            <w:r>
              <w:rPr>
                <w:sz w:val="32"/>
                <w:szCs w:val="32"/>
              </w:rPr>
              <w:t xml:space="preserve">окисляемость,   </w:t>
            </w:r>
            <w:proofErr w:type="gramEnd"/>
            <w:r>
              <w:rPr>
                <w:sz w:val="32"/>
                <w:szCs w:val="32"/>
              </w:rPr>
              <w:t xml:space="preserve">            привкус РН, хлориды, бор.</w:t>
            </w:r>
          </w:p>
          <w:p w:rsidR="001D0802" w:rsidRPr="00FA1CD3" w:rsidRDefault="001D0802" w:rsidP="00351E17">
            <w:pPr>
              <w:tabs>
                <w:tab w:val="left" w:pos="5565"/>
              </w:tabs>
              <w:rPr>
                <w:sz w:val="32"/>
                <w:szCs w:val="32"/>
              </w:rPr>
            </w:pPr>
          </w:p>
        </w:tc>
        <w:tc>
          <w:tcPr>
            <w:tcW w:w="2977" w:type="dxa"/>
            <w:shd w:val="clear" w:color="auto" w:fill="auto"/>
          </w:tcPr>
          <w:p w:rsidR="001D0802" w:rsidRPr="00FA1CD3" w:rsidRDefault="001D0802" w:rsidP="00C8035C">
            <w:pPr>
              <w:tabs>
                <w:tab w:val="left" w:pos="5565"/>
              </w:tabs>
              <w:rPr>
                <w:sz w:val="32"/>
                <w:szCs w:val="32"/>
              </w:rPr>
            </w:pPr>
            <w:r w:rsidRPr="00FA1CD3">
              <w:rPr>
                <w:sz w:val="32"/>
                <w:szCs w:val="32"/>
              </w:rPr>
              <w:t>Один раз в квартал</w:t>
            </w:r>
          </w:p>
        </w:tc>
        <w:tc>
          <w:tcPr>
            <w:tcW w:w="1778" w:type="dxa"/>
            <w:shd w:val="clear" w:color="auto" w:fill="auto"/>
          </w:tcPr>
          <w:p w:rsidR="001D0802" w:rsidRPr="00FA1CD3" w:rsidRDefault="001D0802" w:rsidP="00C8035C">
            <w:pPr>
              <w:tabs>
                <w:tab w:val="left" w:pos="5565"/>
              </w:tabs>
              <w:rPr>
                <w:sz w:val="32"/>
                <w:szCs w:val="32"/>
              </w:rPr>
            </w:pPr>
            <w:proofErr w:type="spellStart"/>
            <w:r w:rsidRPr="00FA1CD3">
              <w:rPr>
                <w:sz w:val="32"/>
                <w:szCs w:val="32"/>
              </w:rPr>
              <w:t>СанПин</w:t>
            </w:r>
            <w:proofErr w:type="spellEnd"/>
            <w:r w:rsidR="000C7ED9">
              <w:rPr>
                <w:sz w:val="32"/>
                <w:szCs w:val="32"/>
              </w:rPr>
              <w:t xml:space="preserve">  </w:t>
            </w:r>
            <w:r w:rsidRPr="00FA1CD3">
              <w:rPr>
                <w:sz w:val="32"/>
                <w:szCs w:val="32"/>
              </w:rPr>
              <w:t>1.2.3685-21</w:t>
            </w:r>
          </w:p>
        </w:tc>
      </w:tr>
      <w:tr w:rsidR="001D0802" w:rsidRPr="00FA1CD3" w:rsidTr="00351E17">
        <w:trPr>
          <w:trHeight w:val="3707"/>
        </w:trPr>
        <w:tc>
          <w:tcPr>
            <w:tcW w:w="562" w:type="dxa"/>
            <w:shd w:val="clear" w:color="auto" w:fill="auto"/>
          </w:tcPr>
          <w:p w:rsidR="001D0802" w:rsidRPr="00FA1CD3" w:rsidRDefault="001D0802" w:rsidP="00C8035C">
            <w:pPr>
              <w:tabs>
                <w:tab w:val="left" w:pos="5565"/>
              </w:tabs>
              <w:rPr>
                <w:sz w:val="32"/>
                <w:szCs w:val="32"/>
              </w:rPr>
            </w:pPr>
            <w:r w:rsidRPr="00FA1CD3">
              <w:rPr>
                <w:sz w:val="32"/>
                <w:szCs w:val="32"/>
              </w:rPr>
              <w:lastRenderedPageBreak/>
              <w:t>4</w:t>
            </w:r>
          </w:p>
        </w:tc>
        <w:tc>
          <w:tcPr>
            <w:tcW w:w="3686" w:type="dxa"/>
            <w:shd w:val="clear" w:color="auto" w:fill="auto"/>
          </w:tcPr>
          <w:p w:rsidR="001D0802" w:rsidRPr="00FA1CD3" w:rsidRDefault="001D0802" w:rsidP="00C8035C">
            <w:pPr>
              <w:tabs>
                <w:tab w:val="left" w:pos="5565"/>
              </w:tabs>
              <w:rPr>
                <w:sz w:val="32"/>
                <w:szCs w:val="32"/>
              </w:rPr>
            </w:pPr>
            <w:r w:rsidRPr="00FA1CD3">
              <w:rPr>
                <w:sz w:val="32"/>
                <w:szCs w:val="32"/>
              </w:rPr>
              <w:t>Колонка по</w:t>
            </w:r>
            <w:r w:rsidR="000C7ED9">
              <w:rPr>
                <w:sz w:val="32"/>
                <w:szCs w:val="32"/>
              </w:rPr>
              <w:t xml:space="preserve">                              </w:t>
            </w:r>
            <w:r w:rsidRPr="00FA1CD3">
              <w:rPr>
                <w:sz w:val="32"/>
                <w:szCs w:val="32"/>
              </w:rPr>
              <w:t xml:space="preserve"> ул</w:t>
            </w:r>
            <w:r w:rsidR="000C7ED9">
              <w:rPr>
                <w:sz w:val="32"/>
                <w:szCs w:val="32"/>
              </w:rPr>
              <w:t>.</w:t>
            </w:r>
            <w:r w:rsidRPr="00FA1CD3">
              <w:rPr>
                <w:sz w:val="32"/>
                <w:szCs w:val="32"/>
              </w:rPr>
              <w:t xml:space="preserve"> Центральная</w:t>
            </w:r>
            <w:r w:rsidR="000C7ED9">
              <w:rPr>
                <w:sz w:val="32"/>
                <w:szCs w:val="32"/>
              </w:rPr>
              <w:t>,</w:t>
            </w:r>
            <w:r w:rsidRPr="00FA1CD3">
              <w:rPr>
                <w:sz w:val="32"/>
                <w:szCs w:val="32"/>
              </w:rPr>
              <w:t xml:space="preserve"> 12</w:t>
            </w:r>
            <w:r w:rsidR="000C7ED9">
              <w:rPr>
                <w:sz w:val="32"/>
                <w:szCs w:val="32"/>
              </w:rPr>
              <w:t xml:space="preserve">               </w:t>
            </w:r>
            <w:r w:rsidRPr="00FA1CD3">
              <w:rPr>
                <w:sz w:val="32"/>
                <w:szCs w:val="32"/>
              </w:rPr>
              <w:t xml:space="preserve">д. </w:t>
            </w:r>
            <w:proofErr w:type="spellStart"/>
            <w:r w:rsidRPr="00FA1CD3">
              <w:rPr>
                <w:sz w:val="32"/>
                <w:szCs w:val="32"/>
              </w:rPr>
              <w:t>Барлакуль</w:t>
            </w:r>
            <w:proofErr w:type="spellEnd"/>
          </w:p>
        </w:tc>
        <w:tc>
          <w:tcPr>
            <w:tcW w:w="2239" w:type="dxa"/>
            <w:shd w:val="clear" w:color="auto" w:fill="auto"/>
          </w:tcPr>
          <w:p w:rsidR="001D0802" w:rsidRPr="00FA1CD3" w:rsidRDefault="001D0802" w:rsidP="00C8035C">
            <w:pPr>
              <w:tabs>
                <w:tab w:val="left" w:pos="5565"/>
              </w:tabs>
              <w:rPr>
                <w:sz w:val="32"/>
                <w:szCs w:val="32"/>
              </w:rPr>
            </w:pPr>
            <w:r w:rsidRPr="00FA1CD3">
              <w:rPr>
                <w:sz w:val="32"/>
                <w:szCs w:val="32"/>
              </w:rPr>
              <w:t>Вода холодная питьевая</w:t>
            </w:r>
          </w:p>
        </w:tc>
        <w:tc>
          <w:tcPr>
            <w:tcW w:w="3544" w:type="dxa"/>
            <w:shd w:val="clear" w:color="auto" w:fill="auto"/>
          </w:tcPr>
          <w:p w:rsidR="00351E17" w:rsidRDefault="00351E17" w:rsidP="00351E17">
            <w:pPr>
              <w:tabs>
                <w:tab w:val="left" w:pos="5565"/>
              </w:tabs>
              <w:rPr>
                <w:sz w:val="32"/>
                <w:szCs w:val="32"/>
              </w:rPr>
            </w:pPr>
            <w:r w:rsidRPr="00FA1CD3">
              <w:rPr>
                <w:sz w:val="32"/>
                <w:szCs w:val="32"/>
              </w:rPr>
              <w:t>Микробиологические: ОМЧ,</w:t>
            </w:r>
            <w:r>
              <w:rPr>
                <w:sz w:val="32"/>
                <w:szCs w:val="32"/>
              </w:rPr>
              <w:t xml:space="preserve"> ОКБ;</w:t>
            </w:r>
          </w:p>
          <w:p w:rsidR="00351E17" w:rsidRPr="00FA1CD3" w:rsidRDefault="00351E17" w:rsidP="00351E17">
            <w:pPr>
              <w:tabs>
                <w:tab w:val="left" w:pos="5565"/>
              </w:tabs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санитарно-химические показатели: железо, марганец, запах, цветность, мутность, сухой остаток, </w:t>
            </w:r>
            <w:proofErr w:type="gramStart"/>
            <w:r>
              <w:rPr>
                <w:sz w:val="32"/>
                <w:szCs w:val="32"/>
              </w:rPr>
              <w:t xml:space="preserve">окисляемость,   </w:t>
            </w:r>
            <w:proofErr w:type="gramEnd"/>
            <w:r>
              <w:rPr>
                <w:sz w:val="32"/>
                <w:szCs w:val="32"/>
              </w:rPr>
              <w:t xml:space="preserve">            привкус РН, хлориды, бор.</w:t>
            </w:r>
          </w:p>
          <w:p w:rsidR="001D0802" w:rsidRPr="00FA1CD3" w:rsidRDefault="001D0802" w:rsidP="00351E17">
            <w:pPr>
              <w:tabs>
                <w:tab w:val="left" w:pos="5565"/>
              </w:tabs>
              <w:rPr>
                <w:sz w:val="32"/>
                <w:szCs w:val="32"/>
              </w:rPr>
            </w:pPr>
          </w:p>
        </w:tc>
        <w:tc>
          <w:tcPr>
            <w:tcW w:w="2977" w:type="dxa"/>
            <w:shd w:val="clear" w:color="auto" w:fill="auto"/>
          </w:tcPr>
          <w:p w:rsidR="001D0802" w:rsidRPr="00FA1CD3" w:rsidRDefault="001D0802" w:rsidP="00C8035C">
            <w:pPr>
              <w:tabs>
                <w:tab w:val="left" w:pos="5565"/>
              </w:tabs>
              <w:rPr>
                <w:sz w:val="32"/>
                <w:szCs w:val="32"/>
              </w:rPr>
            </w:pPr>
            <w:r w:rsidRPr="00FA1CD3">
              <w:rPr>
                <w:sz w:val="32"/>
                <w:szCs w:val="32"/>
              </w:rPr>
              <w:t>Один раз в квартал</w:t>
            </w:r>
          </w:p>
        </w:tc>
        <w:tc>
          <w:tcPr>
            <w:tcW w:w="1778" w:type="dxa"/>
            <w:shd w:val="clear" w:color="auto" w:fill="auto"/>
          </w:tcPr>
          <w:p w:rsidR="001D0802" w:rsidRPr="00FA1CD3" w:rsidRDefault="001D0802" w:rsidP="00C8035C">
            <w:pPr>
              <w:tabs>
                <w:tab w:val="left" w:pos="5565"/>
              </w:tabs>
              <w:rPr>
                <w:sz w:val="32"/>
                <w:szCs w:val="32"/>
              </w:rPr>
            </w:pPr>
            <w:proofErr w:type="spellStart"/>
            <w:r w:rsidRPr="00FA1CD3">
              <w:rPr>
                <w:sz w:val="32"/>
                <w:szCs w:val="32"/>
              </w:rPr>
              <w:t>СанПин</w:t>
            </w:r>
            <w:proofErr w:type="spellEnd"/>
            <w:r w:rsidR="000C7ED9">
              <w:rPr>
                <w:sz w:val="32"/>
                <w:szCs w:val="32"/>
              </w:rPr>
              <w:t xml:space="preserve"> </w:t>
            </w:r>
            <w:r w:rsidRPr="00FA1CD3">
              <w:rPr>
                <w:sz w:val="32"/>
                <w:szCs w:val="32"/>
              </w:rPr>
              <w:t>1.2.3685-21</w:t>
            </w:r>
          </w:p>
        </w:tc>
      </w:tr>
      <w:tr w:rsidR="00A20DB7" w:rsidRPr="00FA1CD3" w:rsidTr="00351E17">
        <w:tc>
          <w:tcPr>
            <w:tcW w:w="562" w:type="dxa"/>
            <w:shd w:val="clear" w:color="auto" w:fill="auto"/>
          </w:tcPr>
          <w:p w:rsidR="00A20DB7" w:rsidRPr="00FA1CD3" w:rsidRDefault="00A20DB7" w:rsidP="00C8035C">
            <w:pPr>
              <w:tabs>
                <w:tab w:val="left" w:pos="5565"/>
              </w:tabs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5</w:t>
            </w:r>
          </w:p>
        </w:tc>
        <w:tc>
          <w:tcPr>
            <w:tcW w:w="3686" w:type="dxa"/>
            <w:shd w:val="clear" w:color="auto" w:fill="auto"/>
          </w:tcPr>
          <w:p w:rsidR="00A20DB7" w:rsidRPr="00FA1CD3" w:rsidRDefault="00A20DB7" w:rsidP="00C8035C">
            <w:pPr>
              <w:tabs>
                <w:tab w:val="left" w:pos="5565"/>
              </w:tabs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Станция водоподготовки </w:t>
            </w:r>
            <w:proofErr w:type="spellStart"/>
            <w:r>
              <w:rPr>
                <w:sz w:val="32"/>
                <w:szCs w:val="32"/>
              </w:rPr>
              <w:t>д.Барлакуль</w:t>
            </w:r>
            <w:proofErr w:type="spellEnd"/>
          </w:p>
        </w:tc>
        <w:tc>
          <w:tcPr>
            <w:tcW w:w="2239" w:type="dxa"/>
            <w:shd w:val="clear" w:color="auto" w:fill="auto"/>
          </w:tcPr>
          <w:p w:rsidR="00A20DB7" w:rsidRPr="00FA1CD3" w:rsidRDefault="00A20DB7" w:rsidP="00C8035C">
            <w:pPr>
              <w:tabs>
                <w:tab w:val="left" w:pos="5565"/>
              </w:tabs>
              <w:rPr>
                <w:sz w:val="32"/>
                <w:szCs w:val="32"/>
              </w:rPr>
            </w:pPr>
            <w:r w:rsidRPr="00FA1CD3">
              <w:rPr>
                <w:sz w:val="32"/>
                <w:szCs w:val="32"/>
              </w:rPr>
              <w:t>Вода холодная питьевая</w:t>
            </w:r>
          </w:p>
        </w:tc>
        <w:tc>
          <w:tcPr>
            <w:tcW w:w="3544" w:type="dxa"/>
            <w:shd w:val="clear" w:color="auto" w:fill="auto"/>
          </w:tcPr>
          <w:p w:rsidR="00351E17" w:rsidRDefault="00351E17" w:rsidP="00351E17">
            <w:pPr>
              <w:tabs>
                <w:tab w:val="left" w:pos="5565"/>
              </w:tabs>
              <w:rPr>
                <w:sz w:val="32"/>
                <w:szCs w:val="32"/>
              </w:rPr>
            </w:pPr>
            <w:r w:rsidRPr="00FA1CD3">
              <w:rPr>
                <w:sz w:val="32"/>
                <w:szCs w:val="32"/>
              </w:rPr>
              <w:t>Микробиологические: ОМЧ,</w:t>
            </w:r>
            <w:r>
              <w:rPr>
                <w:sz w:val="32"/>
                <w:szCs w:val="32"/>
              </w:rPr>
              <w:t xml:space="preserve"> ОКБ;</w:t>
            </w:r>
          </w:p>
          <w:p w:rsidR="00351E17" w:rsidRPr="00FA1CD3" w:rsidRDefault="00351E17" w:rsidP="00351E17">
            <w:pPr>
              <w:tabs>
                <w:tab w:val="left" w:pos="5565"/>
              </w:tabs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санитарно-химические показатели: железо, марганец, запах, цветность, мутность, сухой остаток, </w:t>
            </w:r>
            <w:proofErr w:type="gramStart"/>
            <w:r>
              <w:rPr>
                <w:sz w:val="32"/>
                <w:szCs w:val="32"/>
              </w:rPr>
              <w:t xml:space="preserve">окисляемость,   </w:t>
            </w:r>
            <w:proofErr w:type="gramEnd"/>
            <w:r>
              <w:rPr>
                <w:sz w:val="32"/>
                <w:szCs w:val="32"/>
              </w:rPr>
              <w:t xml:space="preserve">            привкус РН, хлориды, бор.</w:t>
            </w:r>
          </w:p>
          <w:p w:rsidR="00A20DB7" w:rsidRPr="00FA1CD3" w:rsidRDefault="00A20DB7" w:rsidP="00351E17">
            <w:pPr>
              <w:tabs>
                <w:tab w:val="left" w:pos="5565"/>
              </w:tabs>
              <w:rPr>
                <w:sz w:val="32"/>
                <w:szCs w:val="32"/>
              </w:rPr>
            </w:pPr>
          </w:p>
        </w:tc>
        <w:tc>
          <w:tcPr>
            <w:tcW w:w="2977" w:type="dxa"/>
            <w:shd w:val="clear" w:color="auto" w:fill="auto"/>
          </w:tcPr>
          <w:p w:rsidR="00A20DB7" w:rsidRPr="00FA1CD3" w:rsidRDefault="00A20DB7" w:rsidP="00C8035C">
            <w:pPr>
              <w:tabs>
                <w:tab w:val="left" w:pos="5565"/>
              </w:tabs>
              <w:rPr>
                <w:sz w:val="32"/>
                <w:szCs w:val="32"/>
              </w:rPr>
            </w:pPr>
            <w:r w:rsidRPr="00FA1CD3">
              <w:rPr>
                <w:sz w:val="32"/>
                <w:szCs w:val="32"/>
              </w:rPr>
              <w:t>Один раз в квартал</w:t>
            </w:r>
          </w:p>
        </w:tc>
        <w:tc>
          <w:tcPr>
            <w:tcW w:w="1778" w:type="dxa"/>
            <w:shd w:val="clear" w:color="auto" w:fill="auto"/>
          </w:tcPr>
          <w:p w:rsidR="00A20DB7" w:rsidRPr="00FA1CD3" w:rsidRDefault="00A20DB7" w:rsidP="00C8035C">
            <w:pPr>
              <w:tabs>
                <w:tab w:val="left" w:pos="5565"/>
              </w:tabs>
              <w:rPr>
                <w:sz w:val="32"/>
                <w:szCs w:val="32"/>
              </w:rPr>
            </w:pPr>
            <w:proofErr w:type="spellStart"/>
            <w:r w:rsidRPr="00FA1CD3">
              <w:rPr>
                <w:sz w:val="32"/>
                <w:szCs w:val="32"/>
              </w:rPr>
              <w:t>СанПин</w:t>
            </w:r>
            <w:proofErr w:type="spellEnd"/>
            <w:r>
              <w:rPr>
                <w:sz w:val="32"/>
                <w:szCs w:val="32"/>
              </w:rPr>
              <w:t xml:space="preserve"> </w:t>
            </w:r>
            <w:r w:rsidRPr="00FA1CD3">
              <w:rPr>
                <w:sz w:val="32"/>
                <w:szCs w:val="32"/>
              </w:rPr>
              <w:t>1.2.3685-21</w:t>
            </w:r>
          </w:p>
        </w:tc>
      </w:tr>
    </w:tbl>
    <w:p w:rsidR="001D0802" w:rsidRPr="00FA1CD3" w:rsidRDefault="001D0802" w:rsidP="001D0802">
      <w:pPr>
        <w:tabs>
          <w:tab w:val="left" w:pos="5565"/>
        </w:tabs>
        <w:rPr>
          <w:sz w:val="32"/>
          <w:szCs w:val="32"/>
        </w:rPr>
      </w:pPr>
    </w:p>
    <w:p w:rsidR="001D0802" w:rsidRPr="00FA1CD3" w:rsidRDefault="001D0802" w:rsidP="001D0802">
      <w:pPr>
        <w:tabs>
          <w:tab w:val="left" w:pos="5565"/>
        </w:tabs>
        <w:rPr>
          <w:sz w:val="32"/>
          <w:szCs w:val="32"/>
        </w:rPr>
      </w:pPr>
    </w:p>
    <w:p w:rsidR="001D0802" w:rsidRPr="00FA1CD3" w:rsidRDefault="001D0802" w:rsidP="001D0802">
      <w:pPr>
        <w:tabs>
          <w:tab w:val="left" w:pos="5565"/>
        </w:tabs>
        <w:ind w:firstLine="3261"/>
        <w:rPr>
          <w:sz w:val="32"/>
          <w:szCs w:val="32"/>
        </w:rPr>
      </w:pPr>
    </w:p>
    <w:p w:rsidR="001D0802" w:rsidRPr="00FA1CD3" w:rsidRDefault="001D0802" w:rsidP="001D0802">
      <w:pPr>
        <w:rPr>
          <w:sz w:val="32"/>
          <w:szCs w:val="32"/>
        </w:rPr>
      </w:pPr>
    </w:p>
    <w:p w:rsidR="001D0802" w:rsidRPr="00FA1CD3" w:rsidRDefault="001D0802" w:rsidP="001D0802">
      <w:pPr>
        <w:rPr>
          <w:sz w:val="32"/>
          <w:szCs w:val="32"/>
        </w:rPr>
      </w:pPr>
    </w:p>
    <w:p w:rsidR="00C03C73" w:rsidRPr="00FA1CD3" w:rsidRDefault="00C03C73">
      <w:pPr>
        <w:rPr>
          <w:sz w:val="32"/>
          <w:szCs w:val="32"/>
        </w:rPr>
      </w:pPr>
    </w:p>
    <w:sectPr w:rsidR="00C03C73" w:rsidRPr="00FA1CD3" w:rsidSect="00351E17">
      <w:pgSz w:w="16838" w:h="11906" w:orient="landscape"/>
      <w:pgMar w:top="709" w:right="1134" w:bottom="426" w:left="993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D0802"/>
    <w:rsid w:val="000C7ED9"/>
    <w:rsid w:val="001D0802"/>
    <w:rsid w:val="001D4244"/>
    <w:rsid w:val="00351E17"/>
    <w:rsid w:val="007B54B8"/>
    <w:rsid w:val="009A5674"/>
    <w:rsid w:val="00A20DB7"/>
    <w:rsid w:val="00AD13B6"/>
    <w:rsid w:val="00BB216C"/>
    <w:rsid w:val="00C03C73"/>
    <w:rsid w:val="00FA1C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ADE126A"/>
  <w15:chartTrackingRefBased/>
  <w15:docId w15:val="{8489B7B3-3DB5-47F2-8C14-8B999E5666B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D080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B216C"/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BB216C"/>
    <w:rPr>
      <w:rFonts w:ascii="Segoe UI" w:eastAsia="Times New Roman" w:hAnsi="Segoe UI" w:cs="Segoe UI"/>
      <w:sz w:val="18"/>
      <w:szCs w:val="18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38</TotalTime>
  <Pages>4</Pages>
  <Words>418</Words>
  <Characters>2385</Characters>
  <Application>Microsoft Office Word</Application>
  <DocSecurity>0</DocSecurity>
  <Lines>19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2798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RePack by Diakov</dc:creator>
  <cp:keywords/>
  <dc:description/>
  <cp:lastModifiedBy>RePack by Diakov</cp:lastModifiedBy>
  <cp:revision>16</cp:revision>
  <cp:lastPrinted>2024-09-05T02:51:00Z</cp:lastPrinted>
  <dcterms:created xsi:type="dcterms:W3CDTF">2021-06-01T01:50:00Z</dcterms:created>
  <dcterms:modified xsi:type="dcterms:W3CDTF">2024-09-09T04:45:00Z</dcterms:modified>
</cp:coreProperties>
</file>