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14" w:rsidRDefault="00CC19EB" w:rsidP="00CC19EB">
      <w:pPr>
        <w:ind w:left="4536"/>
        <w:rPr>
          <w:rFonts w:ascii="Times New Roman" w:hAnsi="Times New Roman" w:cs="Times New Roman"/>
          <w:sz w:val="24"/>
          <w:szCs w:val="24"/>
        </w:rPr>
      </w:pPr>
      <w:r w:rsidRPr="00CC19E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19EB" w:rsidRDefault="00CC19EB" w:rsidP="00CC19EB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53179">
        <w:rPr>
          <w:rFonts w:ascii="Times New Roman" w:hAnsi="Times New Roman" w:cs="Times New Roman"/>
          <w:sz w:val="24"/>
          <w:szCs w:val="24"/>
        </w:rPr>
        <w:t>Лянинского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C19EB" w:rsidRDefault="00CC19EB" w:rsidP="00CC19EB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53179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="00253179">
        <w:rPr>
          <w:rFonts w:ascii="Times New Roman" w:hAnsi="Times New Roman" w:cs="Times New Roman"/>
          <w:sz w:val="24"/>
          <w:szCs w:val="24"/>
        </w:rPr>
        <w:t>Ралдугин</w:t>
      </w:r>
      <w:proofErr w:type="spellEnd"/>
    </w:p>
    <w:p w:rsidR="00CC19EB" w:rsidRPr="00CC19EB" w:rsidRDefault="00CC19EB" w:rsidP="00CC19EB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«___»___________________20____г.</w:t>
      </w:r>
    </w:p>
    <w:p w:rsidR="00267814" w:rsidRDefault="00267814" w:rsidP="00267814">
      <w:pPr>
        <w:jc w:val="center"/>
        <w:rPr>
          <w:b/>
          <w:sz w:val="36"/>
          <w:szCs w:val="36"/>
        </w:rPr>
      </w:pPr>
    </w:p>
    <w:p w:rsidR="00267814" w:rsidRDefault="00267814" w:rsidP="00267814">
      <w:pPr>
        <w:jc w:val="center"/>
        <w:rPr>
          <w:b/>
          <w:sz w:val="36"/>
          <w:szCs w:val="36"/>
        </w:rPr>
      </w:pPr>
    </w:p>
    <w:p w:rsidR="00267814" w:rsidRDefault="00267814" w:rsidP="00267814">
      <w:pPr>
        <w:jc w:val="center"/>
        <w:rPr>
          <w:b/>
          <w:sz w:val="36"/>
          <w:szCs w:val="36"/>
        </w:rPr>
      </w:pPr>
    </w:p>
    <w:p w:rsidR="00267814" w:rsidRPr="00267814" w:rsidRDefault="00267814" w:rsidP="00267814">
      <w:pPr>
        <w:jc w:val="center"/>
        <w:rPr>
          <w:b/>
          <w:sz w:val="36"/>
          <w:szCs w:val="36"/>
        </w:rPr>
      </w:pPr>
      <w:r w:rsidRPr="00267814">
        <w:rPr>
          <w:b/>
          <w:sz w:val="36"/>
          <w:szCs w:val="36"/>
        </w:rPr>
        <w:t>ОТЧЕТ</w:t>
      </w:r>
    </w:p>
    <w:p w:rsidR="00267814" w:rsidRPr="00253179" w:rsidRDefault="00267814" w:rsidP="002531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3179">
        <w:rPr>
          <w:rFonts w:ascii="Times New Roman" w:hAnsi="Times New Roman" w:cs="Times New Roman"/>
          <w:sz w:val="36"/>
          <w:szCs w:val="36"/>
        </w:rPr>
        <w:t>по акт</w:t>
      </w:r>
      <w:r w:rsidR="00253179" w:rsidRPr="00253179">
        <w:rPr>
          <w:rFonts w:ascii="Times New Roman" w:hAnsi="Times New Roman" w:cs="Times New Roman"/>
          <w:sz w:val="36"/>
          <w:szCs w:val="36"/>
        </w:rPr>
        <w:t xml:space="preserve">уализации схемы теплоснабжения </w:t>
      </w:r>
      <w:proofErr w:type="spellStart"/>
      <w:r w:rsidR="00164C83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="00164C83">
        <w:rPr>
          <w:rFonts w:ascii="Times New Roman" w:hAnsi="Times New Roman" w:cs="Times New Roman"/>
          <w:sz w:val="36"/>
          <w:szCs w:val="36"/>
        </w:rPr>
        <w:t>.Л</w:t>
      </w:r>
      <w:proofErr w:type="gramEnd"/>
      <w:r w:rsidR="00164C83">
        <w:rPr>
          <w:rFonts w:ascii="Times New Roman" w:hAnsi="Times New Roman" w:cs="Times New Roman"/>
          <w:sz w:val="36"/>
          <w:szCs w:val="36"/>
        </w:rPr>
        <w:t>янино</w:t>
      </w:r>
      <w:proofErr w:type="spellEnd"/>
      <w:r w:rsidR="00164C83">
        <w:rPr>
          <w:rFonts w:ascii="Times New Roman" w:hAnsi="Times New Roman" w:cs="Times New Roman"/>
          <w:sz w:val="36"/>
          <w:szCs w:val="36"/>
        </w:rPr>
        <w:t xml:space="preserve"> муниципального образования </w:t>
      </w:r>
      <w:proofErr w:type="spellStart"/>
      <w:r w:rsidR="00253179" w:rsidRPr="00253179">
        <w:rPr>
          <w:rFonts w:ascii="Times New Roman" w:hAnsi="Times New Roman" w:cs="Times New Roman"/>
          <w:sz w:val="36"/>
          <w:szCs w:val="36"/>
        </w:rPr>
        <w:t>Лянинского</w:t>
      </w:r>
      <w:proofErr w:type="spellEnd"/>
      <w:r w:rsidRPr="00253179"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 w:rsidRPr="00253179">
        <w:rPr>
          <w:rFonts w:ascii="Times New Roman" w:hAnsi="Times New Roman" w:cs="Times New Roman"/>
          <w:sz w:val="36"/>
          <w:szCs w:val="36"/>
        </w:rPr>
        <w:t>Здвинского</w:t>
      </w:r>
      <w:proofErr w:type="spellEnd"/>
      <w:r w:rsidRPr="00253179"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 </w:t>
      </w:r>
    </w:p>
    <w:p w:rsidR="00F43ED9" w:rsidRPr="00253179" w:rsidRDefault="004D6C70" w:rsidP="0025317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период 2020</w:t>
      </w:r>
      <w:r w:rsidR="00267814" w:rsidRPr="00253179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267814" w:rsidRPr="00267814" w:rsidRDefault="00267814">
      <w:pPr>
        <w:rPr>
          <w:sz w:val="28"/>
          <w:szCs w:val="28"/>
        </w:rPr>
      </w:pPr>
    </w:p>
    <w:p w:rsidR="00267814" w:rsidRDefault="00267814">
      <w:pPr>
        <w:rPr>
          <w:sz w:val="28"/>
          <w:szCs w:val="28"/>
        </w:rPr>
      </w:pPr>
    </w:p>
    <w:p w:rsidR="00267814" w:rsidRDefault="00267814">
      <w:pPr>
        <w:rPr>
          <w:sz w:val="28"/>
          <w:szCs w:val="28"/>
        </w:rPr>
      </w:pPr>
    </w:p>
    <w:p w:rsidR="00267814" w:rsidRDefault="00267814">
      <w:pPr>
        <w:rPr>
          <w:sz w:val="28"/>
          <w:szCs w:val="28"/>
        </w:rPr>
      </w:pPr>
    </w:p>
    <w:p w:rsidR="00267814" w:rsidRPr="00253179" w:rsidRDefault="00267814" w:rsidP="00267814">
      <w:pPr>
        <w:ind w:left="4536"/>
        <w:rPr>
          <w:rFonts w:ascii="Times New Roman" w:hAnsi="Times New Roman" w:cs="Times New Roman"/>
          <w:sz w:val="28"/>
          <w:szCs w:val="28"/>
        </w:rPr>
      </w:pPr>
      <w:r w:rsidRPr="00253179">
        <w:rPr>
          <w:rFonts w:ascii="Times New Roman" w:hAnsi="Times New Roman" w:cs="Times New Roman"/>
          <w:sz w:val="28"/>
          <w:szCs w:val="28"/>
        </w:rPr>
        <w:t xml:space="preserve">Отчет подготовлен </w:t>
      </w:r>
      <w:r w:rsidR="00253179" w:rsidRPr="0025317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53179" w:rsidRPr="00253179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253179" w:rsidRPr="002531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3179" w:rsidRPr="00253179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53179" w:rsidRPr="002531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53179">
        <w:rPr>
          <w:rFonts w:ascii="Times New Roman" w:hAnsi="Times New Roman" w:cs="Times New Roman"/>
          <w:sz w:val="28"/>
          <w:szCs w:val="28"/>
        </w:rPr>
        <w:t>в соответствии с п.22, п.23, п.24 Постановления правительства РФ от 22.02.2012г. № 154</w:t>
      </w:r>
    </w:p>
    <w:p w:rsidR="00267814" w:rsidRPr="00267814" w:rsidRDefault="00267814">
      <w:pPr>
        <w:rPr>
          <w:sz w:val="28"/>
          <w:szCs w:val="28"/>
        </w:rPr>
      </w:pPr>
    </w:p>
    <w:p w:rsidR="00267814" w:rsidRDefault="00267814" w:rsidP="00267814">
      <w:pPr>
        <w:jc w:val="center"/>
        <w:rPr>
          <w:sz w:val="28"/>
          <w:szCs w:val="28"/>
        </w:rPr>
      </w:pPr>
    </w:p>
    <w:p w:rsidR="00267814" w:rsidRPr="00253179" w:rsidRDefault="00267814" w:rsidP="00164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17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3179">
        <w:rPr>
          <w:rFonts w:ascii="Times New Roman" w:hAnsi="Times New Roman" w:cs="Times New Roman"/>
          <w:sz w:val="24"/>
          <w:szCs w:val="24"/>
        </w:rPr>
        <w:t>.</w:t>
      </w:r>
      <w:r w:rsidR="00253179" w:rsidRPr="0025317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53179" w:rsidRPr="00253179">
        <w:rPr>
          <w:rFonts w:ascii="Times New Roman" w:hAnsi="Times New Roman" w:cs="Times New Roman"/>
          <w:sz w:val="24"/>
          <w:szCs w:val="24"/>
        </w:rPr>
        <w:t>янино</w:t>
      </w:r>
      <w:proofErr w:type="spellEnd"/>
    </w:p>
    <w:p w:rsidR="00267814" w:rsidRPr="00267814" w:rsidRDefault="004D6C70" w:rsidP="00164C8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  <w:r w:rsidR="00267814" w:rsidRPr="00267814">
        <w:rPr>
          <w:sz w:val="24"/>
          <w:szCs w:val="24"/>
        </w:rPr>
        <w:t xml:space="preserve"> г.</w:t>
      </w:r>
    </w:p>
    <w:p w:rsidR="00164C83" w:rsidRDefault="00164C83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164C83" w:rsidRDefault="00164C83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267814" w:rsidRPr="004246B5" w:rsidRDefault="00267814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>Содержание:</w:t>
      </w:r>
    </w:p>
    <w:p w:rsidR="00267814" w:rsidRPr="004246B5" w:rsidRDefault="00267814" w:rsidP="0026781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Основное положение и основание для проведения актуализации 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хемы теплоснабжения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области</w:t>
      </w:r>
      <w:proofErr w:type="spellEnd"/>
      <w:proofErr w:type="gramEnd"/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 период</w:t>
      </w:r>
      <w:r w:rsidR="004D6C7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2020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……….………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Распределение тепловой нагрузки между источниками тепловой</w:t>
      </w:r>
      <w:r w:rsidR="004D6C7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энергии на период на 2020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……………………………………….3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Изменение тепловых нагрузок в каждой зоне действия источник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 тепловой энергии на период на</w:t>
      </w:r>
      <w:r w:rsidR="004D6C7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2020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год………………………….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……3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Мероприятия по обеспечению технической возможности подключения к системам теплоснабжения объектов капитального строительства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   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Ввод в эксплуатацию в результате строительства,  реконструкции и технического перевооружения источников тепловой энергии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 …........ 4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Строительство и реконструкция тепловых сетей, включая их реконструкцию в связи с исчерпанием установленного и п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родленного ресурсов на период</w:t>
      </w:r>
      <w:r w:rsidR="004D6C7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2020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….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Баланс топливно-энергетических ресурсов для обеспечения теплоснабжения, в том числе расходов аварийных запасов топлива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</w:p>
    <w:p w:rsidR="00267814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Финансовые потребности при изменении схемы теплоснабжения и источники их покрытия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.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…………………………………..…………..…4</w:t>
      </w:r>
    </w:p>
    <w:p w:rsidR="00786811" w:rsidRPr="004246B5" w:rsidRDefault="00786811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Литература…………………………………………………………………5</w:t>
      </w:r>
    </w:p>
    <w:p w:rsidR="00267814" w:rsidRPr="004246B5" w:rsidRDefault="00267814" w:rsidP="002678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  ..</w:t>
      </w:r>
      <w:r w:rsidRPr="004246B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</w:t>
      </w:r>
      <w:r w:rsidR="007868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……………………………………………………. 6</w:t>
      </w:r>
    </w:p>
    <w:p w:rsidR="00786811" w:rsidRDefault="007868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811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 xml:space="preserve">1.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Основное положение и основание для проведения актуализации с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хемы теплоснабжения </w:t>
      </w:r>
      <w:r w:rsidR="00164C83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с. </w:t>
      </w:r>
      <w:proofErr w:type="spellStart"/>
      <w:r w:rsidR="00164C83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Лянино</w:t>
      </w:r>
      <w:proofErr w:type="spellEnd"/>
      <w:r w:rsidR="00164C83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 муниципального образования </w:t>
      </w:r>
      <w:proofErr w:type="spellStart"/>
      <w:r w:rsidR="0025317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Новосибирской</w:t>
      </w:r>
      <w:r w:rsidR="004D6C70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области на период  2020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года.</w:t>
      </w:r>
    </w:p>
    <w:p w:rsidR="00786811" w:rsidRPr="00604798" w:rsidRDefault="00786811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164C83">
      <w:pPr>
        <w:tabs>
          <w:tab w:val="left" w:pos="271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«С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хема теплоснабжения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Новосибирской области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 утверждена Постановлением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администрации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Новосибирской области </w:t>
      </w:r>
      <w:r w:rsidR="00164C83">
        <w:rPr>
          <w:rFonts w:ascii="Times New Roman" w:hAnsi="Times New Roman" w:cs="Times New Roman"/>
          <w:sz w:val="28"/>
          <w:szCs w:val="28"/>
        </w:rPr>
        <w:t>от 22.04.2015 г. № 22-па</w:t>
      </w:r>
      <w:r w:rsidR="00164C83"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«Об утверждении 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хемы теплоснабжения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</w:t>
      </w:r>
      <w:proofErr w:type="gramEnd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янино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области».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Основополагающими документами для проведения актуализации схемы те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плоснабжения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 является Федеральный закон Российской Федерации от 27 июля 2010 г. №190-ФЗ «О теплоснабжении»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Постановление Правительства РФ от 22.02.2012г. № 154, Федеральный Закон от 06.10.2003 г. № 131-ФЗ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86811" w:rsidRPr="00253179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C00000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Актуализация с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хемы теплоснабжения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 на период</w:t>
      </w:r>
      <w:r w:rsidR="004D6C7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2020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г. не предусматривает внесения принципиальных  изменений по развитию и поддержанию сис</w:t>
      </w:r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темы теплоснабжения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 в утвержденную «Схе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 теплоснабжения</w:t>
      </w:r>
      <w:r w:rsidR="00164C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164C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</w:t>
      </w:r>
      <w:proofErr w:type="gramStart"/>
      <w:r w:rsidR="00164C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.Л</w:t>
      </w:r>
      <w:proofErr w:type="gramEnd"/>
      <w:r w:rsidR="00164C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янино</w:t>
      </w:r>
      <w:proofErr w:type="spellEnd"/>
      <w:r w:rsidR="00164C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531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Лянинского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сельсовета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Здвинского</w:t>
      </w:r>
      <w:proofErr w:type="spellEnd"/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</w:t>
      </w: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Pr="00CF01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кроме </w:t>
      </w:r>
      <w:r w:rsidR="00E5747F" w:rsidRPr="00CF01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показателей теплового баланса котельной</w:t>
      </w:r>
      <w:r w:rsidR="00253179" w:rsidRPr="00CF01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2.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Распределение тепловой нагрузки между источника</w:t>
      </w:r>
      <w:r w:rsidR="002A560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ми тепловой энергии на период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="004D6C70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2020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</w:t>
      </w:r>
    </w:p>
    <w:p w:rsidR="00786811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3.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Изменение тепловых нагрузок в каждой зоне действия источников тепловой энергии на период до </w:t>
      </w:r>
      <w:r w:rsidR="004D6C70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2020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года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4.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5.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Ввод в эксплуатацию в результате строительства,  реконструкции и технического перевооружения источников тепловой энергии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D6C70" w:rsidRPr="00604798" w:rsidRDefault="004D6C70" w:rsidP="004D6C7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 xml:space="preserve">6.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Строительство и реконструкция тепловых сетей, включая их реконструкцию в связи с исчерпанием установленного и продленного ресурсо</w:t>
      </w:r>
      <w:r w:rsidR="00D06F6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в на период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="008E6F6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2020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г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7.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Баланс топливно-энергетических ресурсов для обеспечения теплоснабжения, в том числе расходов аварийных запасов топлива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8. </w:t>
      </w:r>
      <w:r w:rsidRPr="0060479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Финансовые потребности при изменении схемы теплоснабжения и источники их покрытия</w:t>
      </w:r>
    </w:p>
    <w:p w:rsidR="00786811" w:rsidRPr="00604798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4D6C70" w:rsidRPr="00604798" w:rsidRDefault="004D6C70" w:rsidP="004D6C7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047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Изменений не предусматривается.</w:t>
      </w:r>
    </w:p>
    <w:p w:rsidR="00786811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06F6F" w:rsidRDefault="00786811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9</w:t>
      </w:r>
      <w:r w:rsidRPr="00137A5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. </w:t>
      </w:r>
      <w:r w:rsidR="00D06F6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Литература</w:t>
      </w:r>
    </w:p>
    <w:p w:rsidR="00D06F6F" w:rsidRDefault="00D06F6F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а) Федеральный Закон «О теплоснабжении» от 27.07.2010г. № 190-ФЗ</w:t>
      </w:r>
      <w:r w:rsidR="00CC19E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(с изменениями и дополнениями от 29.07.2017г., 10.08.2017г.)</w:t>
      </w:r>
    </w:p>
    <w:p w:rsidR="00D06F6F" w:rsidRDefault="00D06F6F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б) Постановление Правительства РФ от 22.02.2012г. № 154 «О требованиях к схемам теплоснабжения, порядку их разработки и утверждения» (п.22 Постановления)</w:t>
      </w:r>
    </w:p>
    <w:p w:rsidR="00D06F6F" w:rsidRDefault="00D06F6F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 ГОСТ 31168-2003 Метод определения удельного потребления тепловой энергии на отопление</w:t>
      </w:r>
    </w:p>
    <w:p w:rsidR="00D06F6F" w:rsidRDefault="00D06F6F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г) </w:t>
      </w:r>
      <w:r w:rsidR="00DC30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Определение годовой потребности в тепле на отопление на 2020 год МУП ЖКХ «</w:t>
      </w:r>
      <w:proofErr w:type="spellStart"/>
      <w:r w:rsidR="00DC30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Лянинское</w:t>
      </w:r>
      <w:proofErr w:type="spellEnd"/>
      <w:r w:rsidR="00DC30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</w:p>
    <w:p w:rsidR="00DC30EF" w:rsidRDefault="00DC30EF" w:rsidP="00164C8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Сведения о полезном отпуске (продаже) тепловой энергии теплоснабжающей организацией МУП ЖКХ «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Лянинское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</w:p>
    <w:p w:rsidR="00DC30EF" w:rsidRPr="00DC30EF" w:rsidRDefault="00DC30EF" w:rsidP="00DC3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е) Сведения о направлении в департамент по тарифам Новосибирской </w:t>
      </w:r>
      <w:r w:rsidRPr="00DC30E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DC30EF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C30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обосновывающих </w:t>
      </w:r>
      <w:r w:rsidRPr="00DC30EF">
        <w:rPr>
          <w:rFonts w:ascii="Times New Roman" w:hAnsi="Times New Roman" w:cs="Times New Roman"/>
          <w:sz w:val="28"/>
          <w:szCs w:val="28"/>
        </w:rPr>
        <w:t xml:space="preserve"> величину полезного отпуска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786811" w:rsidRPr="00137A59" w:rsidRDefault="00D06F6F" w:rsidP="0078681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10. </w:t>
      </w:r>
      <w:r w:rsidR="00786811" w:rsidRPr="00137A5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Приложение № 1</w:t>
      </w:r>
    </w:p>
    <w:tbl>
      <w:tblPr>
        <w:tblW w:w="0" w:type="auto"/>
        <w:tblInd w:w="-459" w:type="dxa"/>
        <w:tblLook w:val="04A0"/>
      </w:tblPr>
      <w:tblGrid>
        <w:gridCol w:w="2262"/>
        <w:gridCol w:w="1727"/>
        <w:gridCol w:w="1968"/>
        <w:gridCol w:w="1182"/>
        <w:gridCol w:w="1563"/>
        <w:gridCol w:w="1328"/>
      </w:tblGrid>
      <w:tr w:rsidR="00786811" w:rsidRPr="00711DEE" w:rsidTr="00581121">
        <w:trPr>
          <w:trHeight w:val="600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811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1D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Баланс тепло</w:t>
            </w:r>
            <w:r w:rsidR="00724F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вой энергии на котельных на </w:t>
            </w:r>
            <w:r w:rsidR="004D6C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2020</w:t>
            </w:r>
            <w:r w:rsidRPr="00711D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724FE8" w:rsidRPr="00724FE8" w:rsidRDefault="00724FE8" w:rsidP="0058112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соответствии с ГОСТ 31168-2003)</w:t>
            </w:r>
          </w:p>
        </w:tc>
      </w:tr>
      <w:tr w:rsidR="00786811" w:rsidRPr="00711DEE" w:rsidTr="00581121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1" w:rsidRPr="00711DEE" w:rsidRDefault="00786811" w:rsidP="005811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1" w:rsidRPr="00711DEE" w:rsidRDefault="00786811" w:rsidP="005811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1" w:rsidRPr="00711DEE" w:rsidRDefault="00786811" w:rsidP="005811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1" w:rsidRPr="00711DEE" w:rsidRDefault="00786811" w:rsidP="0058112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1" w:rsidRPr="00711DEE" w:rsidRDefault="00786811" w:rsidP="0058112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811" w:rsidRPr="00711DEE" w:rsidRDefault="00786811" w:rsidP="00581121">
            <w:pPr>
              <w:spacing w:after="0" w:line="240" w:lineRule="auto"/>
              <w:rPr>
                <w:color w:val="000000"/>
              </w:rPr>
            </w:pPr>
          </w:p>
        </w:tc>
      </w:tr>
      <w:tr w:rsidR="00786811" w:rsidRPr="00711DEE" w:rsidTr="00581121">
        <w:trPr>
          <w:trHeight w:val="181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11" w:rsidRPr="00711DEE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11" w:rsidRPr="00711DEE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11" w:rsidRPr="00711DEE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Нормативные технологические потери в тепловых сетях,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11" w:rsidRPr="00711DEE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11" w:rsidRPr="00711DEE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11" w:rsidRPr="00711DEE" w:rsidRDefault="00786811" w:rsidP="005811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1DEE">
              <w:rPr>
                <w:rFonts w:ascii="Times New Roman" w:hAnsi="Times New Roman"/>
                <w:color w:val="000000"/>
              </w:rPr>
              <w:t xml:space="preserve">Выработка тепловой энергии, Гкал </w:t>
            </w:r>
          </w:p>
        </w:tc>
      </w:tr>
      <w:tr w:rsidR="00786811" w:rsidRPr="00711DEE" w:rsidTr="00581121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6811" w:rsidRPr="00711DEE" w:rsidRDefault="004266BC" w:rsidP="0042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711DEE" w:rsidRDefault="004266BC" w:rsidP="0042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711DEE" w:rsidRDefault="004266BC" w:rsidP="004266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711DEE" w:rsidRDefault="004266BC" w:rsidP="004266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711DEE" w:rsidRDefault="004266BC" w:rsidP="004266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711DEE" w:rsidRDefault="004266BC" w:rsidP="004266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86811" w:rsidRPr="00711DEE" w:rsidTr="00581121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6811" w:rsidRPr="00711DEE" w:rsidRDefault="00724FE8" w:rsidP="005811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Котельная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BD7A86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7A86">
              <w:rPr>
                <w:rFonts w:ascii="Times New Roman" w:hAnsi="Times New Roman"/>
                <w:color w:val="000000"/>
              </w:rPr>
              <w:t>2118,907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BD7A86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7A86">
              <w:rPr>
                <w:rFonts w:ascii="Times New Roman" w:hAnsi="Times New Roman"/>
                <w:color w:val="000000"/>
              </w:rPr>
              <w:t>372,931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BD7A86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7A86">
              <w:rPr>
                <w:rFonts w:ascii="Times New Roman" w:hAnsi="Times New Roman"/>
                <w:color w:val="000000"/>
              </w:rPr>
              <w:t>2491,838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BD7A86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7A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BD7A86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D7A86">
              <w:rPr>
                <w:rFonts w:ascii="Times New Roman" w:hAnsi="Times New Roman"/>
                <w:color w:val="000000"/>
              </w:rPr>
              <w:t>2491,838</w:t>
            </w:r>
          </w:p>
        </w:tc>
      </w:tr>
      <w:tr w:rsidR="00E95911" w:rsidRPr="00711DEE" w:rsidTr="00581121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911" w:rsidRDefault="00E95911" w:rsidP="005811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911" w:rsidRDefault="00E95911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911" w:rsidRDefault="00E95911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911" w:rsidRDefault="00E95911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911" w:rsidRDefault="00E95911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911" w:rsidRDefault="00E95911" w:rsidP="005811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86811" w:rsidRPr="00711DEE" w:rsidTr="00581121">
        <w:trPr>
          <w:trHeight w:val="300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6811" w:rsidRPr="00711DEE" w:rsidRDefault="00786811" w:rsidP="0058112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11DEE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4266BC" w:rsidRDefault="00E953D0" w:rsidP="005811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2118,907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4266BC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372,931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4266BC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2491,838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4266BC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811" w:rsidRPr="004266BC" w:rsidRDefault="00BD7A86" w:rsidP="005811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2491,838</w:t>
            </w:r>
          </w:p>
        </w:tc>
      </w:tr>
    </w:tbl>
    <w:p w:rsidR="00786811" w:rsidRPr="00604798" w:rsidRDefault="00786811" w:rsidP="008E6F6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sectPr w:rsidR="00786811" w:rsidRPr="00604798" w:rsidSect="00F4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104E4"/>
    <w:multiLevelType w:val="hybridMultilevel"/>
    <w:tmpl w:val="F3F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14"/>
    <w:rsid w:val="000D4CC0"/>
    <w:rsid w:val="00164C83"/>
    <w:rsid w:val="00222F44"/>
    <w:rsid w:val="00253179"/>
    <w:rsid w:val="00267814"/>
    <w:rsid w:val="002A5605"/>
    <w:rsid w:val="003931CE"/>
    <w:rsid w:val="003F435D"/>
    <w:rsid w:val="004266BC"/>
    <w:rsid w:val="004D6C70"/>
    <w:rsid w:val="005B24E2"/>
    <w:rsid w:val="005D186E"/>
    <w:rsid w:val="006265FE"/>
    <w:rsid w:val="00631319"/>
    <w:rsid w:val="00686B41"/>
    <w:rsid w:val="006936F9"/>
    <w:rsid w:val="00724FE8"/>
    <w:rsid w:val="0077047A"/>
    <w:rsid w:val="00786811"/>
    <w:rsid w:val="007D0B3C"/>
    <w:rsid w:val="007D69AD"/>
    <w:rsid w:val="008E6F66"/>
    <w:rsid w:val="008F496B"/>
    <w:rsid w:val="00A749ED"/>
    <w:rsid w:val="00AB6AD3"/>
    <w:rsid w:val="00B268B0"/>
    <w:rsid w:val="00B754DC"/>
    <w:rsid w:val="00BD7A86"/>
    <w:rsid w:val="00C54E12"/>
    <w:rsid w:val="00CA5FF4"/>
    <w:rsid w:val="00CC19EB"/>
    <w:rsid w:val="00CF01D3"/>
    <w:rsid w:val="00CF348F"/>
    <w:rsid w:val="00D06F6F"/>
    <w:rsid w:val="00D158E7"/>
    <w:rsid w:val="00DA4663"/>
    <w:rsid w:val="00DC30EF"/>
    <w:rsid w:val="00E5747F"/>
    <w:rsid w:val="00E82E67"/>
    <w:rsid w:val="00E953D0"/>
    <w:rsid w:val="00E95911"/>
    <w:rsid w:val="00F12C77"/>
    <w:rsid w:val="00F43ED9"/>
    <w:rsid w:val="00F442D1"/>
    <w:rsid w:val="00FC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14</cp:revision>
  <cp:lastPrinted>2019-06-10T08:28:00Z</cp:lastPrinted>
  <dcterms:created xsi:type="dcterms:W3CDTF">2018-01-16T04:39:00Z</dcterms:created>
  <dcterms:modified xsi:type="dcterms:W3CDTF">2019-06-10T08:47:00Z</dcterms:modified>
</cp:coreProperties>
</file>