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60CC" w14:textId="77777777" w:rsidR="007325B7" w:rsidRDefault="007325B7" w:rsidP="007325B7">
      <w:pPr>
        <w:jc w:val="right"/>
        <w:rPr>
          <w:sz w:val="28"/>
          <w:szCs w:val="28"/>
        </w:rPr>
      </w:pPr>
      <w:r>
        <w:rPr>
          <w:sz w:val="28"/>
          <w:szCs w:val="28"/>
        </w:rPr>
        <w:t xml:space="preserve">Приложение к решению Совета </w:t>
      </w:r>
    </w:p>
    <w:p w14:paraId="2097303A" w14:textId="74D4FD8A" w:rsidR="007325B7" w:rsidRDefault="007325B7" w:rsidP="007325B7">
      <w:pPr>
        <w:jc w:val="right"/>
        <w:rPr>
          <w:sz w:val="28"/>
          <w:szCs w:val="28"/>
        </w:rPr>
      </w:pPr>
      <w:r>
        <w:rPr>
          <w:sz w:val="28"/>
          <w:szCs w:val="28"/>
        </w:rPr>
        <w:t xml:space="preserve">депутатов </w:t>
      </w:r>
      <w:r w:rsidR="00F40906">
        <w:rPr>
          <w:sz w:val="28"/>
          <w:szCs w:val="28"/>
        </w:rPr>
        <w:t>Здвинского</w:t>
      </w:r>
      <w:r>
        <w:rPr>
          <w:sz w:val="28"/>
          <w:szCs w:val="28"/>
        </w:rPr>
        <w:t xml:space="preserve"> района </w:t>
      </w:r>
    </w:p>
    <w:p w14:paraId="6321EACC" w14:textId="77777777" w:rsidR="007325B7" w:rsidRDefault="007325B7" w:rsidP="007325B7">
      <w:pPr>
        <w:jc w:val="right"/>
        <w:rPr>
          <w:sz w:val="28"/>
          <w:szCs w:val="28"/>
        </w:rPr>
      </w:pPr>
      <w:r>
        <w:rPr>
          <w:sz w:val="28"/>
          <w:szCs w:val="28"/>
        </w:rPr>
        <w:t xml:space="preserve">Новосибирской области </w:t>
      </w:r>
    </w:p>
    <w:p w14:paraId="4E782B87" w14:textId="4D1FE26A" w:rsidR="005E5A2E" w:rsidRDefault="007325B7" w:rsidP="007325B7">
      <w:pPr>
        <w:jc w:val="right"/>
        <w:rPr>
          <w:sz w:val="28"/>
          <w:szCs w:val="28"/>
        </w:rPr>
      </w:pPr>
      <w:r w:rsidRPr="000E3F38">
        <w:rPr>
          <w:sz w:val="28"/>
          <w:szCs w:val="28"/>
        </w:rPr>
        <w:t>№</w:t>
      </w:r>
      <w:r w:rsidR="000E3F38" w:rsidRPr="000E3F38">
        <w:rPr>
          <w:sz w:val="28"/>
          <w:szCs w:val="28"/>
        </w:rPr>
        <w:t>_____</w:t>
      </w:r>
      <w:r w:rsidRPr="000E3F38">
        <w:rPr>
          <w:sz w:val="28"/>
          <w:szCs w:val="28"/>
        </w:rPr>
        <w:t xml:space="preserve"> от</w:t>
      </w:r>
      <w:r w:rsidR="000E3F38" w:rsidRPr="000E3F38">
        <w:rPr>
          <w:sz w:val="28"/>
          <w:szCs w:val="28"/>
        </w:rPr>
        <w:t xml:space="preserve">             </w:t>
      </w:r>
      <w:r w:rsidRPr="000E3F38">
        <w:rPr>
          <w:sz w:val="28"/>
          <w:szCs w:val="28"/>
        </w:rPr>
        <w:t xml:space="preserve"> г.</w:t>
      </w:r>
      <w:r w:rsidR="008C373E">
        <w:rPr>
          <w:sz w:val="28"/>
          <w:szCs w:val="28"/>
        </w:rPr>
        <w:t xml:space="preserve"> </w:t>
      </w:r>
    </w:p>
    <w:p w14:paraId="732ABC59"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jc w:val="both"/>
        <w:rPr>
          <w:i/>
          <w:sz w:val="20"/>
          <w:szCs w:val="20"/>
        </w:rPr>
      </w:pPr>
    </w:p>
    <w:p w14:paraId="49888829"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jc w:val="center"/>
      </w:pPr>
    </w:p>
    <w:p w14:paraId="15DC610B" w14:textId="77777777" w:rsidR="002E582B" w:rsidRDefault="002E582B" w:rsidP="00AE7B19">
      <w:pPr>
        <w:pBdr>
          <w:top w:val="double" w:sz="4" w:space="22" w:color="auto"/>
          <w:left w:val="double" w:sz="4" w:space="4" w:color="auto"/>
          <w:bottom w:val="double" w:sz="4" w:space="1" w:color="auto"/>
          <w:right w:val="double" w:sz="4" w:space="4" w:color="auto"/>
        </w:pBdr>
        <w:ind w:left="12" w:right="-588" w:hanging="12"/>
        <w:jc w:val="center"/>
      </w:pPr>
    </w:p>
    <w:p w14:paraId="428395CC" w14:textId="77777777" w:rsidR="002E582B" w:rsidRDefault="002E582B" w:rsidP="00AE7B19">
      <w:pPr>
        <w:pBdr>
          <w:top w:val="double" w:sz="4" w:space="22" w:color="auto"/>
          <w:left w:val="double" w:sz="4" w:space="4" w:color="auto"/>
          <w:bottom w:val="double" w:sz="4" w:space="1" w:color="auto"/>
          <w:right w:val="double" w:sz="4" w:space="4" w:color="auto"/>
        </w:pBdr>
        <w:ind w:left="12" w:right="-588" w:hanging="12"/>
        <w:jc w:val="center"/>
      </w:pPr>
    </w:p>
    <w:p w14:paraId="4D1692CB" w14:textId="77777777" w:rsidR="002E582B" w:rsidRDefault="002E582B" w:rsidP="00AE7B19">
      <w:pPr>
        <w:pBdr>
          <w:top w:val="double" w:sz="4" w:space="22" w:color="auto"/>
          <w:left w:val="double" w:sz="4" w:space="4" w:color="auto"/>
          <w:bottom w:val="double" w:sz="4" w:space="1" w:color="auto"/>
          <w:right w:val="double" w:sz="4" w:space="4" w:color="auto"/>
        </w:pBdr>
        <w:ind w:left="12" w:right="-588" w:hanging="12"/>
        <w:jc w:val="center"/>
      </w:pPr>
    </w:p>
    <w:p w14:paraId="760A4DDC" w14:textId="77777777" w:rsidR="002E582B" w:rsidRDefault="002E582B" w:rsidP="00AE7B19">
      <w:pPr>
        <w:pBdr>
          <w:top w:val="double" w:sz="4" w:space="22" w:color="auto"/>
          <w:left w:val="double" w:sz="4" w:space="4" w:color="auto"/>
          <w:bottom w:val="double" w:sz="4" w:space="1" w:color="auto"/>
          <w:right w:val="double" w:sz="4" w:space="4" w:color="auto"/>
        </w:pBdr>
        <w:ind w:left="12" w:right="-588" w:hanging="12"/>
        <w:jc w:val="center"/>
      </w:pPr>
    </w:p>
    <w:p w14:paraId="0459E224" w14:textId="77777777" w:rsidR="002E582B" w:rsidRDefault="002E582B" w:rsidP="00AE7B19">
      <w:pPr>
        <w:pBdr>
          <w:top w:val="double" w:sz="4" w:space="22" w:color="auto"/>
          <w:left w:val="double" w:sz="4" w:space="4" w:color="auto"/>
          <w:bottom w:val="double" w:sz="4" w:space="1" w:color="auto"/>
          <w:right w:val="double" w:sz="4" w:space="4" w:color="auto"/>
        </w:pBdr>
        <w:ind w:left="12" w:right="-588" w:hanging="12"/>
        <w:jc w:val="center"/>
      </w:pPr>
    </w:p>
    <w:p w14:paraId="0745443E" w14:textId="77777777" w:rsidR="002E582B" w:rsidRDefault="002E582B" w:rsidP="00AE7B19">
      <w:pPr>
        <w:pBdr>
          <w:top w:val="double" w:sz="4" w:space="22" w:color="auto"/>
          <w:left w:val="double" w:sz="4" w:space="4" w:color="auto"/>
          <w:bottom w:val="double" w:sz="4" w:space="1" w:color="auto"/>
          <w:right w:val="double" w:sz="4" w:space="4" w:color="auto"/>
        </w:pBdr>
        <w:ind w:left="12" w:right="-588" w:hanging="12"/>
        <w:jc w:val="center"/>
      </w:pPr>
    </w:p>
    <w:p w14:paraId="0757A4BE" w14:textId="77777777" w:rsidR="002E582B" w:rsidRDefault="002E582B" w:rsidP="00AE7B19">
      <w:pPr>
        <w:pBdr>
          <w:top w:val="double" w:sz="4" w:space="22" w:color="auto"/>
          <w:left w:val="double" w:sz="4" w:space="4" w:color="auto"/>
          <w:bottom w:val="double" w:sz="4" w:space="1" w:color="auto"/>
          <w:right w:val="double" w:sz="4" w:space="4" w:color="auto"/>
        </w:pBdr>
        <w:ind w:left="12" w:right="-588" w:hanging="12"/>
        <w:jc w:val="center"/>
      </w:pPr>
    </w:p>
    <w:p w14:paraId="4857B290" w14:textId="77777777" w:rsidR="002E582B" w:rsidRDefault="002E582B" w:rsidP="00AE7B19">
      <w:pPr>
        <w:pBdr>
          <w:top w:val="double" w:sz="4" w:space="22" w:color="auto"/>
          <w:left w:val="double" w:sz="4" w:space="4" w:color="auto"/>
          <w:bottom w:val="double" w:sz="4" w:space="1" w:color="auto"/>
          <w:right w:val="double" w:sz="4" w:space="4" w:color="auto"/>
        </w:pBdr>
        <w:ind w:left="12" w:right="-588" w:hanging="12"/>
        <w:jc w:val="center"/>
      </w:pPr>
    </w:p>
    <w:p w14:paraId="676A1839" w14:textId="77777777" w:rsidR="002E582B" w:rsidRDefault="002E582B" w:rsidP="00AE7B19">
      <w:pPr>
        <w:pBdr>
          <w:top w:val="double" w:sz="4" w:space="22" w:color="auto"/>
          <w:left w:val="double" w:sz="4" w:space="4" w:color="auto"/>
          <w:bottom w:val="double" w:sz="4" w:space="1" w:color="auto"/>
          <w:right w:val="double" w:sz="4" w:space="4" w:color="auto"/>
        </w:pBdr>
        <w:ind w:left="12" w:right="-588" w:hanging="12"/>
        <w:jc w:val="center"/>
      </w:pPr>
    </w:p>
    <w:p w14:paraId="6C3041B5"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jc w:val="both"/>
      </w:pPr>
    </w:p>
    <w:p w14:paraId="1255B864"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jc w:val="both"/>
      </w:pPr>
    </w:p>
    <w:p w14:paraId="7D8F7CB6"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jc w:val="both"/>
      </w:pPr>
    </w:p>
    <w:p w14:paraId="04B04EA7"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jc w:val="both"/>
      </w:pPr>
    </w:p>
    <w:p w14:paraId="7AC60BF2" w14:textId="77777777" w:rsidR="001F734D" w:rsidRPr="00F72A87" w:rsidRDefault="001F734D" w:rsidP="00AE7B19">
      <w:pPr>
        <w:pBdr>
          <w:top w:val="double" w:sz="4" w:space="22" w:color="auto"/>
          <w:left w:val="double" w:sz="4" w:space="4" w:color="auto"/>
          <w:bottom w:val="double" w:sz="4" w:space="1" w:color="auto"/>
          <w:right w:val="double" w:sz="4" w:space="4" w:color="auto"/>
        </w:pBdr>
        <w:ind w:left="12" w:right="-588" w:hanging="12"/>
        <w:jc w:val="center"/>
        <w:rPr>
          <w:sz w:val="32"/>
          <w:szCs w:val="32"/>
        </w:rPr>
      </w:pPr>
      <w:r w:rsidRPr="00F72A87">
        <w:rPr>
          <w:sz w:val="32"/>
          <w:szCs w:val="32"/>
        </w:rPr>
        <w:t>ПРАВИЛА ЗЕМЛЕПОЛЬЗОВАНИЯ И ЗАСТРОЙКИ</w:t>
      </w:r>
    </w:p>
    <w:p w14:paraId="1AC5345C"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jc w:val="center"/>
        <w:rPr>
          <w:sz w:val="32"/>
          <w:szCs w:val="32"/>
        </w:rPr>
      </w:pPr>
      <w:r>
        <w:rPr>
          <w:sz w:val="32"/>
          <w:szCs w:val="32"/>
        </w:rPr>
        <w:t>СЕЛЬСКОГО ПОСЕЛЕНИЯ</w:t>
      </w:r>
    </w:p>
    <w:p w14:paraId="1A766133" w14:textId="4B448A68" w:rsidR="001F734D" w:rsidRDefault="00E8053D" w:rsidP="00AE7B19">
      <w:pPr>
        <w:pBdr>
          <w:top w:val="double" w:sz="4" w:space="22" w:color="auto"/>
          <w:left w:val="double" w:sz="4" w:space="4" w:color="auto"/>
          <w:bottom w:val="double" w:sz="4" w:space="1" w:color="auto"/>
          <w:right w:val="double" w:sz="4" w:space="4" w:color="auto"/>
        </w:pBdr>
        <w:ind w:left="12" w:right="-588" w:hanging="12"/>
        <w:jc w:val="center"/>
        <w:rPr>
          <w:sz w:val="32"/>
          <w:szCs w:val="32"/>
        </w:rPr>
      </w:pPr>
      <w:proofErr w:type="spellStart"/>
      <w:r>
        <w:rPr>
          <w:sz w:val="32"/>
          <w:szCs w:val="32"/>
        </w:rPr>
        <w:t>Лянинский</w:t>
      </w:r>
      <w:proofErr w:type="spellEnd"/>
      <w:r w:rsidR="001F734D">
        <w:rPr>
          <w:sz w:val="32"/>
          <w:szCs w:val="32"/>
        </w:rPr>
        <w:t xml:space="preserve"> сельсовет</w:t>
      </w:r>
    </w:p>
    <w:p w14:paraId="4A7BA8B5" w14:textId="6BBE29BE" w:rsidR="001F734D" w:rsidRPr="00F72A87" w:rsidRDefault="00F40906" w:rsidP="00AE7B19">
      <w:pPr>
        <w:pBdr>
          <w:top w:val="double" w:sz="4" w:space="22" w:color="auto"/>
          <w:left w:val="double" w:sz="4" w:space="4" w:color="auto"/>
          <w:bottom w:val="double" w:sz="4" w:space="1" w:color="auto"/>
          <w:right w:val="double" w:sz="4" w:space="4" w:color="auto"/>
        </w:pBdr>
        <w:ind w:left="12" w:right="-588" w:hanging="12"/>
        <w:jc w:val="center"/>
        <w:rPr>
          <w:sz w:val="32"/>
          <w:szCs w:val="32"/>
        </w:rPr>
      </w:pPr>
      <w:r>
        <w:rPr>
          <w:sz w:val="32"/>
          <w:szCs w:val="32"/>
        </w:rPr>
        <w:t>Здвинского</w:t>
      </w:r>
      <w:r w:rsidR="001F734D" w:rsidRPr="00F72A87">
        <w:rPr>
          <w:sz w:val="32"/>
          <w:szCs w:val="32"/>
        </w:rPr>
        <w:t xml:space="preserve"> район</w:t>
      </w:r>
      <w:r w:rsidR="00226166">
        <w:rPr>
          <w:sz w:val="32"/>
          <w:szCs w:val="32"/>
        </w:rPr>
        <w:t>а</w:t>
      </w:r>
    </w:p>
    <w:p w14:paraId="05041707" w14:textId="77777777" w:rsidR="001F734D" w:rsidRPr="00F72A87" w:rsidRDefault="001F734D" w:rsidP="00AE7B19">
      <w:pPr>
        <w:pBdr>
          <w:top w:val="double" w:sz="4" w:space="22" w:color="auto"/>
          <w:left w:val="double" w:sz="4" w:space="4" w:color="auto"/>
          <w:bottom w:val="double" w:sz="4" w:space="1" w:color="auto"/>
          <w:right w:val="double" w:sz="4" w:space="4" w:color="auto"/>
        </w:pBdr>
        <w:ind w:left="12" w:right="-588" w:hanging="12"/>
        <w:jc w:val="center"/>
        <w:rPr>
          <w:sz w:val="32"/>
          <w:szCs w:val="32"/>
        </w:rPr>
      </w:pPr>
      <w:r w:rsidRPr="00F72A87">
        <w:rPr>
          <w:sz w:val="32"/>
          <w:szCs w:val="32"/>
        </w:rPr>
        <w:t>Новосибирск</w:t>
      </w:r>
      <w:r w:rsidR="00226166">
        <w:rPr>
          <w:sz w:val="32"/>
          <w:szCs w:val="32"/>
        </w:rPr>
        <w:t>ой</w:t>
      </w:r>
      <w:r w:rsidRPr="00F72A87">
        <w:rPr>
          <w:sz w:val="32"/>
          <w:szCs w:val="32"/>
        </w:rPr>
        <w:t xml:space="preserve"> област</w:t>
      </w:r>
      <w:r w:rsidR="00226166">
        <w:rPr>
          <w:sz w:val="32"/>
          <w:szCs w:val="32"/>
        </w:rPr>
        <w:t>и</w:t>
      </w:r>
    </w:p>
    <w:p w14:paraId="08F410E8"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jc w:val="center"/>
        <w:rPr>
          <w:b/>
          <w:sz w:val="44"/>
        </w:rPr>
      </w:pPr>
    </w:p>
    <w:p w14:paraId="163951F3"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jc w:val="center"/>
        <w:rPr>
          <w:b/>
          <w:sz w:val="44"/>
        </w:rPr>
      </w:pPr>
    </w:p>
    <w:p w14:paraId="30099D90"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jc w:val="center"/>
        <w:rPr>
          <w:b/>
          <w:sz w:val="44"/>
        </w:rPr>
      </w:pPr>
    </w:p>
    <w:p w14:paraId="7BEE5F52"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jc w:val="center"/>
        <w:rPr>
          <w:b/>
          <w:sz w:val="44"/>
        </w:rPr>
      </w:pPr>
    </w:p>
    <w:p w14:paraId="02CBCDF8" w14:textId="3CD5323E" w:rsidR="00811343" w:rsidRDefault="001F734D" w:rsidP="00AE7B19">
      <w:pPr>
        <w:pBdr>
          <w:top w:val="double" w:sz="4" w:space="22" w:color="auto"/>
          <w:left w:val="double" w:sz="4" w:space="4" w:color="auto"/>
          <w:bottom w:val="double" w:sz="4" w:space="1" w:color="auto"/>
          <w:right w:val="double" w:sz="4" w:space="4" w:color="auto"/>
        </w:pBdr>
        <w:ind w:left="12" w:right="-588" w:hanging="12"/>
        <w:jc w:val="center"/>
      </w:pPr>
      <w:r w:rsidRPr="00AE7B19">
        <w:t xml:space="preserve">Заказчик: Администрация </w:t>
      </w:r>
      <w:proofErr w:type="spellStart"/>
      <w:r w:rsidR="00E8053D">
        <w:t>Лянинского</w:t>
      </w:r>
      <w:proofErr w:type="spellEnd"/>
      <w:r w:rsidR="00811343">
        <w:t xml:space="preserve"> сельсовета </w:t>
      </w:r>
      <w:r w:rsidR="00F40906">
        <w:t>Здвинского</w:t>
      </w:r>
      <w:r w:rsidR="009B060F">
        <w:t xml:space="preserve"> района </w:t>
      </w:r>
    </w:p>
    <w:p w14:paraId="5FA95C43" w14:textId="77777777" w:rsidR="001F734D" w:rsidRDefault="009B060F" w:rsidP="00AE7B19">
      <w:pPr>
        <w:pBdr>
          <w:top w:val="double" w:sz="4" w:space="22" w:color="auto"/>
          <w:left w:val="double" w:sz="4" w:space="4" w:color="auto"/>
          <w:bottom w:val="double" w:sz="4" w:space="1" w:color="auto"/>
          <w:right w:val="double" w:sz="4" w:space="4" w:color="auto"/>
        </w:pBdr>
        <w:ind w:left="12" w:right="-588" w:hanging="12"/>
        <w:jc w:val="center"/>
      </w:pPr>
      <w:r>
        <w:t>Новосибирской области</w:t>
      </w:r>
    </w:p>
    <w:p w14:paraId="7F4566E2" w14:textId="77777777" w:rsidR="009B060F" w:rsidRDefault="009B060F" w:rsidP="00AE7B19">
      <w:pPr>
        <w:pBdr>
          <w:top w:val="double" w:sz="4" w:space="22" w:color="auto"/>
          <w:left w:val="double" w:sz="4" w:space="4" w:color="auto"/>
          <w:bottom w:val="double" w:sz="4" w:space="1" w:color="auto"/>
          <w:right w:val="double" w:sz="4" w:space="4" w:color="auto"/>
        </w:pBdr>
        <w:ind w:left="12" w:right="-588" w:hanging="12"/>
        <w:jc w:val="center"/>
      </w:pPr>
    </w:p>
    <w:p w14:paraId="2488D634" w14:textId="77777777" w:rsidR="009B060F" w:rsidRDefault="009B060F" w:rsidP="00AE7B19">
      <w:pPr>
        <w:pBdr>
          <w:top w:val="double" w:sz="4" w:space="22" w:color="auto"/>
          <w:left w:val="double" w:sz="4" w:space="4" w:color="auto"/>
          <w:bottom w:val="double" w:sz="4" w:space="1" w:color="auto"/>
          <w:right w:val="double" w:sz="4" w:space="4" w:color="auto"/>
        </w:pBdr>
        <w:ind w:left="12" w:right="-588" w:hanging="12"/>
        <w:jc w:val="center"/>
      </w:pPr>
    </w:p>
    <w:p w14:paraId="308E4429" w14:textId="77777777" w:rsidR="009B060F" w:rsidRPr="00AE7B19" w:rsidRDefault="009B060F" w:rsidP="00AE7B19">
      <w:pPr>
        <w:pBdr>
          <w:top w:val="double" w:sz="4" w:space="22" w:color="auto"/>
          <w:left w:val="double" w:sz="4" w:space="4" w:color="auto"/>
          <w:bottom w:val="double" w:sz="4" w:space="1" w:color="auto"/>
          <w:right w:val="double" w:sz="4" w:space="4" w:color="auto"/>
        </w:pBdr>
        <w:ind w:left="12" w:right="-588" w:hanging="12"/>
        <w:jc w:val="center"/>
      </w:pPr>
    </w:p>
    <w:p w14:paraId="5CD9A65E" w14:textId="77777777" w:rsidR="001F734D" w:rsidRPr="00CD09FF" w:rsidRDefault="001F734D" w:rsidP="00AE7B19">
      <w:pPr>
        <w:pBdr>
          <w:top w:val="double" w:sz="4" w:space="22" w:color="auto"/>
          <w:left w:val="double" w:sz="4" w:space="4" w:color="auto"/>
          <w:bottom w:val="double" w:sz="4" w:space="1" w:color="auto"/>
          <w:right w:val="double" w:sz="4" w:space="4" w:color="auto"/>
        </w:pBdr>
        <w:ind w:left="12" w:right="-588" w:hanging="12"/>
        <w:jc w:val="center"/>
        <w:rPr>
          <w:b/>
          <w:sz w:val="28"/>
          <w:szCs w:val="28"/>
        </w:rPr>
      </w:pPr>
    </w:p>
    <w:p w14:paraId="24D05D4F"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rPr>
          <w:sz w:val="28"/>
        </w:rPr>
      </w:pPr>
    </w:p>
    <w:p w14:paraId="68986E86"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rPr>
          <w:sz w:val="28"/>
        </w:rPr>
      </w:pPr>
      <w:r>
        <w:rPr>
          <w:sz w:val="28"/>
        </w:rPr>
        <w:t xml:space="preserve">                  </w:t>
      </w:r>
    </w:p>
    <w:p w14:paraId="3AD4E7D1"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rPr>
          <w:sz w:val="28"/>
        </w:rPr>
      </w:pPr>
    </w:p>
    <w:p w14:paraId="14CE0E4D" w14:textId="77777777" w:rsidR="001F734D" w:rsidRPr="00AE7B19" w:rsidRDefault="001F734D" w:rsidP="00AE7B19">
      <w:pPr>
        <w:pBdr>
          <w:top w:val="double" w:sz="4" w:space="22" w:color="auto"/>
          <w:left w:val="double" w:sz="4" w:space="4" w:color="auto"/>
          <w:bottom w:val="double" w:sz="4" w:space="1" w:color="auto"/>
          <w:right w:val="double" w:sz="4" w:space="4" w:color="auto"/>
        </w:pBdr>
        <w:ind w:left="12" w:right="-588" w:hanging="12"/>
      </w:pPr>
      <w:r>
        <w:rPr>
          <w:sz w:val="28"/>
        </w:rPr>
        <w:t xml:space="preserve">  </w:t>
      </w:r>
      <w:r w:rsidRPr="00AE7B19">
        <w:t xml:space="preserve">Индивидуальный предприниматель                                                      В.Н. </w:t>
      </w:r>
      <w:proofErr w:type="spellStart"/>
      <w:r w:rsidRPr="00AE7B19">
        <w:t>Пузака</w:t>
      </w:r>
      <w:proofErr w:type="spellEnd"/>
    </w:p>
    <w:p w14:paraId="40075D7D"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rPr>
          <w:sz w:val="28"/>
        </w:rPr>
      </w:pPr>
    </w:p>
    <w:p w14:paraId="759A631E" w14:textId="77777777" w:rsidR="001F734D" w:rsidRDefault="001F734D" w:rsidP="00AE7B19">
      <w:pPr>
        <w:pBdr>
          <w:top w:val="double" w:sz="4" w:space="22" w:color="auto"/>
          <w:left w:val="double" w:sz="4" w:space="4" w:color="auto"/>
          <w:bottom w:val="double" w:sz="4" w:space="1" w:color="auto"/>
          <w:right w:val="double" w:sz="4" w:space="4" w:color="auto"/>
        </w:pBdr>
        <w:ind w:left="12" w:right="-588" w:hanging="12"/>
        <w:rPr>
          <w:sz w:val="28"/>
        </w:rPr>
      </w:pPr>
    </w:p>
    <w:p w14:paraId="3ED96684" w14:textId="77777777" w:rsidR="001F734D" w:rsidRPr="00F562DC" w:rsidRDefault="001F734D" w:rsidP="00AE7B19">
      <w:pPr>
        <w:pBdr>
          <w:top w:val="double" w:sz="4" w:space="22" w:color="auto"/>
          <w:left w:val="double" w:sz="4" w:space="4" w:color="auto"/>
          <w:bottom w:val="double" w:sz="4" w:space="1" w:color="auto"/>
          <w:right w:val="double" w:sz="4" w:space="4" w:color="auto"/>
        </w:pBdr>
        <w:tabs>
          <w:tab w:val="left" w:pos="2020"/>
        </w:tabs>
        <w:ind w:left="12" w:right="-588" w:hanging="12"/>
        <w:rPr>
          <w:color w:val="FF0000"/>
          <w:sz w:val="28"/>
        </w:rPr>
      </w:pPr>
      <w:r>
        <w:rPr>
          <w:sz w:val="28"/>
        </w:rPr>
        <w:t xml:space="preserve">                      </w:t>
      </w:r>
    </w:p>
    <w:p w14:paraId="353EB018" w14:textId="66E3817F" w:rsidR="001F734D" w:rsidRDefault="001F734D" w:rsidP="00AE7B19">
      <w:pPr>
        <w:pBdr>
          <w:top w:val="double" w:sz="4" w:space="22" w:color="auto"/>
          <w:left w:val="double" w:sz="4" w:space="4" w:color="auto"/>
          <w:bottom w:val="double" w:sz="4" w:space="1" w:color="auto"/>
          <w:right w:val="double" w:sz="4" w:space="4" w:color="auto"/>
        </w:pBdr>
        <w:ind w:left="12" w:right="-588" w:hanging="12"/>
        <w:jc w:val="center"/>
      </w:pPr>
      <w:r w:rsidRPr="00AE7B19">
        <w:t xml:space="preserve">с. </w:t>
      </w:r>
      <w:r w:rsidR="00F40906">
        <w:t>Здвинск</w:t>
      </w:r>
      <w:r w:rsidRPr="00AE7B19">
        <w:t xml:space="preserve"> 20</w:t>
      </w:r>
      <w:r w:rsidR="00811343">
        <w:t>2</w:t>
      </w:r>
      <w:r w:rsidR="00F40906">
        <w:t>3</w:t>
      </w:r>
      <w:r w:rsidRPr="00AE7B19">
        <w:t xml:space="preserve"> г.</w:t>
      </w:r>
    </w:p>
    <w:p w14:paraId="40F64FE7" w14:textId="77777777" w:rsidR="00AE7B19" w:rsidRDefault="00AE7B19" w:rsidP="00AE7B19">
      <w:pPr>
        <w:pBdr>
          <w:top w:val="double" w:sz="4" w:space="22" w:color="auto"/>
          <w:left w:val="double" w:sz="4" w:space="4" w:color="auto"/>
          <w:bottom w:val="double" w:sz="4" w:space="1" w:color="auto"/>
          <w:right w:val="double" w:sz="4" w:space="4" w:color="auto"/>
        </w:pBdr>
        <w:ind w:left="12" w:right="-588" w:hanging="12"/>
        <w:jc w:val="center"/>
      </w:pPr>
    </w:p>
    <w:p w14:paraId="446419D3" w14:textId="77777777" w:rsidR="00AE7B19" w:rsidRPr="00AE7B19" w:rsidRDefault="00AE7B19" w:rsidP="00AE7B19">
      <w:pPr>
        <w:pBdr>
          <w:top w:val="double" w:sz="4" w:space="22" w:color="auto"/>
          <w:left w:val="double" w:sz="4" w:space="4" w:color="auto"/>
          <w:bottom w:val="double" w:sz="4" w:space="1" w:color="auto"/>
          <w:right w:val="double" w:sz="4" w:space="4" w:color="auto"/>
        </w:pBdr>
        <w:ind w:left="12" w:right="-588" w:hanging="12"/>
        <w:jc w:val="center"/>
      </w:pPr>
    </w:p>
    <w:p w14:paraId="4F3F8360" w14:textId="77777777" w:rsidR="001F734D" w:rsidRPr="007848B9" w:rsidRDefault="001F734D" w:rsidP="001F734D">
      <w:pPr>
        <w:pStyle w:val="af3"/>
        <w:jc w:val="center"/>
        <w:rPr>
          <w:b/>
        </w:rPr>
      </w:pPr>
      <w:r w:rsidRPr="007848B9">
        <w:br w:type="page"/>
      </w:r>
      <w:r w:rsidRPr="007848B9">
        <w:rPr>
          <w:b/>
        </w:rPr>
        <w:lastRenderedPageBreak/>
        <w:t>Состав проекта</w:t>
      </w:r>
    </w:p>
    <w:p w14:paraId="529FDDE7" w14:textId="77777777" w:rsidR="001F734D" w:rsidRPr="007848B9" w:rsidRDefault="001F734D" w:rsidP="001F734D">
      <w:pPr>
        <w:pStyle w:val="af3"/>
      </w:pPr>
    </w:p>
    <w:p w14:paraId="5A10D390" w14:textId="77777777" w:rsidR="001F734D" w:rsidRPr="007848B9" w:rsidRDefault="001F734D" w:rsidP="001F734D">
      <w:pPr>
        <w:pStyle w:val="af3"/>
      </w:pPr>
      <w:r w:rsidRPr="007848B9">
        <w:rPr>
          <w:lang w:val="en-US"/>
        </w:rPr>
        <w:t>I</w:t>
      </w:r>
      <w:r w:rsidRPr="007848B9">
        <w:t>.   Пояснительная записка</w:t>
      </w:r>
    </w:p>
    <w:p w14:paraId="529123B0" w14:textId="77777777" w:rsidR="001F734D" w:rsidRDefault="001F734D" w:rsidP="001F734D">
      <w:pPr>
        <w:pStyle w:val="af3"/>
      </w:pPr>
      <w:r w:rsidRPr="007848B9">
        <w:rPr>
          <w:lang w:val="en-US"/>
        </w:rPr>
        <w:t>II</w:t>
      </w:r>
      <w:r w:rsidRPr="007848B9">
        <w:t>. Графические материалы</w:t>
      </w:r>
      <w:r>
        <w:t>:</w:t>
      </w:r>
    </w:p>
    <w:p w14:paraId="2512F1C1" w14:textId="58ECACAB" w:rsidR="001F734D" w:rsidRDefault="00695A9F" w:rsidP="000F3F76">
      <w:pPr>
        <w:pStyle w:val="af3"/>
        <w:widowControl w:val="0"/>
        <w:numPr>
          <w:ilvl w:val="0"/>
          <w:numId w:val="13"/>
        </w:numPr>
        <w:shd w:val="clear" w:color="auto" w:fill="FFFFFF"/>
        <w:spacing w:after="100"/>
        <w:ind w:left="284" w:firstLine="0"/>
      </w:pPr>
      <w:r>
        <w:t>Карты</w:t>
      </w:r>
      <w:r w:rsidR="001F734D">
        <w:t xml:space="preserve"> градостроительного зонирования </w:t>
      </w:r>
      <w:r w:rsidR="002E582B" w:rsidRPr="00260CD5">
        <w:t>сельского поселения</w:t>
      </w:r>
      <w:r w:rsidR="001F734D" w:rsidRPr="00260CD5">
        <w:t xml:space="preserve"> </w:t>
      </w:r>
      <w:proofErr w:type="spellStart"/>
      <w:r w:rsidR="00E8053D">
        <w:t>Лянинский</w:t>
      </w:r>
      <w:proofErr w:type="spellEnd"/>
      <w:r w:rsidR="002E582B" w:rsidRPr="00260CD5">
        <w:t xml:space="preserve"> </w:t>
      </w:r>
      <w:r w:rsidR="00260CD5" w:rsidRPr="00260CD5">
        <w:t>сельсовет</w:t>
      </w:r>
      <w:r w:rsidR="00260CD5">
        <w:t xml:space="preserve"> </w:t>
      </w:r>
    </w:p>
    <w:p w14:paraId="0E82E4B4" w14:textId="1282C6EB" w:rsidR="00004658" w:rsidRPr="00004658" w:rsidRDefault="00004658" w:rsidP="00004658">
      <w:pPr>
        <w:pStyle w:val="zagc-0"/>
        <w:numPr>
          <w:ilvl w:val="0"/>
          <w:numId w:val="13"/>
        </w:numPr>
        <w:spacing w:before="0" w:after="0"/>
        <w:jc w:val="both"/>
        <w:rPr>
          <w:rFonts w:ascii="Times New Roman" w:hAnsi="Times New Roman" w:cs="Times New Roman"/>
          <w:b w:val="0"/>
          <w:color w:val="auto"/>
        </w:rPr>
      </w:pPr>
      <w:r w:rsidRPr="00004658">
        <w:rPr>
          <w:rFonts w:ascii="Times New Roman" w:hAnsi="Times New Roman" w:cs="Times New Roman"/>
          <w:b w:val="0"/>
          <w:caps w:val="0"/>
          <w:color w:val="auto"/>
        </w:rPr>
        <w:t>Компакт диск (</w:t>
      </w:r>
      <w:r w:rsidRPr="00004658">
        <w:rPr>
          <w:rFonts w:ascii="Times New Roman" w:hAnsi="Times New Roman" w:cs="Times New Roman"/>
          <w:b w:val="0"/>
          <w:color w:val="auto"/>
          <w:lang w:val="en-US"/>
        </w:rPr>
        <w:t>CD</w:t>
      </w:r>
      <w:r w:rsidRPr="00004658">
        <w:rPr>
          <w:rFonts w:ascii="Times New Roman" w:hAnsi="Times New Roman" w:cs="Times New Roman"/>
          <w:b w:val="0"/>
          <w:color w:val="auto"/>
        </w:rPr>
        <w:t xml:space="preserve"> – </w:t>
      </w:r>
      <w:r w:rsidRPr="00004658">
        <w:rPr>
          <w:rFonts w:ascii="Times New Roman" w:hAnsi="Times New Roman" w:cs="Times New Roman"/>
          <w:b w:val="0"/>
          <w:color w:val="auto"/>
          <w:lang w:val="en-US"/>
        </w:rPr>
        <w:t>R</w:t>
      </w:r>
      <w:r w:rsidRPr="00004658">
        <w:rPr>
          <w:rFonts w:ascii="Times New Roman" w:hAnsi="Times New Roman" w:cs="Times New Roman"/>
          <w:b w:val="0"/>
          <w:color w:val="auto"/>
        </w:rPr>
        <w:t xml:space="preserve">) </w:t>
      </w:r>
      <w:r w:rsidRPr="00004658">
        <w:rPr>
          <w:rFonts w:ascii="Times New Roman" w:hAnsi="Times New Roman" w:cs="Times New Roman"/>
          <w:b w:val="0"/>
          <w:caps w:val="0"/>
          <w:color w:val="auto"/>
        </w:rPr>
        <w:t xml:space="preserve">содержит папку ПЗЗ </w:t>
      </w:r>
      <w:r>
        <w:rPr>
          <w:rFonts w:ascii="Times New Roman" w:hAnsi="Times New Roman" w:cs="Times New Roman"/>
          <w:b w:val="0"/>
          <w:caps w:val="0"/>
          <w:color w:val="auto"/>
        </w:rPr>
        <w:t>с</w:t>
      </w:r>
      <w:r w:rsidRPr="00004658">
        <w:rPr>
          <w:rFonts w:ascii="Times New Roman" w:hAnsi="Times New Roman" w:cs="Times New Roman"/>
          <w:b w:val="0"/>
          <w:caps w:val="0"/>
          <w:color w:val="auto"/>
        </w:rPr>
        <w:t>ельского поселения</w:t>
      </w:r>
      <w:r>
        <w:rPr>
          <w:rFonts w:ascii="Times New Roman" w:hAnsi="Times New Roman" w:cs="Times New Roman"/>
          <w:b w:val="0"/>
          <w:caps w:val="0"/>
          <w:color w:val="auto"/>
        </w:rPr>
        <w:t xml:space="preserve"> </w:t>
      </w:r>
      <w:proofErr w:type="spellStart"/>
      <w:r w:rsidR="00E8053D">
        <w:rPr>
          <w:rFonts w:ascii="Times New Roman" w:hAnsi="Times New Roman" w:cs="Times New Roman"/>
          <w:b w:val="0"/>
          <w:caps w:val="0"/>
          <w:color w:val="auto"/>
        </w:rPr>
        <w:t>Лянинский</w:t>
      </w:r>
      <w:proofErr w:type="spellEnd"/>
      <w:r>
        <w:rPr>
          <w:rFonts w:ascii="Times New Roman" w:hAnsi="Times New Roman" w:cs="Times New Roman"/>
          <w:b w:val="0"/>
          <w:caps w:val="0"/>
          <w:color w:val="auto"/>
        </w:rPr>
        <w:t xml:space="preserve"> сельсовет </w:t>
      </w:r>
      <w:r w:rsidR="00F40906">
        <w:rPr>
          <w:rFonts w:ascii="Times New Roman" w:hAnsi="Times New Roman" w:cs="Times New Roman"/>
          <w:b w:val="0"/>
          <w:caps w:val="0"/>
          <w:color w:val="auto"/>
        </w:rPr>
        <w:t>Здвинского</w:t>
      </w:r>
      <w:r w:rsidRPr="00004658">
        <w:rPr>
          <w:rFonts w:ascii="Times New Roman" w:hAnsi="Times New Roman" w:cs="Times New Roman"/>
          <w:b w:val="0"/>
          <w:caps w:val="0"/>
          <w:color w:val="auto"/>
        </w:rPr>
        <w:t xml:space="preserve"> района Новосибирской области (электронный и графический вид).</w:t>
      </w:r>
    </w:p>
    <w:p w14:paraId="4E8C7A1F" w14:textId="77777777" w:rsidR="001F734D" w:rsidRPr="007848B9" w:rsidRDefault="001F734D" w:rsidP="001F734D">
      <w:pPr>
        <w:pStyle w:val="af3"/>
      </w:pPr>
    </w:p>
    <w:p w14:paraId="7E35E1F5" w14:textId="77777777" w:rsidR="001F734D" w:rsidRPr="007848B9" w:rsidRDefault="001F734D" w:rsidP="001F734D">
      <w:pPr>
        <w:pStyle w:val="af3"/>
        <w:ind w:left="360"/>
      </w:pPr>
    </w:p>
    <w:p w14:paraId="742A6704" w14:textId="77777777" w:rsidR="001F734D" w:rsidRPr="007848B9" w:rsidRDefault="001F734D" w:rsidP="001F734D">
      <w:pPr>
        <w:pStyle w:val="af3"/>
      </w:pPr>
    </w:p>
    <w:p w14:paraId="19BEFDC4" w14:textId="77777777" w:rsidR="001F734D" w:rsidRPr="007848B9" w:rsidRDefault="001F734D" w:rsidP="001F734D">
      <w:pPr>
        <w:pStyle w:val="af3"/>
      </w:pPr>
    </w:p>
    <w:p w14:paraId="4F19FEAD" w14:textId="77777777" w:rsidR="001F734D" w:rsidRPr="007848B9" w:rsidRDefault="001F734D" w:rsidP="001F734D">
      <w:pPr>
        <w:pStyle w:val="af3"/>
      </w:pPr>
    </w:p>
    <w:p w14:paraId="334C0EB6" w14:textId="77777777" w:rsidR="001F734D" w:rsidRPr="007848B9" w:rsidRDefault="001F734D" w:rsidP="001F734D">
      <w:pPr>
        <w:pStyle w:val="af3"/>
      </w:pPr>
    </w:p>
    <w:p w14:paraId="07DD2A1F" w14:textId="77777777" w:rsidR="001F734D" w:rsidRPr="007848B9" w:rsidRDefault="001F734D" w:rsidP="001F734D">
      <w:pPr>
        <w:pStyle w:val="af3"/>
      </w:pPr>
    </w:p>
    <w:p w14:paraId="4AA59E1C" w14:textId="77777777" w:rsidR="001F734D" w:rsidRPr="007848B9" w:rsidRDefault="001F734D" w:rsidP="001F734D">
      <w:pPr>
        <w:pStyle w:val="af3"/>
      </w:pPr>
    </w:p>
    <w:p w14:paraId="4EAF7083" w14:textId="77777777" w:rsidR="001F734D" w:rsidRPr="007848B9" w:rsidRDefault="001F734D" w:rsidP="001F734D">
      <w:pPr>
        <w:pStyle w:val="af3"/>
      </w:pPr>
    </w:p>
    <w:p w14:paraId="3B7C3159" w14:textId="77777777" w:rsidR="001F734D" w:rsidRDefault="001F734D" w:rsidP="001F734D">
      <w:pPr>
        <w:pStyle w:val="af3"/>
      </w:pPr>
    </w:p>
    <w:p w14:paraId="267E026B" w14:textId="77777777" w:rsidR="001F734D" w:rsidRDefault="001F734D" w:rsidP="001F734D">
      <w:pPr>
        <w:pStyle w:val="af3"/>
      </w:pPr>
    </w:p>
    <w:p w14:paraId="4B2F899A" w14:textId="77777777" w:rsidR="001F734D" w:rsidRDefault="001F734D" w:rsidP="001F734D">
      <w:pPr>
        <w:pStyle w:val="af3"/>
      </w:pPr>
    </w:p>
    <w:p w14:paraId="79BEC4C4" w14:textId="77777777" w:rsidR="001F734D" w:rsidRDefault="001F734D" w:rsidP="001F734D">
      <w:pPr>
        <w:pStyle w:val="af3"/>
      </w:pPr>
    </w:p>
    <w:p w14:paraId="268F7BA8" w14:textId="77777777" w:rsidR="001F734D" w:rsidRDefault="001F734D" w:rsidP="001F734D">
      <w:pPr>
        <w:pStyle w:val="af3"/>
      </w:pPr>
    </w:p>
    <w:p w14:paraId="69879799" w14:textId="77777777" w:rsidR="001F734D" w:rsidRDefault="001F734D" w:rsidP="001F734D">
      <w:pPr>
        <w:pStyle w:val="af3"/>
      </w:pPr>
    </w:p>
    <w:p w14:paraId="11CFB1EF" w14:textId="77777777" w:rsidR="001F734D" w:rsidRDefault="001F734D" w:rsidP="001F734D">
      <w:pPr>
        <w:pStyle w:val="af3"/>
      </w:pPr>
    </w:p>
    <w:p w14:paraId="67E9E022" w14:textId="77777777" w:rsidR="001F734D" w:rsidRDefault="001F734D" w:rsidP="001F734D">
      <w:pPr>
        <w:pStyle w:val="af3"/>
      </w:pPr>
    </w:p>
    <w:p w14:paraId="12486F0B" w14:textId="77777777" w:rsidR="001F734D" w:rsidRDefault="001F734D" w:rsidP="001F734D">
      <w:pPr>
        <w:pStyle w:val="af3"/>
      </w:pPr>
    </w:p>
    <w:p w14:paraId="7FD8A1AE" w14:textId="77777777" w:rsidR="001F734D" w:rsidRDefault="001F734D" w:rsidP="001F734D">
      <w:pPr>
        <w:pStyle w:val="af3"/>
      </w:pPr>
    </w:p>
    <w:p w14:paraId="34BF8241" w14:textId="77777777" w:rsidR="001F734D" w:rsidRDefault="001F734D" w:rsidP="001F734D">
      <w:pPr>
        <w:pStyle w:val="af3"/>
      </w:pPr>
    </w:p>
    <w:p w14:paraId="31F4BCC6" w14:textId="77777777" w:rsidR="001F734D" w:rsidRDefault="001F734D" w:rsidP="001F734D">
      <w:pPr>
        <w:pStyle w:val="af3"/>
      </w:pPr>
    </w:p>
    <w:p w14:paraId="14FAC482" w14:textId="77777777" w:rsidR="001F734D" w:rsidRDefault="001F734D" w:rsidP="001F734D">
      <w:pPr>
        <w:pStyle w:val="af3"/>
      </w:pPr>
    </w:p>
    <w:p w14:paraId="73517B20" w14:textId="77777777" w:rsidR="001F734D" w:rsidRDefault="001F734D" w:rsidP="001F734D">
      <w:pPr>
        <w:pStyle w:val="af3"/>
      </w:pPr>
    </w:p>
    <w:p w14:paraId="17ED7AE8" w14:textId="77777777" w:rsidR="001F734D" w:rsidRDefault="001F734D" w:rsidP="001F734D">
      <w:pPr>
        <w:pStyle w:val="af3"/>
      </w:pPr>
    </w:p>
    <w:p w14:paraId="0C90C890" w14:textId="77777777" w:rsidR="001F734D" w:rsidRDefault="001F734D" w:rsidP="001F734D">
      <w:pPr>
        <w:pStyle w:val="af3"/>
      </w:pPr>
    </w:p>
    <w:p w14:paraId="296AEB38" w14:textId="77777777" w:rsidR="001F734D" w:rsidRDefault="001F734D" w:rsidP="001F734D">
      <w:pPr>
        <w:pStyle w:val="af3"/>
      </w:pPr>
    </w:p>
    <w:p w14:paraId="05CE91F3" w14:textId="0F6072F5" w:rsidR="001F734D" w:rsidRDefault="001F734D" w:rsidP="001F734D">
      <w:pPr>
        <w:pStyle w:val="af3"/>
      </w:pPr>
    </w:p>
    <w:p w14:paraId="0226D9CE" w14:textId="77777777" w:rsidR="003B6627" w:rsidRDefault="003B6627" w:rsidP="001F734D">
      <w:pPr>
        <w:pStyle w:val="af3"/>
      </w:pPr>
    </w:p>
    <w:p w14:paraId="60C1B925" w14:textId="77777777" w:rsidR="001F734D" w:rsidRDefault="001F734D" w:rsidP="001F734D">
      <w:pPr>
        <w:pStyle w:val="af3"/>
      </w:pPr>
    </w:p>
    <w:p w14:paraId="02E89E2E" w14:textId="77777777" w:rsidR="001F734D" w:rsidRPr="00F56382" w:rsidRDefault="007510C4" w:rsidP="00B57923">
      <w:pPr>
        <w:pStyle w:val="af3"/>
        <w:jc w:val="right"/>
        <w:rPr>
          <w:sz w:val="26"/>
          <w:szCs w:val="26"/>
        </w:rPr>
      </w:pPr>
      <w:r w:rsidRPr="00F56382">
        <w:rPr>
          <w:sz w:val="26"/>
          <w:szCs w:val="26"/>
        </w:rPr>
        <w:lastRenderedPageBreak/>
        <w:t>С</w:t>
      </w:r>
      <w:r w:rsidR="001F734D" w:rsidRPr="00F56382">
        <w:rPr>
          <w:sz w:val="26"/>
          <w:szCs w:val="26"/>
        </w:rPr>
        <w:t>одержание</w:t>
      </w:r>
    </w:p>
    <w:p w14:paraId="3109071B" w14:textId="77777777" w:rsidR="001F734D" w:rsidRPr="00F72A87" w:rsidRDefault="001F734D" w:rsidP="001F734D">
      <w:pPr>
        <w:pStyle w:val="af3"/>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167"/>
      </w:tblGrid>
      <w:tr w:rsidR="001F734D" w:rsidRPr="00F72A87" w14:paraId="1F6B72F7" w14:textId="77777777" w:rsidTr="00087E5B">
        <w:trPr>
          <w:trHeight w:val="835"/>
        </w:trPr>
        <w:tc>
          <w:tcPr>
            <w:tcW w:w="8276" w:type="dxa"/>
          </w:tcPr>
          <w:p w14:paraId="426259B9" w14:textId="662FD9E2" w:rsidR="001F734D" w:rsidRPr="007510C4" w:rsidRDefault="007510C4" w:rsidP="00C102A6">
            <w:pPr>
              <w:pStyle w:val="af3"/>
              <w:rPr>
                <w:b/>
              </w:rPr>
            </w:pPr>
            <w:r w:rsidRPr="007510C4">
              <w:rPr>
                <w:b/>
              </w:rPr>
              <w:t xml:space="preserve">Часть I. </w:t>
            </w:r>
            <w:r w:rsidRPr="0066784B">
              <w:t xml:space="preserve">Порядок применения </w:t>
            </w:r>
            <w:r w:rsidR="00C61A32">
              <w:t>п</w:t>
            </w:r>
            <w:r w:rsidRPr="0066784B">
              <w:t>равил землепользования и застройки</w:t>
            </w:r>
            <w:r w:rsidR="00C61A32">
              <w:t xml:space="preserve"> (Правила)</w:t>
            </w:r>
            <w:r w:rsidRPr="0066784B">
              <w:t xml:space="preserve"> сельского поселения </w:t>
            </w:r>
            <w:proofErr w:type="spellStart"/>
            <w:r w:rsidR="00E8053D">
              <w:t>Лянинский</w:t>
            </w:r>
            <w:proofErr w:type="spellEnd"/>
            <w:r w:rsidRPr="0066784B">
              <w:t xml:space="preserve"> сельсовет </w:t>
            </w:r>
            <w:r w:rsidR="00F40906">
              <w:t>Здвинского</w:t>
            </w:r>
            <w:r w:rsidRPr="0066784B">
              <w:t xml:space="preserve"> района Новосибирской области и внесения в них изменений</w:t>
            </w:r>
            <w:r w:rsidRPr="0066784B">
              <w:rPr>
                <w:b/>
                <w:webHidden/>
              </w:rPr>
              <w:tab/>
            </w:r>
          </w:p>
        </w:tc>
        <w:tc>
          <w:tcPr>
            <w:tcW w:w="1181" w:type="dxa"/>
            <w:vAlign w:val="center"/>
          </w:tcPr>
          <w:p w14:paraId="5218E08D" w14:textId="77777777" w:rsidR="001F734D" w:rsidRPr="00666DC7" w:rsidRDefault="00D80F51" w:rsidP="00087E5B">
            <w:pPr>
              <w:pStyle w:val="af3"/>
              <w:jc w:val="center"/>
            </w:pPr>
            <w:r>
              <w:t>5</w:t>
            </w:r>
          </w:p>
        </w:tc>
      </w:tr>
      <w:tr w:rsidR="001F734D" w:rsidRPr="00F72A87" w14:paraId="3CB27398" w14:textId="77777777" w:rsidTr="00087E5B">
        <w:tc>
          <w:tcPr>
            <w:tcW w:w="8276" w:type="dxa"/>
          </w:tcPr>
          <w:p w14:paraId="78263D3A" w14:textId="62A36DFE" w:rsidR="001F734D" w:rsidRPr="00666DC7" w:rsidRDefault="007510C4" w:rsidP="00C102A6">
            <w:pPr>
              <w:pStyle w:val="af3"/>
            </w:pPr>
            <w:r w:rsidRPr="007510C4">
              <w:rPr>
                <w:b/>
              </w:rPr>
              <w:t>Глава 1.</w:t>
            </w:r>
            <w:r w:rsidRPr="007510C4">
              <w:t xml:space="preserve"> </w:t>
            </w:r>
            <w:r w:rsidRPr="0066784B">
              <w:t xml:space="preserve">Общие положения о </w:t>
            </w:r>
            <w:r w:rsidR="00C61A32">
              <w:t>п</w:t>
            </w:r>
            <w:r w:rsidRPr="0066784B">
              <w:t xml:space="preserve">равилах землепользования и застройки сельского поселения </w:t>
            </w:r>
            <w:proofErr w:type="spellStart"/>
            <w:r w:rsidR="00E8053D">
              <w:t>Лянинский</w:t>
            </w:r>
            <w:proofErr w:type="spellEnd"/>
            <w:r w:rsidRPr="0066784B">
              <w:t xml:space="preserve"> сельсовет </w:t>
            </w:r>
            <w:r w:rsidR="00F40906">
              <w:t>Здвинского</w:t>
            </w:r>
            <w:r w:rsidRPr="0066784B">
              <w:t xml:space="preserve"> района Новосибирской области</w:t>
            </w:r>
          </w:p>
        </w:tc>
        <w:tc>
          <w:tcPr>
            <w:tcW w:w="1181" w:type="dxa"/>
            <w:vAlign w:val="center"/>
          </w:tcPr>
          <w:p w14:paraId="6E07CF8E" w14:textId="77777777" w:rsidR="001F734D" w:rsidRPr="00666DC7" w:rsidRDefault="00D80F51" w:rsidP="00BC5ABF">
            <w:pPr>
              <w:pStyle w:val="af3"/>
              <w:ind w:left="-54"/>
              <w:jc w:val="center"/>
            </w:pPr>
            <w:r>
              <w:t>5</w:t>
            </w:r>
          </w:p>
        </w:tc>
      </w:tr>
      <w:tr w:rsidR="001F734D" w:rsidRPr="00F72A87" w14:paraId="53BDC7F8" w14:textId="77777777" w:rsidTr="00087E5B">
        <w:tc>
          <w:tcPr>
            <w:tcW w:w="8276" w:type="dxa"/>
          </w:tcPr>
          <w:p w14:paraId="2509758C" w14:textId="77777777" w:rsidR="001F734D" w:rsidRPr="00666DC7" w:rsidRDefault="007510C4" w:rsidP="00332335">
            <w:pPr>
              <w:pStyle w:val="af3"/>
            </w:pPr>
            <w:r w:rsidRPr="007510C4">
              <w:t xml:space="preserve">Статья 1. Основные понятия, используемые в </w:t>
            </w:r>
            <w:r w:rsidR="00332335">
              <w:t>п</w:t>
            </w:r>
            <w:r w:rsidRPr="007510C4">
              <w:t>равилах</w:t>
            </w:r>
            <w:r w:rsidR="00332335">
              <w:t xml:space="preserve"> землепользования и застройки</w:t>
            </w:r>
          </w:p>
        </w:tc>
        <w:tc>
          <w:tcPr>
            <w:tcW w:w="1181" w:type="dxa"/>
            <w:vAlign w:val="center"/>
          </w:tcPr>
          <w:p w14:paraId="76EF41D7" w14:textId="77777777" w:rsidR="001F734D" w:rsidRPr="00666DC7" w:rsidRDefault="00D80F51" w:rsidP="00BC5ABF">
            <w:pPr>
              <w:pStyle w:val="af3"/>
              <w:ind w:left="-54"/>
              <w:jc w:val="center"/>
            </w:pPr>
            <w:r>
              <w:t>5</w:t>
            </w:r>
          </w:p>
        </w:tc>
      </w:tr>
      <w:tr w:rsidR="001F734D" w:rsidRPr="00F72A87" w14:paraId="6EDBC3F0" w14:textId="77777777" w:rsidTr="00087E5B">
        <w:tc>
          <w:tcPr>
            <w:tcW w:w="8276" w:type="dxa"/>
          </w:tcPr>
          <w:p w14:paraId="32AD6078" w14:textId="77777777" w:rsidR="001F734D" w:rsidRPr="00666DC7" w:rsidRDefault="007510C4" w:rsidP="00332335">
            <w:pPr>
              <w:pStyle w:val="af3"/>
            </w:pPr>
            <w:r w:rsidRPr="007510C4">
              <w:t xml:space="preserve">Статья 2. Правовой статус и сфера действия </w:t>
            </w:r>
            <w:r w:rsidR="00332335">
              <w:t>п</w:t>
            </w:r>
            <w:r w:rsidRPr="007510C4">
              <w:t>равил</w:t>
            </w:r>
            <w:r w:rsidR="00332335">
              <w:t xml:space="preserve"> землепользования и застройки</w:t>
            </w:r>
          </w:p>
        </w:tc>
        <w:tc>
          <w:tcPr>
            <w:tcW w:w="1181" w:type="dxa"/>
            <w:vAlign w:val="center"/>
          </w:tcPr>
          <w:p w14:paraId="405A9A3C" w14:textId="77777777" w:rsidR="001F734D" w:rsidRPr="00666DC7" w:rsidRDefault="00D80F51" w:rsidP="00087E5B">
            <w:pPr>
              <w:pStyle w:val="af3"/>
              <w:jc w:val="center"/>
            </w:pPr>
            <w:r>
              <w:t>8</w:t>
            </w:r>
          </w:p>
        </w:tc>
      </w:tr>
      <w:tr w:rsidR="001F734D" w:rsidRPr="00F72A87" w14:paraId="10B67431" w14:textId="77777777" w:rsidTr="00087E5B">
        <w:tc>
          <w:tcPr>
            <w:tcW w:w="8276" w:type="dxa"/>
          </w:tcPr>
          <w:p w14:paraId="7FF8CDB6" w14:textId="7C2C1221" w:rsidR="001F734D" w:rsidRPr="00666DC7" w:rsidRDefault="007510C4" w:rsidP="005244D4">
            <w:pPr>
              <w:pStyle w:val="af3"/>
            </w:pPr>
            <w:r w:rsidRPr="007510C4">
              <w:rPr>
                <w:b/>
              </w:rPr>
              <w:t xml:space="preserve">Глава 2. </w:t>
            </w:r>
            <w:r w:rsidRPr="0066784B">
              <w:t xml:space="preserve">Регулировании землепользования и застройки органами местного самоуправления сельского поселения </w:t>
            </w:r>
            <w:proofErr w:type="spellStart"/>
            <w:r w:rsidR="00E8053D">
              <w:t>Лянинский</w:t>
            </w:r>
            <w:proofErr w:type="spellEnd"/>
            <w:r w:rsidR="00C102A6" w:rsidRPr="0066784B">
              <w:t xml:space="preserve"> сельсовет </w:t>
            </w:r>
            <w:r w:rsidR="00F40906">
              <w:t>Здвинского</w:t>
            </w:r>
            <w:r w:rsidR="00C102A6" w:rsidRPr="0066784B">
              <w:t xml:space="preserve"> района Новосибирской области</w:t>
            </w:r>
          </w:p>
        </w:tc>
        <w:tc>
          <w:tcPr>
            <w:tcW w:w="1181" w:type="dxa"/>
            <w:vAlign w:val="center"/>
          </w:tcPr>
          <w:p w14:paraId="06F8C551" w14:textId="77777777" w:rsidR="001F734D" w:rsidRPr="00666DC7" w:rsidRDefault="00D80F51" w:rsidP="00087E5B">
            <w:pPr>
              <w:pStyle w:val="af3"/>
              <w:jc w:val="center"/>
            </w:pPr>
            <w:r>
              <w:t>9</w:t>
            </w:r>
          </w:p>
        </w:tc>
      </w:tr>
      <w:tr w:rsidR="00BF75C0" w:rsidRPr="00F72A87" w14:paraId="3F321C5E" w14:textId="77777777" w:rsidTr="00087E5B">
        <w:tc>
          <w:tcPr>
            <w:tcW w:w="8276" w:type="dxa"/>
          </w:tcPr>
          <w:p w14:paraId="42944561" w14:textId="53DF3578" w:rsidR="00BF75C0" w:rsidRPr="00072432" w:rsidRDefault="007510C4" w:rsidP="00C102A6">
            <w:pPr>
              <w:pStyle w:val="af3"/>
            </w:pPr>
            <w:r w:rsidRPr="007510C4">
              <w:t xml:space="preserve">Статья 3. Компетенция Совета депутатов </w:t>
            </w:r>
            <w:r w:rsidR="00F40906">
              <w:t>Здвинского</w:t>
            </w:r>
            <w:r w:rsidR="00C61A32">
              <w:t xml:space="preserve"> района Новосибирской области </w:t>
            </w:r>
            <w:r w:rsidRPr="007510C4">
              <w:t>в области землепользования и застройки</w:t>
            </w:r>
          </w:p>
        </w:tc>
        <w:tc>
          <w:tcPr>
            <w:tcW w:w="1181" w:type="dxa"/>
            <w:vAlign w:val="center"/>
          </w:tcPr>
          <w:p w14:paraId="4D368250" w14:textId="77777777" w:rsidR="00BF75C0" w:rsidRPr="00666DC7" w:rsidRDefault="00D80F51" w:rsidP="00087E5B">
            <w:pPr>
              <w:pStyle w:val="af3"/>
              <w:jc w:val="center"/>
            </w:pPr>
            <w:r>
              <w:t>9</w:t>
            </w:r>
          </w:p>
        </w:tc>
      </w:tr>
      <w:tr w:rsidR="001F734D" w:rsidRPr="00F72A87" w14:paraId="6A5CF722" w14:textId="77777777" w:rsidTr="00087E5B">
        <w:tc>
          <w:tcPr>
            <w:tcW w:w="8276" w:type="dxa"/>
          </w:tcPr>
          <w:p w14:paraId="00770BCF" w14:textId="382B13AE" w:rsidR="001F734D" w:rsidRPr="00666DC7" w:rsidRDefault="007510C4" w:rsidP="00C102A6">
            <w:pPr>
              <w:pStyle w:val="af3"/>
            </w:pPr>
            <w:r w:rsidRPr="007510C4">
              <w:t xml:space="preserve">Статья 4. Полномочия главы </w:t>
            </w:r>
            <w:r w:rsidR="00F40906">
              <w:t>Здвинского</w:t>
            </w:r>
            <w:r w:rsidR="00C61A32">
              <w:t xml:space="preserve"> района Новосибирской области </w:t>
            </w:r>
            <w:r w:rsidRPr="007510C4">
              <w:t>района в области землепользования и застройки</w:t>
            </w:r>
          </w:p>
        </w:tc>
        <w:tc>
          <w:tcPr>
            <w:tcW w:w="1181" w:type="dxa"/>
            <w:vAlign w:val="center"/>
          </w:tcPr>
          <w:p w14:paraId="720CA683" w14:textId="77777777" w:rsidR="001F734D" w:rsidRPr="00666DC7" w:rsidRDefault="00D80F51" w:rsidP="00087E5B">
            <w:pPr>
              <w:pStyle w:val="af3"/>
              <w:jc w:val="center"/>
            </w:pPr>
            <w:r>
              <w:t>9</w:t>
            </w:r>
          </w:p>
        </w:tc>
      </w:tr>
      <w:tr w:rsidR="001F734D" w:rsidRPr="00F72A87" w14:paraId="357E537D" w14:textId="77777777" w:rsidTr="00087E5B">
        <w:tc>
          <w:tcPr>
            <w:tcW w:w="8276" w:type="dxa"/>
          </w:tcPr>
          <w:p w14:paraId="0B81CF5D" w14:textId="4FB05122" w:rsidR="001F734D" w:rsidRPr="00666DC7" w:rsidRDefault="00522AAE" w:rsidP="00C102A6">
            <w:pPr>
              <w:pStyle w:val="af3"/>
            </w:pPr>
            <w:r>
              <w:t xml:space="preserve">Статья </w:t>
            </w:r>
            <w:r w:rsidR="007510C4" w:rsidRPr="007510C4">
              <w:t xml:space="preserve">5. Полномочия </w:t>
            </w:r>
            <w:r w:rsidR="00C61A32">
              <w:t>а</w:t>
            </w:r>
            <w:r w:rsidR="007510C4" w:rsidRPr="007510C4">
              <w:t xml:space="preserve">дминистрации </w:t>
            </w:r>
            <w:r w:rsidR="00F40906">
              <w:rPr>
                <w:rFonts w:eastAsia="Lucida Sans Unicode"/>
              </w:rPr>
              <w:t>Здвинского</w:t>
            </w:r>
            <w:r w:rsidR="007510C4" w:rsidRPr="007510C4">
              <w:rPr>
                <w:rFonts w:eastAsia="Lucida Sans Unicode"/>
              </w:rPr>
              <w:t xml:space="preserve"> района</w:t>
            </w:r>
            <w:r w:rsidR="007510C4" w:rsidRPr="007510C4">
              <w:t xml:space="preserve"> в области землепользования и застройки</w:t>
            </w:r>
          </w:p>
        </w:tc>
        <w:tc>
          <w:tcPr>
            <w:tcW w:w="1181" w:type="dxa"/>
            <w:vAlign w:val="center"/>
          </w:tcPr>
          <w:p w14:paraId="0DFCC781" w14:textId="77777777" w:rsidR="001F734D" w:rsidRPr="00666DC7" w:rsidRDefault="00D80F51" w:rsidP="00087E5B">
            <w:pPr>
              <w:pStyle w:val="af3"/>
              <w:jc w:val="center"/>
            </w:pPr>
            <w:r>
              <w:t>10</w:t>
            </w:r>
          </w:p>
        </w:tc>
      </w:tr>
      <w:tr w:rsidR="001F734D" w:rsidRPr="00F72A87" w14:paraId="5E0E74B4" w14:textId="77777777" w:rsidTr="00087E5B">
        <w:tc>
          <w:tcPr>
            <w:tcW w:w="8276" w:type="dxa"/>
          </w:tcPr>
          <w:p w14:paraId="4A55C205" w14:textId="77777777" w:rsidR="001F734D" w:rsidRPr="00666DC7" w:rsidRDefault="00522AAE" w:rsidP="007B080A">
            <w:pPr>
              <w:pStyle w:val="af3"/>
            </w:pPr>
            <w:r w:rsidRPr="00522AAE">
              <w:t xml:space="preserve">Статья 6. Полномочия </w:t>
            </w:r>
            <w:r w:rsidR="007B080A">
              <w:t>к</w:t>
            </w:r>
            <w:r w:rsidRPr="00522AAE">
              <w:t>омисси</w:t>
            </w:r>
            <w:r w:rsidR="007B080A">
              <w:t>и</w:t>
            </w:r>
            <w:r w:rsidRPr="00522AAE">
              <w:t xml:space="preserve"> по вопросам землепользования и застройки</w:t>
            </w:r>
          </w:p>
        </w:tc>
        <w:tc>
          <w:tcPr>
            <w:tcW w:w="1181" w:type="dxa"/>
            <w:vAlign w:val="center"/>
          </w:tcPr>
          <w:p w14:paraId="57010AF6" w14:textId="77777777" w:rsidR="001F734D" w:rsidRPr="00666DC7" w:rsidRDefault="00D80F51" w:rsidP="00087E5B">
            <w:pPr>
              <w:pStyle w:val="af3"/>
              <w:jc w:val="center"/>
            </w:pPr>
            <w:r>
              <w:t>12</w:t>
            </w:r>
          </w:p>
        </w:tc>
      </w:tr>
      <w:tr w:rsidR="001F734D" w:rsidRPr="00F72A87" w14:paraId="1F3C5C0E" w14:textId="77777777" w:rsidTr="00087E5B">
        <w:tc>
          <w:tcPr>
            <w:tcW w:w="8276" w:type="dxa"/>
          </w:tcPr>
          <w:p w14:paraId="6BA00876" w14:textId="77777777" w:rsidR="001F734D" w:rsidRPr="00666DC7" w:rsidRDefault="004277F0" w:rsidP="00087E5B">
            <w:pPr>
              <w:pStyle w:val="af3"/>
            </w:pPr>
            <w:r w:rsidRPr="004277F0">
              <w:rPr>
                <w:b/>
              </w:rPr>
              <w:t>Глава 3.</w:t>
            </w:r>
            <w:r w:rsidRPr="004277F0">
              <w:t xml:space="preserve"> 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181" w:type="dxa"/>
            <w:vAlign w:val="center"/>
          </w:tcPr>
          <w:p w14:paraId="7571865C" w14:textId="77777777" w:rsidR="001F734D" w:rsidRPr="00666DC7" w:rsidRDefault="00FA4F49" w:rsidP="00087E5B">
            <w:pPr>
              <w:pStyle w:val="af3"/>
              <w:jc w:val="center"/>
            </w:pPr>
            <w:r>
              <w:t>12</w:t>
            </w:r>
          </w:p>
        </w:tc>
      </w:tr>
      <w:tr w:rsidR="001F734D" w:rsidRPr="00F72A87" w14:paraId="7943B0FF" w14:textId="77777777" w:rsidTr="00087E5B">
        <w:tc>
          <w:tcPr>
            <w:tcW w:w="8276" w:type="dxa"/>
          </w:tcPr>
          <w:p w14:paraId="69A43676" w14:textId="0FC27D0D" w:rsidR="001F734D" w:rsidRPr="00666DC7" w:rsidRDefault="004277F0" w:rsidP="005244D4">
            <w:pPr>
              <w:pStyle w:val="af3"/>
            </w:pPr>
            <w:r w:rsidRPr="004277F0">
              <w:t xml:space="preserve">Статья 7. Общий порядок изменения видов разрешенного использования земельных участков и объектов капитального строительства сельского поселения </w:t>
            </w:r>
            <w:proofErr w:type="spellStart"/>
            <w:r w:rsidR="00E8053D">
              <w:t>Лянинский</w:t>
            </w:r>
            <w:proofErr w:type="spellEnd"/>
            <w:r w:rsidR="00C102A6" w:rsidRPr="0066784B">
              <w:t xml:space="preserve"> сельсовет </w:t>
            </w:r>
            <w:r w:rsidR="00F40906">
              <w:t>Здвинского</w:t>
            </w:r>
            <w:r w:rsidR="00C102A6" w:rsidRPr="0066784B">
              <w:t xml:space="preserve"> района Новосибирской области</w:t>
            </w:r>
          </w:p>
        </w:tc>
        <w:tc>
          <w:tcPr>
            <w:tcW w:w="1181" w:type="dxa"/>
            <w:vAlign w:val="center"/>
          </w:tcPr>
          <w:p w14:paraId="5BCA419B" w14:textId="77777777" w:rsidR="001F734D" w:rsidRPr="00666DC7" w:rsidRDefault="00FA4F49" w:rsidP="00087E5B">
            <w:pPr>
              <w:pStyle w:val="af3"/>
              <w:jc w:val="center"/>
            </w:pPr>
            <w:r>
              <w:t>12</w:t>
            </w:r>
          </w:p>
        </w:tc>
      </w:tr>
      <w:tr w:rsidR="001F734D" w:rsidRPr="00F72A87" w14:paraId="5A9EC0EF" w14:textId="77777777" w:rsidTr="00087E5B">
        <w:tc>
          <w:tcPr>
            <w:tcW w:w="8276" w:type="dxa"/>
          </w:tcPr>
          <w:p w14:paraId="34EA10BC" w14:textId="77777777" w:rsidR="001F734D" w:rsidRPr="00666DC7" w:rsidRDefault="003C4EF9" w:rsidP="00087E5B">
            <w:pPr>
              <w:pStyle w:val="af3"/>
            </w:pPr>
            <w:r w:rsidRPr="003C4EF9">
              <w:t>Статья 8. Предоставление разрешения на условно разрешенный вид использования</w:t>
            </w:r>
          </w:p>
        </w:tc>
        <w:tc>
          <w:tcPr>
            <w:tcW w:w="1181" w:type="dxa"/>
            <w:vAlign w:val="center"/>
          </w:tcPr>
          <w:p w14:paraId="1290DDEE" w14:textId="77777777" w:rsidR="001F734D" w:rsidRPr="00666DC7" w:rsidRDefault="00FA4F49" w:rsidP="00087E5B">
            <w:pPr>
              <w:pStyle w:val="af3"/>
              <w:jc w:val="center"/>
            </w:pPr>
            <w:r>
              <w:t>13</w:t>
            </w:r>
          </w:p>
        </w:tc>
      </w:tr>
      <w:tr w:rsidR="001F734D" w:rsidRPr="00F72A87" w14:paraId="5DF2B4A5" w14:textId="77777777" w:rsidTr="00087E5B">
        <w:tc>
          <w:tcPr>
            <w:tcW w:w="8276" w:type="dxa"/>
          </w:tcPr>
          <w:p w14:paraId="175C89FC" w14:textId="77777777" w:rsidR="001F734D" w:rsidRPr="00666DC7" w:rsidRDefault="003C4EF9" w:rsidP="00F97B16">
            <w:pPr>
              <w:pStyle w:val="af3"/>
            </w:pPr>
            <w:r w:rsidRPr="003C4EF9">
              <w:t>Статья 9. Отклонение от предельных параметров разрешенного строительства, реконструкции объектов капитального строительства</w:t>
            </w:r>
          </w:p>
        </w:tc>
        <w:tc>
          <w:tcPr>
            <w:tcW w:w="1181" w:type="dxa"/>
            <w:vAlign w:val="center"/>
          </w:tcPr>
          <w:p w14:paraId="5426575F" w14:textId="77777777" w:rsidR="001F734D" w:rsidRPr="00666DC7" w:rsidRDefault="00FA4F49" w:rsidP="00087E5B">
            <w:pPr>
              <w:pStyle w:val="af3"/>
              <w:jc w:val="center"/>
            </w:pPr>
            <w:r>
              <w:t>13</w:t>
            </w:r>
          </w:p>
        </w:tc>
      </w:tr>
      <w:tr w:rsidR="001F734D" w:rsidRPr="00F72A87" w14:paraId="3CC4CB48" w14:textId="77777777" w:rsidTr="00087E5B">
        <w:tc>
          <w:tcPr>
            <w:tcW w:w="8276" w:type="dxa"/>
          </w:tcPr>
          <w:p w14:paraId="430915AD" w14:textId="77777777" w:rsidR="001F734D" w:rsidRPr="00666DC7" w:rsidRDefault="00067AD2" w:rsidP="00087E5B">
            <w:pPr>
              <w:pStyle w:val="af3"/>
            </w:pPr>
            <w:r w:rsidRPr="00067AD2">
              <w:rPr>
                <w:b/>
              </w:rPr>
              <w:t>Глава 4.</w:t>
            </w:r>
            <w:r w:rsidRPr="00067AD2">
              <w:t xml:space="preserve"> Подготовка документации по планировке территории органами местного самоуправления</w:t>
            </w:r>
          </w:p>
        </w:tc>
        <w:tc>
          <w:tcPr>
            <w:tcW w:w="1181" w:type="dxa"/>
            <w:vAlign w:val="center"/>
          </w:tcPr>
          <w:p w14:paraId="4E9171BA" w14:textId="77777777" w:rsidR="001F734D" w:rsidRPr="00666DC7" w:rsidRDefault="00FA4F49" w:rsidP="00087E5B">
            <w:pPr>
              <w:pStyle w:val="af3"/>
              <w:jc w:val="center"/>
            </w:pPr>
            <w:r>
              <w:t>14</w:t>
            </w:r>
          </w:p>
        </w:tc>
      </w:tr>
      <w:tr w:rsidR="001F734D" w:rsidRPr="00F72A87" w14:paraId="0BF280D6" w14:textId="77777777" w:rsidTr="00087E5B">
        <w:tc>
          <w:tcPr>
            <w:tcW w:w="8276" w:type="dxa"/>
          </w:tcPr>
          <w:p w14:paraId="64B75369" w14:textId="77777777" w:rsidR="001F734D" w:rsidRPr="00666DC7" w:rsidRDefault="00E3528D" w:rsidP="00087E5B">
            <w:pPr>
              <w:pStyle w:val="af3"/>
            </w:pPr>
            <w:r w:rsidRPr="00E3528D">
              <w:t>Статья 10. Общие положения</w:t>
            </w:r>
          </w:p>
        </w:tc>
        <w:tc>
          <w:tcPr>
            <w:tcW w:w="1181" w:type="dxa"/>
            <w:vAlign w:val="center"/>
          </w:tcPr>
          <w:p w14:paraId="6807BD35" w14:textId="77777777" w:rsidR="001F734D" w:rsidRPr="00666DC7" w:rsidRDefault="00240B4C" w:rsidP="00087E5B">
            <w:pPr>
              <w:pStyle w:val="af3"/>
              <w:jc w:val="center"/>
            </w:pPr>
            <w:r>
              <w:t>14</w:t>
            </w:r>
          </w:p>
        </w:tc>
      </w:tr>
      <w:tr w:rsidR="001F734D" w:rsidRPr="00F72A87" w14:paraId="7D11829C" w14:textId="77777777" w:rsidTr="00087E5B">
        <w:tc>
          <w:tcPr>
            <w:tcW w:w="8276" w:type="dxa"/>
          </w:tcPr>
          <w:p w14:paraId="71453867" w14:textId="77777777" w:rsidR="001F734D" w:rsidRPr="00666DC7" w:rsidRDefault="00E3528D" w:rsidP="00087E5B">
            <w:pPr>
              <w:pStyle w:val="af3"/>
            </w:pPr>
            <w:r w:rsidRPr="00E3528D">
              <w:t>Статья 11. Порядок подготовки документации по планировке территории</w:t>
            </w:r>
          </w:p>
        </w:tc>
        <w:tc>
          <w:tcPr>
            <w:tcW w:w="1181" w:type="dxa"/>
            <w:vAlign w:val="center"/>
          </w:tcPr>
          <w:p w14:paraId="0791BD22" w14:textId="77777777" w:rsidR="001F734D" w:rsidRPr="00666DC7" w:rsidRDefault="00240B4C" w:rsidP="00087E5B">
            <w:pPr>
              <w:pStyle w:val="af3"/>
              <w:jc w:val="center"/>
            </w:pPr>
            <w:r>
              <w:t>15</w:t>
            </w:r>
          </w:p>
        </w:tc>
      </w:tr>
      <w:tr w:rsidR="001F734D" w:rsidRPr="00F72A87" w14:paraId="046588CC" w14:textId="77777777" w:rsidTr="00087E5B">
        <w:tc>
          <w:tcPr>
            <w:tcW w:w="8276" w:type="dxa"/>
          </w:tcPr>
          <w:p w14:paraId="23CCA2E5" w14:textId="77777777" w:rsidR="001F734D" w:rsidRPr="00666DC7" w:rsidRDefault="00E3528D" w:rsidP="00E3528D">
            <w:pPr>
              <w:pStyle w:val="af3"/>
            </w:pPr>
            <w:r w:rsidRPr="00E3528D">
              <w:t>Статья 12. Развитие застроенных территорий</w:t>
            </w:r>
          </w:p>
        </w:tc>
        <w:tc>
          <w:tcPr>
            <w:tcW w:w="1181" w:type="dxa"/>
            <w:vAlign w:val="center"/>
          </w:tcPr>
          <w:p w14:paraId="7C91E75B" w14:textId="77777777" w:rsidR="001F734D" w:rsidRPr="00666DC7" w:rsidRDefault="00240B4C" w:rsidP="00087E5B">
            <w:pPr>
              <w:pStyle w:val="af3"/>
              <w:jc w:val="center"/>
            </w:pPr>
            <w:r>
              <w:t>16</w:t>
            </w:r>
          </w:p>
        </w:tc>
      </w:tr>
      <w:tr w:rsidR="001F734D" w:rsidRPr="00F72A87" w14:paraId="14504FE4" w14:textId="77777777" w:rsidTr="00087E5B">
        <w:tc>
          <w:tcPr>
            <w:tcW w:w="8276" w:type="dxa"/>
          </w:tcPr>
          <w:p w14:paraId="463D9B9A" w14:textId="77777777" w:rsidR="001F734D" w:rsidRPr="00666DC7" w:rsidRDefault="00E3528D" w:rsidP="00087E5B">
            <w:pPr>
              <w:pStyle w:val="af3"/>
            </w:pPr>
            <w:r w:rsidRPr="00E3528D">
              <w:t>Статья 13. Комплексное освоение территории</w:t>
            </w:r>
          </w:p>
        </w:tc>
        <w:tc>
          <w:tcPr>
            <w:tcW w:w="1181" w:type="dxa"/>
            <w:vAlign w:val="center"/>
          </w:tcPr>
          <w:p w14:paraId="44874434" w14:textId="77777777" w:rsidR="001F734D" w:rsidRPr="00666DC7" w:rsidRDefault="00240B4C" w:rsidP="00087E5B">
            <w:pPr>
              <w:pStyle w:val="af3"/>
              <w:jc w:val="center"/>
            </w:pPr>
            <w:r>
              <w:t>17</w:t>
            </w:r>
          </w:p>
        </w:tc>
      </w:tr>
      <w:tr w:rsidR="001F734D" w:rsidRPr="00F72A87" w14:paraId="62051753" w14:textId="77777777" w:rsidTr="00087E5B">
        <w:tc>
          <w:tcPr>
            <w:tcW w:w="8276" w:type="dxa"/>
          </w:tcPr>
          <w:p w14:paraId="68159EDD" w14:textId="77777777" w:rsidR="001F734D" w:rsidRPr="00E3528D" w:rsidRDefault="00E3528D" w:rsidP="00E3528D">
            <w:pPr>
              <w:pStyle w:val="af3"/>
              <w:jc w:val="left"/>
            </w:pPr>
            <w:r w:rsidRPr="00E3528D">
              <w:t>Статья 14. Комплексное развитие территории</w:t>
            </w:r>
          </w:p>
        </w:tc>
        <w:tc>
          <w:tcPr>
            <w:tcW w:w="1181" w:type="dxa"/>
            <w:vAlign w:val="center"/>
          </w:tcPr>
          <w:p w14:paraId="207C779A" w14:textId="77777777" w:rsidR="001F734D" w:rsidRPr="00666DC7" w:rsidRDefault="00240B4C" w:rsidP="00087E5B">
            <w:pPr>
              <w:pStyle w:val="af3"/>
              <w:jc w:val="center"/>
            </w:pPr>
            <w:r>
              <w:t>18</w:t>
            </w:r>
          </w:p>
        </w:tc>
      </w:tr>
      <w:tr w:rsidR="001F734D" w:rsidRPr="00F72A87" w14:paraId="515A1048" w14:textId="77777777" w:rsidTr="00087E5B">
        <w:tc>
          <w:tcPr>
            <w:tcW w:w="8276" w:type="dxa"/>
          </w:tcPr>
          <w:p w14:paraId="785CB6D2" w14:textId="77777777" w:rsidR="001F734D" w:rsidRPr="0066784B" w:rsidRDefault="0066784B" w:rsidP="0066784B">
            <w:pPr>
              <w:pStyle w:val="af3"/>
              <w:ind w:left="1134" w:hanging="1134"/>
            </w:pPr>
            <w:r w:rsidRPr="0066784B">
              <w:rPr>
                <w:b/>
              </w:rPr>
              <w:t>Глава 5.</w:t>
            </w:r>
            <w:r w:rsidRPr="0066784B">
              <w:t xml:space="preserve"> </w:t>
            </w:r>
            <w:r w:rsidRPr="004E3EC0">
              <w:t>Проведение публичных слушаний по вопросам землепользования и застройки</w:t>
            </w:r>
          </w:p>
        </w:tc>
        <w:tc>
          <w:tcPr>
            <w:tcW w:w="1181" w:type="dxa"/>
            <w:vAlign w:val="center"/>
          </w:tcPr>
          <w:p w14:paraId="17DE972B" w14:textId="77777777" w:rsidR="001F734D" w:rsidRPr="00666DC7" w:rsidRDefault="00240B4C" w:rsidP="003C5D63">
            <w:pPr>
              <w:pStyle w:val="af3"/>
              <w:jc w:val="center"/>
            </w:pPr>
            <w:r>
              <w:t>19</w:t>
            </w:r>
          </w:p>
        </w:tc>
      </w:tr>
      <w:tr w:rsidR="001F734D" w:rsidRPr="00CA003E" w14:paraId="46016FE3" w14:textId="77777777" w:rsidTr="00087E5B">
        <w:tc>
          <w:tcPr>
            <w:tcW w:w="8276" w:type="dxa"/>
          </w:tcPr>
          <w:p w14:paraId="072F74D3" w14:textId="77777777" w:rsidR="001F734D" w:rsidRPr="00FB3BB7" w:rsidRDefault="00727F12" w:rsidP="00B72012">
            <w:pPr>
              <w:pStyle w:val="af3"/>
            </w:pPr>
            <w:r w:rsidRPr="00727F12">
              <w:lastRenderedPageBreak/>
              <w:t>Статья 15. Общие положения организации и проведения публичных слушаний по вопросам землепользования и застройки</w:t>
            </w:r>
          </w:p>
        </w:tc>
        <w:tc>
          <w:tcPr>
            <w:tcW w:w="1181" w:type="dxa"/>
            <w:vAlign w:val="center"/>
          </w:tcPr>
          <w:p w14:paraId="42A16DE3" w14:textId="77777777" w:rsidR="001F734D" w:rsidRPr="00666DC7" w:rsidRDefault="0035080D" w:rsidP="003C5D63">
            <w:pPr>
              <w:pStyle w:val="af3"/>
              <w:jc w:val="center"/>
            </w:pPr>
            <w:r>
              <w:t>19</w:t>
            </w:r>
          </w:p>
        </w:tc>
      </w:tr>
      <w:tr w:rsidR="004E3EC0" w:rsidRPr="00CA003E" w14:paraId="10307C0E" w14:textId="77777777" w:rsidTr="00087E5B">
        <w:tc>
          <w:tcPr>
            <w:tcW w:w="8276" w:type="dxa"/>
          </w:tcPr>
          <w:p w14:paraId="402E29D0" w14:textId="77777777" w:rsidR="004E3EC0" w:rsidRPr="00FB3BB7" w:rsidRDefault="00727F12" w:rsidP="00332335">
            <w:pPr>
              <w:pStyle w:val="af3"/>
            </w:pPr>
            <w:r w:rsidRPr="00727F12">
              <w:t xml:space="preserve">Статья 16. Публичные слушания по проекту </w:t>
            </w:r>
            <w:r w:rsidR="00332335">
              <w:t>п</w:t>
            </w:r>
            <w:r w:rsidRPr="00727F12">
              <w:t xml:space="preserve">равил </w:t>
            </w:r>
            <w:r w:rsidR="00332335">
              <w:t xml:space="preserve">землепользования и застройки </w:t>
            </w:r>
            <w:r w:rsidRPr="00727F12">
              <w:t xml:space="preserve">и проекту о внесении изменений в </w:t>
            </w:r>
            <w:r w:rsidR="00332335">
              <w:t>п</w:t>
            </w:r>
            <w:r w:rsidRPr="00727F12">
              <w:t>равила</w:t>
            </w:r>
            <w:r w:rsidR="00332335">
              <w:t xml:space="preserve"> землепользования и застройки</w:t>
            </w:r>
            <w:r w:rsidRPr="00727F12">
              <w:t>.</w:t>
            </w:r>
          </w:p>
        </w:tc>
        <w:tc>
          <w:tcPr>
            <w:tcW w:w="1181" w:type="dxa"/>
            <w:vAlign w:val="center"/>
          </w:tcPr>
          <w:p w14:paraId="4606DBF1" w14:textId="77777777" w:rsidR="004E3EC0" w:rsidRPr="00666DC7" w:rsidRDefault="0035080D" w:rsidP="003C5D63">
            <w:pPr>
              <w:pStyle w:val="af3"/>
              <w:jc w:val="center"/>
            </w:pPr>
            <w:r>
              <w:t>20</w:t>
            </w:r>
          </w:p>
        </w:tc>
      </w:tr>
      <w:tr w:rsidR="004E3EC0" w:rsidRPr="00CA003E" w14:paraId="3D66BF92" w14:textId="77777777" w:rsidTr="00087E5B">
        <w:tc>
          <w:tcPr>
            <w:tcW w:w="8276" w:type="dxa"/>
          </w:tcPr>
          <w:p w14:paraId="2F13CDD9" w14:textId="77777777" w:rsidR="004E3EC0" w:rsidRPr="00FB3BB7" w:rsidRDefault="00727F12" w:rsidP="00B72012">
            <w:pPr>
              <w:pStyle w:val="af3"/>
            </w:pPr>
            <w:r w:rsidRPr="00727F12">
              <w:t>Статья 17.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p>
        </w:tc>
        <w:tc>
          <w:tcPr>
            <w:tcW w:w="1181" w:type="dxa"/>
            <w:vAlign w:val="center"/>
          </w:tcPr>
          <w:p w14:paraId="25CCD07B" w14:textId="77777777" w:rsidR="004E3EC0" w:rsidRPr="00666DC7" w:rsidRDefault="0035080D" w:rsidP="003C5D63">
            <w:pPr>
              <w:pStyle w:val="af3"/>
              <w:jc w:val="center"/>
            </w:pPr>
            <w:r>
              <w:t>21</w:t>
            </w:r>
          </w:p>
        </w:tc>
      </w:tr>
      <w:tr w:rsidR="004E3EC0" w:rsidRPr="00CA003E" w14:paraId="5685D2B2" w14:textId="77777777" w:rsidTr="00087E5B">
        <w:tc>
          <w:tcPr>
            <w:tcW w:w="8276" w:type="dxa"/>
          </w:tcPr>
          <w:p w14:paraId="29D0296B" w14:textId="77777777" w:rsidR="004E3EC0" w:rsidRPr="00FB3BB7" w:rsidRDefault="00727F12" w:rsidP="00B72012">
            <w:pPr>
              <w:pStyle w:val="af3"/>
            </w:pPr>
            <w:r w:rsidRPr="00727F12">
              <w:t>Статья 18. Проведение публичных слушаний по вопросам отклонения от предельных параметров разрешенного строительства и реконструкции объектов капитального строительства</w:t>
            </w:r>
          </w:p>
        </w:tc>
        <w:tc>
          <w:tcPr>
            <w:tcW w:w="1181" w:type="dxa"/>
            <w:vAlign w:val="center"/>
          </w:tcPr>
          <w:p w14:paraId="31D1BE7F" w14:textId="77777777" w:rsidR="004E3EC0" w:rsidRPr="00666DC7" w:rsidRDefault="0035080D" w:rsidP="003C5D63">
            <w:pPr>
              <w:pStyle w:val="af3"/>
              <w:jc w:val="center"/>
            </w:pPr>
            <w:r>
              <w:t>23</w:t>
            </w:r>
          </w:p>
        </w:tc>
      </w:tr>
      <w:tr w:rsidR="004E3EC0" w:rsidRPr="00CA003E" w14:paraId="666B19E5" w14:textId="77777777" w:rsidTr="00087E5B">
        <w:tc>
          <w:tcPr>
            <w:tcW w:w="8276" w:type="dxa"/>
          </w:tcPr>
          <w:p w14:paraId="66F0D838" w14:textId="77777777" w:rsidR="004E3EC0" w:rsidRPr="00FB3BB7" w:rsidRDefault="00727F12" w:rsidP="00B72012">
            <w:pPr>
              <w:pStyle w:val="af3"/>
            </w:pPr>
            <w:r w:rsidRPr="00727F12">
              <w:t>Статья 19.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tc>
        <w:tc>
          <w:tcPr>
            <w:tcW w:w="1181" w:type="dxa"/>
            <w:vAlign w:val="center"/>
          </w:tcPr>
          <w:p w14:paraId="40A3C937" w14:textId="77777777" w:rsidR="004E3EC0" w:rsidRPr="00666DC7" w:rsidRDefault="0035080D" w:rsidP="003C5D63">
            <w:pPr>
              <w:pStyle w:val="af3"/>
              <w:jc w:val="center"/>
            </w:pPr>
            <w:r>
              <w:t>24</w:t>
            </w:r>
          </w:p>
        </w:tc>
      </w:tr>
      <w:tr w:rsidR="004E3EC0" w:rsidRPr="00CA003E" w14:paraId="1D3EA3CC" w14:textId="77777777" w:rsidTr="00087E5B">
        <w:tc>
          <w:tcPr>
            <w:tcW w:w="8276" w:type="dxa"/>
          </w:tcPr>
          <w:p w14:paraId="35CD5B01" w14:textId="77777777" w:rsidR="004E3EC0" w:rsidRPr="00FB3BB7" w:rsidRDefault="00CF7A9F" w:rsidP="00B72012">
            <w:pPr>
              <w:pStyle w:val="af3"/>
            </w:pPr>
            <w:r w:rsidRPr="00CF7A9F">
              <w:rPr>
                <w:b/>
              </w:rPr>
              <w:t>Глава 6.</w:t>
            </w:r>
            <w:r>
              <w:t xml:space="preserve"> </w:t>
            </w:r>
            <w:r w:rsidRPr="00CF7A9F">
              <w:t>Внесение изменений в правила землепользования и застройки</w:t>
            </w:r>
          </w:p>
        </w:tc>
        <w:tc>
          <w:tcPr>
            <w:tcW w:w="1181" w:type="dxa"/>
            <w:vAlign w:val="center"/>
          </w:tcPr>
          <w:p w14:paraId="22291606" w14:textId="77777777" w:rsidR="004E3EC0" w:rsidRPr="00666DC7" w:rsidRDefault="0035080D" w:rsidP="003C5D63">
            <w:pPr>
              <w:pStyle w:val="af3"/>
              <w:jc w:val="center"/>
            </w:pPr>
            <w:r>
              <w:t>25</w:t>
            </w:r>
          </w:p>
        </w:tc>
      </w:tr>
      <w:tr w:rsidR="004E3EC0" w:rsidRPr="00CA003E" w14:paraId="44A432BB" w14:textId="77777777" w:rsidTr="00087E5B">
        <w:tc>
          <w:tcPr>
            <w:tcW w:w="8276" w:type="dxa"/>
          </w:tcPr>
          <w:p w14:paraId="071E84C2" w14:textId="77777777" w:rsidR="004E3EC0" w:rsidRPr="00FB3BB7" w:rsidRDefault="00CF7A9F" w:rsidP="00E76F3C">
            <w:pPr>
              <w:pStyle w:val="af3"/>
            </w:pPr>
            <w:r w:rsidRPr="00CF7A9F">
              <w:t xml:space="preserve">Статья 20. Порядок внесения изменений в настоящие </w:t>
            </w:r>
            <w:r w:rsidR="00E76F3C">
              <w:t>п</w:t>
            </w:r>
            <w:r w:rsidRPr="00CF7A9F">
              <w:t>равила</w:t>
            </w:r>
            <w:r w:rsidR="00E76F3C">
              <w:t xml:space="preserve"> землепользования и застройки</w:t>
            </w:r>
          </w:p>
        </w:tc>
        <w:tc>
          <w:tcPr>
            <w:tcW w:w="1181" w:type="dxa"/>
            <w:vAlign w:val="center"/>
          </w:tcPr>
          <w:p w14:paraId="38D7AA11" w14:textId="77777777" w:rsidR="004E3EC0" w:rsidRPr="00666DC7" w:rsidRDefault="0035080D" w:rsidP="003C5D63">
            <w:pPr>
              <w:pStyle w:val="af3"/>
              <w:jc w:val="center"/>
            </w:pPr>
            <w:r>
              <w:t>25</w:t>
            </w:r>
          </w:p>
        </w:tc>
      </w:tr>
      <w:tr w:rsidR="00727F12" w:rsidRPr="00CA003E" w14:paraId="6F91F0AC" w14:textId="77777777" w:rsidTr="00087E5B">
        <w:tc>
          <w:tcPr>
            <w:tcW w:w="8276" w:type="dxa"/>
          </w:tcPr>
          <w:p w14:paraId="6A3B00A1" w14:textId="77777777" w:rsidR="00727F12" w:rsidRPr="00FB3BB7" w:rsidRDefault="007B1E21" w:rsidP="00E76F3C">
            <w:pPr>
              <w:pStyle w:val="af3"/>
              <w:jc w:val="left"/>
            </w:pPr>
            <w:r w:rsidRPr="007B1E21">
              <w:t xml:space="preserve">Статья 21. </w:t>
            </w:r>
            <w:r w:rsidRPr="007B1E21">
              <w:rPr>
                <w:iCs/>
              </w:rPr>
              <w:t xml:space="preserve">Доступность </w:t>
            </w:r>
            <w:r w:rsidR="00E76F3C">
              <w:rPr>
                <w:iCs/>
              </w:rPr>
              <w:t>п</w:t>
            </w:r>
            <w:r w:rsidRPr="007B1E21">
              <w:rPr>
                <w:iCs/>
              </w:rPr>
              <w:t>равил землепользования и застройки</w:t>
            </w:r>
          </w:p>
        </w:tc>
        <w:tc>
          <w:tcPr>
            <w:tcW w:w="1181" w:type="dxa"/>
            <w:vAlign w:val="center"/>
          </w:tcPr>
          <w:p w14:paraId="74941260" w14:textId="77777777" w:rsidR="00727F12" w:rsidRPr="00666DC7" w:rsidRDefault="0035080D" w:rsidP="003C5D63">
            <w:pPr>
              <w:pStyle w:val="af3"/>
              <w:jc w:val="center"/>
            </w:pPr>
            <w:r>
              <w:t>27</w:t>
            </w:r>
          </w:p>
        </w:tc>
      </w:tr>
      <w:tr w:rsidR="00727F12" w:rsidRPr="00CA003E" w14:paraId="6952D07C" w14:textId="77777777" w:rsidTr="00087E5B">
        <w:tc>
          <w:tcPr>
            <w:tcW w:w="8276" w:type="dxa"/>
          </w:tcPr>
          <w:p w14:paraId="4CCAE3CE" w14:textId="77777777" w:rsidR="00727F12" w:rsidRPr="003D6677" w:rsidRDefault="003D6677" w:rsidP="00E76F3C">
            <w:pPr>
              <w:pStyle w:val="af3"/>
            </w:pPr>
            <w:r w:rsidRPr="003D6677">
              <w:rPr>
                <w:sz w:val="26"/>
                <w:szCs w:val="26"/>
              </w:rPr>
              <w:t xml:space="preserve">Статья 22. </w:t>
            </w:r>
            <w:r w:rsidRPr="003D6677">
              <w:t xml:space="preserve">Отклонение от </w:t>
            </w:r>
            <w:r w:rsidR="00E76F3C">
              <w:t>п</w:t>
            </w:r>
            <w:r w:rsidRPr="003D6677">
              <w:t>равил</w:t>
            </w:r>
            <w:r w:rsidR="00E76F3C">
              <w:t xml:space="preserve"> землепользования и застройки</w:t>
            </w:r>
            <w:r w:rsidRPr="003D6677">
              <w:t xml:space="preserve">. Ответственность за нарушение </w:t>
            </w:r>
            <w:r w:rsidR="00E76F3C">
              <w:t>п</w:t>
            </w:r>
            <w:r w:rsidRPr="003D6677">
              <w:t>равил</w:t>
            </w:r>
            <w:r w:rsidR="00E76F3C">
              <w:t xml:space="preserve"> землепользования и застройки</w:t>
            </w:r>
          </w:p>
        </w:tc>
        <w:tc>
          <w:tcPr>
            <w:tcW w:w="1181" w:type="dxa"/>
            <w:vAlign w:val="center"/>
          </w:tcPr>
          <w:p w14:paraId="1E923047" w14:textId="77777777" w:rsidR="00727F12" w:rsidRPr="00666DC7" w:rsidRDefault="0035080D" w:rsidP="003C5D63">
            <w:pPr>
              <w:pStyle w:val="af3"/>
              <w:jc w:val="center"/>
            </w:pPr>
            <w:r>
              <w:t>28</w:t>
            </w:r>
          </w:p>
        </w:tc>
      </w:tr>
      <w:tr w:rsidR="00826964" w:rsidRPr="00CA003E" w14:paraId="200290E4" w14:textId="77777777" w:rsidTr="00087E5B">
        <w:tc>
          <w:tcPr>
            <w:tcW w:w="8276" w:type="dxa"/>
          </w:tcPr>
          <w:p w14:paraId="291503D5" w14:textId="77777777" w:rsidR="00826964" w:rsidRPr="00CF1C9A" w:rsidRDefault="00065497" w:rsidP="00B72012">
            <w:pPr>
              <w:pStyle w:val="af3"/>
            </w:pPr>
            <w:r w:rsidRPr="00CC5659">
              <w:rPr>
                <w:b/>
              </w:rPr>
              <w:t>Глава 7.</w:t>
            </w:r>
            <w:r w:rsidRPr="00CC5659">
              <w:t xml:space="preserve"> Переходные положения</w:t>
            </w:r>
          </w:p>
        </w:tc>
        <w:tc>
          <w:tcPr>
            <w:tcW w:w="1181" w:type="dxa"/>
            <w:vAlign w:val="center"/>
          </w:tcPr>
          <w:p w14:paraId="2640D39A" w14:textId="77777777" w:rsidR="00826964" w:rsidRPr="00666DC7" w:rsidRDefault="0035080D" w:rsidP="003C5D63">
            <w:pPr>
              <w:pStyle w:val="af3"/>
              <w:jc w:val="center"/>
            </w:pPr>
            <w:r>
              <w:t>28</w:t>
            </w:r>
          </w:p>
        </w:tc>
      </w:tr>
      <w:tr w:rsidR="00826964" w:rsidRPr="00CA003E" w14:paraId="5CA1E0FB" w14:textId="77777777" w:rsidTr="00087E5B">
        <w:tc>
          <w:tcPr>
            <w:tcW w:w="8276" w:type="dxa"/>
          </w:tcPr>
          <w:p w14:paraId="1D7D3B6B" w14:textId="77777777" w:rsidR="00826964" w:rsidRPr="00CF1C9A" w:rsidRDefault="00065497" w:rsidP="00C41F3B">
            <w:pPr>
              <w:pStyle w:val="af3"/>
            </w:pPr>
            <w:r w:rsidRPr="00CC5659">
              <w:t>Статья 2</w:t>
            </w:r>
            <w:r w:rsidR="00C41F3B">
              <w:t>3</w:t>
            </w:r>
            <w:r w:rsidRPr="00CC5659">
              <w:t xml:space="preserve">. Действие </w:t>
            </w:r>
            <w:r w:rsidR="00E76F3C">
              <w:t>п</w:t>
            </w:r>
            <w:r w:rsidRPr="00CC5659">
              <w:t xml:space="preserve">равил </w:t>
            </w:r>
            <w:r w:rsidR="00E76F3C">
              <w:t>землепользования и застройки</w:t>
            </w:r>
            <w:r w:rsidR="00E76F3C" w:rsidRPr="00CC5659">
              <w:t xml:space="preserve"> </w:t>
            </w:r>
            <w:r w:rsidRPr="00CC5659">
              <w:t>по отношению к ранее возникшим правоотношениям</w:t>
            </w:r>
          </w:p>
        </w:tc>
        <w:tc>
          <w:tcPr>
            <w:tcW w:w="1181" w:type="dxa"/>
            <w:vAlign w:val="center"/>
          </w:tcPr>
          <w:p w14:paraId="685D4160" w14:textId="77777777" w:rsidR="00826964" w:rsidRPr="00666DC7" w:rsidRDefault="0035080D" w:rsidP="003C5D63">
            <w:pPr>
              <w:pStyle w:val="af3"/>
              <w:jc w:val="center"/>
            </w:pPr>
            <w:r>
              <w:t>28</w:t>
            </w:r>
          </w:p>
        </w:tc>
      </w:tr>
      <w:tr w:rsidR="00826964" w:rsidRPr="00CA003E" w14:paraId="5D2CD7D7" w14:textId="77777777" w:rsidTr="00087E5B">
        <w:tc>
          <w:tcPr>
            <w:tcW w:w="8276" w:type="dxa"/>
          </w:tcPr>
          <w:p w14:paraId="4940E69C" w14:textId="57552EB0" w:rsidR="00826964" w:rsidRPr="00826964" w:rsidRDefault="00065497" w:rsidP="005244D4">
            <w:pPr>
              <w:pStyle w:val="af3"/>
              <w:rPr>
                <w:b/>
              </w:rPr>
            </w:pPr>
            <w:r w:rsidRPr="00826964">
              <w:rPr>
                <w:b/>
              </w:rPr>
              <w:t>Часть II.</w:t>
            </w:r>
            <w:r w:rsidRPr="00826964">
              <w:t xml:space="preserve"> Карта градостроительного зонирования </w:t>
            </w:r>
            <w:r w:rsidRPr="0066784B">
              <w:t xml:space="preserve">сельского поселения </w:t>
            </w:r>
            <w:proofErr w:type="spellStart"/>
            <w:r w:rsidR="00E8053D">
              <w:t>Лянинский</w:t>
            </w:r>
            <w:proofErr w:type="spellEnd"/>
            <w:r w:rsidR="00EC220B" w:rsidRPr="0066784B">
              <w:t xml:space="preserve"> сельсовет </w:t>
            </w:r>
            <w:r w:rsidR="00F40906">
              <w:t>Здвинского</w:t>
            </w:r>
            <w:r w:rsidR="00EC220B" w:rsidRPr="0066784B">
              <w:t xml:space="preserve"> района Новосибирской области</w:t>
            </w:r>
          </w:p>
        </w:tc>
        <w:tc>
          <w:tcPr>
            <w:tcW w:w="1181" w:type="dxa"/>
            <w:vAlign w:val="center"/>
          </w:tcPr>
          <w:p w14:paraId="59DBB7F3" w14:textId="77777777" w:rsidR="00826964" w:rsidRPr="00666DC7" w:rsidRDefault="0035080D" w:rsidP="003C5D63">
            <w:pPr>
              <w:pStyle w:val="af3"/>
              <w:jc w:val="center"/>
            </w:pPr>
            <w:r>
              <w:t>30</w:t>
            </w:r>
          </w:p>
        </w:tc>
      </w:tr>
      <w:tr w:rsidR="00826964" w:rsidRPr="00CA003E" w14:paraId="4B75CA19" w14:textId="77777777" w:rsidTr="00087E5B">
        <w:tc>
          <w:tcPr>
            <w:tcW w:w="8276" w:type="dxa"/>
          </w:tcPr>
          <w:p w14:paraId="1C6148E5" w14:textId="77777777" w:rsidR="00826964" w:rsidRPr="00826964" w:rsidRDefault="00065497" w:rsidP="00C41F3B">
            <w:pPr>
              <w:pStyle w:val="af3"/>
              <w:rPr>
                <w:b/>
              </w:rPr>
            </w:pPr>
            <w:r w:rsidRPr="00CF1C9A">
              <w:t>Статья 2</w:t>
            </w:r>
            <w:r w:rsidR="00C41F3B">
              <w:t>4</w:t>
            </w:r>
            <w:r w:rsidRPr="00CF1C9A">
              <w:t>. Общие положения о карте градостроительного зонирования</w:t>
            </w:r>
          </w:p>
        </w:tc>
        <w:tc>
          <w:tcPr>
            <w:tcW w:w="1181" w:type="dxa"/>
            <w:vAlign w:val="center"/>
          </w:tcPr>
          <w:p w14:paraId="5B364159" w14:textId="77777777" w:rsidR="00826964" w:rsidRPr="00666DC7" w:rsidRDefault="006E26FF" w:rsidP="003C5D63">
            <w:pPr>
              <w:pStyle w:val="af3"/>
              <w:jc w:val="center"/>
            </w:pPr>
            <w:r>
              <w:t>30</w:t>
            </w:r>
          </w:p>
        </w:tc>
      </w:tr>
      <w:tr w:rsidR="00826964" w:rsidRPr="00CA003E" w14:paraId="7BCFC525" w14:textId="77777777" w:rsidTr="00087E5B">
        <w:tc>
          <w:tcPr>
            <w:tcW w:w="8276" w:type="dxa"/>
          </w:tcPr>
          <w:p w14:paraId="00D707F6" w14:textId="1186992B" w:rsidR="00826964" w:rsidRPr="0098350C" w:rsidRDefault="00065497" w:rsidP="005244D4">
            <w:pPr>
              <w:pStyle w:val="af3"/>
            </w:pPr>
            <w:r w:rsidRPr="00CF1C9A">
              <w:t>Статья 2</w:t>
            </w:r>
            <w:r w:rsidR="00C41F3B">
              <w:t>5</w:t>
            </w:r>
            <w:r w:rsidRPr="00CF1C9A">
              <w:t xml:space="preserve">. Перечень территориальных зон, установленных на карте градостроительного зонирования территории </w:t>
            </w:r>
            <w:r w:rsidRPr="0066784B">
              <w:t xml:space="preserve">сельского поселения </w:t>
            </w:r>
            <w:proofErr w:type="spellStart"/>
            <w:r w:rsidR="00E8053D">
              <w:t>Лянинский</w:t>
            </w:r>
            <w:proofErr w:type="spellEnd"/>
            <w:r w:rsidR="00EC220B" w:rsidRPr="0066784B">
              <w:t xml:space="preserve"> сельсовет </w:t>
            </w:r>
            <w:r w:rsidR="00F40906">
              <w:t>Здвинского</w:t>
            </w:r>
            <w:r w:rsidR="00EC220B" w:rsidRPr="0066784B">
              <w:t xml:space="preserve"> района Новосибирской области</w:t>
            </w:r>
          </w:p>
        </w:tc>
        <w:tc>
          <w:tcPr>
            <w:tcW w:w="1181" w:type="dxa"/>
            <w:vAlign w:val="center"/>
          </w:tcPr>
          <w:p w14:paraId="54592AE7" w14:textId="77777777" w:rsidR="00826964" w:rsidRPr="00666DC7" w:rsidRDefault="006E26FF" w:rsidP="003C5D63">
            <w:pPr>
              <w:pStyle w:val="af3"/>
              <w:jc w:val="center"/>
            </w:pPr>
            <w:r>
              <w:t>31</w:t>
            </w:r>
          </w:p>
        </w:tc>
      </w:tr>
      <w:tr w:rsidR="009C47F5" w:rsidRPr="00CA003E" w14:paraId="1AA9346E" w14:textId="77777777" w:rsidTr="00087E5B">
        <w:tc>
          <w:tcPr>
            <w:tcW w:w="8276" w:type="dxa"/>
          </w:tcPr>
          <w:p w14:paraId="6CCB10F4" w14:textId="77777777" w:rsidR="009C47F5" w:rsidRPr="002C3D6D" w:rsidRDefault="00065497" w:rsidP="00B72012">
            <w:pPr>
              <w:pStyle w:val="af3"/>
            </w:pPr>
            <w:r w:rsidRPr="00777130">
              <w:rPr>
                <w:b/>
              </w:rPr>
              <w:t xml:space="preserve">Часть III. </w:t>
            </w:r>
            <w:r w:rsidRPr="00777130">
              <w:t>Градостроительные регламенты</w:t>
            </w:r>
          </w:p>
        </w:tc>
        <w:tc>
          <w:tcPr>
            <w:tcW w:w="1181" w:type="dxa"/>
            <w:vAlign w:val="center"/>
          </w:tcPr>
          <w:p w14:paraId="45564BDD" w14:textId="77777777" w:rsidR="009C47F5" w:rsidRPr="00666DC7" w:rsidRDefault="006E26FF" w:rsidP="003C5D63">
            <w:pPr>
              <w:pStyle w:val="af3"/>
              <w:jc w:val="center"/>
            </w:pPr>
            <w:r>
              <w:t>31</w:t>
            </w:r>
          </w:p>
        </w:tc>
      </w:tr>
      <w:tr w:rsidR="009C47F5" w:rsidRPr="00CA003E" w14:paraId="073107EE" w14:textId="77777777" w:rsidTr="00087E5B">
        <w:tc>
          <w:tcPr>
            <w:tcW w:w="8276" w:type="dxa"/>
          </w:tcPr>
          <w:p w14:paraId="684D1CF3" w14:textId="77777777" w:rsidR="009C47F5" w:rsidRPr="00826964" w:rsidRDefault="00065497" w:rsidP="00B72012">
            <w:pPr>
              <w:pStyle w:val="af3"/>
              <w:rPr>
                <w:b/>
              </w:rPr>
            </w:pPr>
            <w:r w:rsidRPr="009C47F5">
              <w:rPr>
                <w:b/>
              </w:rPr>
              <w:t xml:space="preserve">Глава 8. </w:t>
            </w:r>
            <w:r w:rsidRPr="009C47F5">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p>
        </w:tc>
        <w:tc>
          <w:tcPr>
            <w:tcW w:w="1181" w:type="dxa"/>
            <w:vAlign w:val="center"/>
          </w:tcPr>
          <w:p w14:paraId="715C90EF" w14:textId="77777777" w:rsidR="009C47F5" w:rsidRPr="00666DC7" w:rsidRDefault="006E26FF" w:rsidP="003C5D63">
            <w:pPr>
              <w:pStyle w:val="af3"/>
              <w:jc w:val="center"/>
            </w:pPr>
            <w:r>
              <w:t>31</w:t>
            </w:r>
          </w:p>
        </w:tc>
      </w:tr>
      <w:tr w:rsidR="009C47F5" w:rsidRPr="00CA003E" w14:paraId="17D864F6" w14:textId="77777777" w:rsidTr="00087E5B">
        <w:tc>
          <w:tcPr>
            <w:tcW w:w="8276" w:type="dxa"/>
          </w:tcPr>
          <w:p w14:paraId="7F09E689" w14:textId="77777777" w:rsidR="009C47F5" w:rsidRPr="00826964" w:rsidRDefault="00065497" w:rsidP="00C41F3B">
            <w:pPr>
              <w:pStyle w:val="af3"/>
              <w:rPr>
                <w:b/>
              </w:rPr>
            </w:pPr>
            <w:r w:rsidRPr="0098350C">
              <w:t>Статья 2</w:t>
            </w:r>
            <w:r w:rsidR="00C41F3B">
              <w:t>6</w:t>
            </w:r>
            <w:r w:rsidRPr="0098350C">
              <w:t>. Градостроительные регламенты и их применение</w:t>
            </w:r>
          </w:p>
        </w:tc>
        <w:tc>
          <w:tcPr>
            <w:tcW w:w="1181" w:type="dxa"/>
            <w:vAlign w:val="center"/>
          </w:tcPr>
          <w:p w14:paraId="39DE1500" w14:textId="77777777" w:rsidR="009C47F5" w:rsidRPr="00666DC7" w:rsidRDefault="00D228D8" w:rsidP="003C5D63">
            <w:pPr>
              <w:pStyle w:val="af3"/>
              <w:jc w:val="center"/>
            </w:pPr>
            <w:r>
              <w:t>31</w:t>
            </w:r>
          </w:p>
        </w:tc>
      </w:tr>
      <w:tr w:rsidR="009C47F5" w:rsidRPr="00CA003E" w14:paraId="7D891E97" w14:textId="77777777" w:rsidTr="00087E5B">
        <w:tc>
          <w:tcPr>
            <w:tcW w:w="8276" w:type="dxa"/>
          </w:tcPr>
          <w:p w14:paraId="63A6018A" w14:textId="77777777" w:rsidR="009C47F5" w:rsidRPr="00826964" w:rsidRDefault="00065497" w:rsidP="00C41F3B">
            <w:pPr>
              <w:pStyle w:val="af3"/>
              <w:rPr>
                <w:b/>
              </w:rPr>
            </w:pPr>
            <w:r w:rsidRPr="002C3D6D">
              <w:t>Статья 2</w:t>
            </w:r>
            <w:r w:rsidR="00C41F3B">
              <w:t>7</w:t>
            </w:r>
            <w:r w:rsidRPr="002C3D6D">
              <w:t>. Градостроительные регламенты в части ограничений использования земельных участков и объектов капитального строительства</w:t>
            </w:r>
          </w:p>
        </w:tc>
        <w:tc>
          <w:tcPr>
            <w:tcW w:w="1181" w:type="dxa"/>
            <w:vAlign w:val="center"/>
          </w:tcPr>
          <w:p w14:paraId="7295F29B" w14:textId="77777777" w:rsidR="009C47F5" w:rsidRPr="00666DC7" w:rsidRDefault="00F73B8D" w:rsidP="003C5D63">
            <w:pPr>
              <w:pStyle w:val="af3"/>
              <w:jc w:val="center"/>
            </w:pPr>
            <w:r>
              <w:t>33</w:t>
            </w:r>
          </w:p>
        </w:tc>
      </w:tr>
    </w:tbl>
    <w:p w14:paraId="1067717B" w14:textId="77777777" w:rsidR="001F734D" w:rsidRPr="007848B9" w:rsidRDefault="001F734D" w:rsidP="001F734D">
      <w:pPr>
        <w:pStyle w:val="af3"/>
        <w:jc w:val="center"/>
        <w:rPr>
          <w:b/>
          <w:color w:val="FF0000"/>
        </w:rPr>
      </w:pPr>
    </w:p>
    <w:p w14:paraId="6B794171" w14:textId="77777777" w:rsidR="001F734D" w:rsidRPr="007848B9" w:rsidRDefault="001F734D" w:rsidP="001F734D">
      <w:pPr>
        <w:pStyle w:val="af3"/>
        <w:jc w:val="center"/>
        <w:rPr>
          <w:b/>
          <w:color w:val="FF0000"/>
        </w:rPr>
      </w:pPr>
    </w:p>
    <w:p w14:paraId="25D06A03" w14:textId="1017EEEA" w:rsidR="00FE6609" w:rsidRPr="00BD2B5C" w:rsidRDefault="00FE6609" w:rsidP="00BD2B5C">
      <w:pPr>
        <w:pStyle w:val="3"/>
        <w:jc w:val="center"/>
        <w:rPr>
          <w:rFonts w:ascii="Times New Roman" w:hAnsi="Times New Roman"/>
          <w:color w:val="auto"/>
          <w:sz w:val="26"/>
          <w:szCs w:val="26"/>
        </w:rPr>
      </w:pPr>
      <w:bookmarkStart w:id="0" w:name="_Toc423081307"/>
      <w:bookmarkStart w:id="1" w:name="_Toc463338799"/>
      <w:bookmarkStart w:id="2" w:name="_Toc489260111"/>
      <w:r w:rsidRPr="00BD2B5C">
        <w:rPr>
          <w:rFonts w:ascii="Times New Roman" w:hAnsi="Times New Roman"/>
          <w:color w:val="auto"/>
          <w:sz w:val="26"/>
          <w:szCs w:val="26"/>
        </w:rPr>
        <w:lastRenderedPageBreak/>
        <w:t xml:space="preserve">Часть I. Порядок применения Правил землепользования и застройки сельского поселения </w:t>
      </w:r>
      <w:proofErr w:type="spellStart"/>
      <w:r w:rsidR="00E8053D">
        <w:rPr>
          <w:color w:val="auto"/>
        </w:rPr>
        <w:t>Лянинский</w:t>
      </w:r>
      <w:proofErr w:type="spellEnd"/>
      <w:r w:rsidRPr="00BD2B5C">
        <w:rPr>
          <w:rFonts w:ascii="Times New Roman" w:hAnsi="Times New Roman"/>
          <w:color w:val="auto"/>
          <w:sz w:val="26"/>
          <w:szCs w:val="26"/>
        </w:rPr>
        <w:t xml:space="preserve"> сельсовет </w:t>
      </w:r>
      <w:r w:rsidR="00F40906">
        <w:rPr>
          <w:rFonts w:ascii="Times New Roman" w:hAnsi="Times New Roman"/>
          <w:color w:val="auto"/>
          <w:sz w:val="26"/>
          <w:szCs w:val="26"/>
        </w:rPr>
        <w:t>Здвинского</w:t>
      </w:r>
      <w:r w:rsidRPr="00BD2B5C">
        <w:rPr>
          <w:rFonts w:ascii="Times New Roman" w:hAnsi="Times New Roman"/>
          <w:color w:val="auto"/>
          <w:sz w:val="26"/>
          <w:szCs w:val="26"/>
        </w:rPr>
        <w:t xml:space="preserve"> района Новосибирской области и внесения в них изменений</w:t>
      </w:r>
      <w:bookmarkEnd w:id="0"/>
      <w:bookmarkEnd w:id="1"/>
      <w:bookmarkEnd w:id="2"/>
    </w:p>
    <w:p w14:paraId="477FC689" w14:textId="0513C6BE" w:rsidR="00FE6609" w:rsidRPr="00BD2B5C" w:rsidRDefault="00FE6609" w:rsidP="00BD2B5C">
      <w:pPr>
        <w:pStyle w:val="3"/>
        <w:jc w:val="center"/>
        <w:rPr>
          <w:rFonts w:ascii="Times New Roman" w:hAnsi="Times New Roman"/>
          <w:color w:val="auto"/>
          <w:sz w:val="26"/>
          <w:szCs w:val="26"/>
        </w:rPr>
      </w:pPr>
      <w:bookmarkStart w:id="3" w:name="_Toc324408682"/>
      <w:bookmarkStart w:id="4" w:name="_Toc489260112"/>
      <w:r w:rsidRPr="00BD2B5C">
        <w:rPr>
          <w:rFonts w:ascii="Times New Roman" w:hAnsi="Times New Roman"/>
          <w:color w:val="auto"/>
          <w:sz w:val="26"/>
          <w:szCs w:val="26"/>
        </w:rPr>
        <w:t>Глава 1. Общие положения о Правилах землепользования и застройки</w:t>
      </w:r>
      <w:bookmarkEnd w:id="3"/>
      <w:r w:rsidRPr="00BD2B5C">
        <w:rPr>
          <w:rFonts w:ascii="Times New Roman" w:hAnsi="Times New Roman"/>
          <w:color w:val="auto"/>
          <w:sz w:val="26"/>
          <w:szCs w:val="26"/>
        </w:rPr>
        <w:t xml:space="preserve"> </w:t>
      </w:r>
      <w:bookmarkEnd w:id="4"/>
      <w:r w:rsidRPr="00BD2B5C">
        <w:rPr>
          <w:rFonts w:ascii="Times New Roman" w:hAnsi="Times New Roman"/>
          <w:color w:val="auto"/>
          <w:sz w:val="26"/>
          <w:szCs w:val="26"/>
        </w:rPr>
        <w:t xml:space="preserve">сельского поселения </w:t>
      </w:r>
      <w:proofErr w:type="spellStart"/>
      <w:r w:rsidR="00E8053D">
        <w:rPr>
          <w:color w:val="auto"/>
        </w:rPr>
        <w:t>Лянинский</w:t>
      </w:r>
      <w:proofErr w:type="spellEnd"/>
      <w:r w:rsidRPr="00BD2B5C">
        <w:rPr>
          <w:rFonts w:ascii="Times New Roman" w:hAnsi="Times New Roman"/>
          <w:color w:val="auto"/>
          <w:sz w:val="26"/>
          <w:szCs w:val="26"/>
        </w:rPr>
        <w:t xml:space="preserve"> сельсовет </w:t>
      </w:r>
      <w:r w:rsidR="00F40906">
        <w:rPr>
          <w:rFonts w:ascii="Times New Roman" w:hAnsi="Times New Roman"/>
          <w:color w:val="auto"/>
          <w:sz w:val="26"/>
          <w:szCs w:val="26"/>
        </w:rPr>
        <w:t>Здвинского</w:t>
      </w:r>
      <w:r w:rsidRPr="00BD2B5C">
        <w:rPr>
          <w:rFonts w:ascii="Times New Roman" w:hAnsi="Times New Roman"/>
          <w:color w:val="auto"/>
          <w:sz w:val="26"/>
          <w:szCs w:val="26"/>
        </w:rPr>
        <w:t xml:space="preserve"> района Новосибирской области.</w:t>
      </w:r>
    </w:p>
    <w:p w14:paraId="0BF0609F" w14:textId="77777777" w:rsidR="00F1230A" w:rsidRDefault="00F1230A" w:rsidP="00F1230A"/>
    <w:p w14:paraId="1FB767FD" w14:textId="77777777" w:rsidR="00F1230A" w:rsidRPr="001C1BF6" w:rsidRDefault="00F1230A" w:rsidP="00E80676">
      <w:pPr>
        <w:pStyle w:val="4"/>
        <w:jc w:val="center"/>
        <w:rPr>
          <w:sz w:val="26"/>
          <w:szCs w:val="26"/>
        </w:rPr>
      </w:pPr>
      <w:bookmarkStart w:id="5" w:name="_Toc64686506"/>
      <w:bookmarkStart w:id="6" w:name="_Toc68949080"/>
      <w:bookmarkStart w:id="7" w:name="_Toc106795304"/>
      <w:bookmarkStart w:id="8" w:name="_Toc108867237"/>
      <w:bookmarkStart w:id="9" w:name="_Toc181668656"/>
      <w:bookmarkStart w:id="10" w:name="_Toc423081171"/>
      <w:bookmarkStart w:id="11" w:name="_Toc423081240"/>
      <w:bookmarkStart w:id="12" w:name="_Toc423081309"/>
      <w:bookmarkStart w:id="13" w:name="_Toc463338801"/>
      <w:bookmarkStart w:id="14" w:name="_Toc489260113"/>
      <w:bookmarkStart w:id="15" w:name="_Toc324408683"/>
      <w:r w:rsidRPr="001C1BF6">
        <w:rPr>
          <w:sz w:val="26"/>
          <w:szCs w:val="26"/>
        </w:rPr>
        <w:t xml:space="preserve">Статья 1. Основные понятия, используемые в </w:t>
      </w:r>
      <w:r w:rsidR="00E80676">
        <w:rPr>
          <w:sz w:val="26"/>
          <w:szCs w:val="26"/>
        </w:rPr>
        <w:t>п</w:t>
      </w:r>
      <w:r w:rsidRPr="001C1BF6">
        <w:rPr>
          <w:sz w:val="26"/>
          <w:szCs w:val="26"/>
        </w:rPr>
        <w:t>равилах</w:t>
      </w:r>
      <w:bookmarkEnd w:id="5"/>
      <w:bookmarkEnd w:id="6"/>
      <w:bookmarkEnd w:id="7"/>
      <w:bookmarkEnd w:id="8"/>
      <w:bookmarkEnd w:id="9"/>
      <w:bookmarkEnd w:id="10"/>
      <w:bookmarkEnd w:id="11"/>
      <w:bookmarkEnd w:id="12"/>
      <w:bookmarkEnd w:id="13"/>
      <w:bookmarkEnd w:id="14"/>
      <w:r w:rsidRPr="001C1BF6">
        <w:rPr>
          <w:sz w:val="26"/>
          <w:szCs w:val="26"/>
        </w:rPr>
        <w:t xml:space="preserve"> </w:t>
      </w:r>
      <w:bookmarkEnd w:id="15"/>
      <w:r w:rsidR="00E80676">
        <w:rPr>
          <w:sz w:val="26"/>
          <w:szCs w:val="26"/>
        </w:rPr>
        <w:t>землепользования и застройки</w:t>
      </w:r>
    </w:p>
    <w:p w14:paraId="5A1D1F8A" w14:textId="77777777" w:rsidR="00F1230A" w:rsidRPr="007B5D9D" w:rsidRDefault="00F1230A" w:rsidP="00B94118">
      <w:pPr>
        <w:ind w:firstLine="709"/>
        <w:jc w:val="both"/>
        <w:rPr>
          <w:i/>
          <w:iCs/>
          <w:sz w:val="26"/>
          <w:szCs w:val="26"/>
        </w:rPr>
      </w:pPr>
      <w:r w:rsidRPr="007B5D9D">
        <w:rPr>
          <w:sz w:val="26"/>
          <w:szCs w:val="26"/>
        </w:rPr>
        <w:t xml:space="preserve">Понятия, используемые в настоящих </w:t>
      </w:r>
      <w:r w:rsidR="001A3C82">
        <w:rPr>
          <w:sz w:val="26"/>
          <w:szCs w:val="26"/>
        </w:rPr>
        <w:t>п</w:t>
      </w:r>
      <w:r w:rsidRPr="007B5D9D">
        <w:rPr>
          <w:sz w:val="26"/>
          <w:szCs w:val="26"/>
        </w:rPr>
        <w:t xml:space="preserve">равилах землепользования и застройки, применяются в следующем значении: </w:t>
      </w:r>
    </w:p>
    <w:p w14:paraId="2A4FC7AD" w14:textId="77777777" w:rsidR="00F1230A" w:rsidRPr="007B5D9D" w:rsidRDefault="00F1230A" w:rsidP="00B94118">
      <w:pPr>
        <w:ind w:firstLine="709"/>
        <w:jc w:val="both"/>
        <w:rPr>
          <w:iCs/>
          <w:sz w:val="26"/>
          <w:szCs w:val="26"/>
        </w:rPr>
      </w:pPr>
      <w:r w:rsidRPr="007B5D9D">
        <w:rPr>
          <w:i/>
          <w:iCs/>
          <w:sz w:val="26"/>
          <w:szCs w:val="26"/>
        </w:rPr>
        <w:t xml:space="preserve">градостроительная деятельность - </w:t>
      </w:r>
      <w:r w:rsidRPr="007B5D9D">
        <w:rPr>
          <w:iCs/>
          <w:sz w:val="26"/>
          <w:szCs w:val="26"/>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51AC09D2" w14:textId="77777777" w:rsidR="00F1230A" w:rsidRPr="007B5D9D" w:rsidRDefault="00F1230A" w:rsidP="00B94118">
      <w:pPr>
        <w:ind w:firstLine="709"/>
        <w:jc w:val="both"/>
        <w:rPr>
          <w:sz w:val="26"/>
          <w:szCs w:val="26"/>
        </w:rPr>
      </w:pPr>
      <w:r w:rsidRPr="007B5D9D">
        <w:rPr>
          <w:i/>
          <w:sz w:val="26"/>
          <w:szCs w:val="26"/>
        </w:rPr>
        <w:t>территориальное планирование</w:t>
      </w:r>
      <w:r w:rsidRPr="007B5D9D">
        <w:rPr>
          <w:sz w:val="26"/>
          <w:szCs w:val="26"/>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50018C30" w14:textId="77777777" w:rsidR="00F1230A" w:rsidRPr="007B5D9D" w:rsidRDefault="00F1230A" w:rsidP="00B94118">
      <w:pPr>
        <w:ind w:firstLine="709"/>
        <w:jc w:val="both"/>
        <w:rPr>
          <w:sz w:val="26"/>
          <w:szCs w:val="26"/>
        </w:rPr>
      </w:pPr>
      <w:r w:rsidRPr="007B5D9D">
        <w:rPr>
          <w:i/>
          <w:sz w:val="26"/>
          <w:szCs w:val="26"/>
        </w:rPr>
        <w:t>устойчивое развитие территорий</w:t>
      </w:r>
      <w:r w:rsidRPr="007B5D9D">
        <w:rPr>
          <w:sz w:val="26"/>
          <w:szCs w:val="26"/>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666BF18A" w14:textId="77777777" w:rsidR="00F1230A" w:rsidRPr="007B5D9D" w:rsidRDefault="00F1230A" w:rsidP="00B94118">
      <w:pPr>
        <w:ind w:firstLine="709"/>
        <w:jc w:val="both"/>
        <w:rPr>
          <w:sz w:val="26"/>
          <w:szCs w:val="26"/>
        </w:rPr>
      </w:pPr>
      <w:r w:rsidRPr="007B5D9D">
        <w:rPr>
          <w:i/>
          <w:sz w:val="26"/>
          <w:szCs w:val="26"/>
        </w:rPr>
        <w:t>зоны с особыми условиями использования территорий</w:t>
      </w:r>
      <w:r w:rsidRPr="007B5D9D">
        <w:rPr>
          <w:sz w:val="26"/>
          <w:szCs w:val="26"/>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561E2EBF" w14:textId="77777777" w:rsidR="00F1230A" w:rsidRPr="007B5D9D" w:rsidRDefault="00F1230A" w:rsidP="00B94118">
      <w:pPr>
        <w:ind w:firstLine="709"/>
        <w:jc w:val="both"/>
        <w:rPr>
          <w:sz w:val="26"/>
          <w:szCs w:val="26"/>
        </w:rPr>
      </w:pPr>
      <w:r w:rsidRPr="007B5D9D">
        <w:rPr>
          <w:i/>
          <w:sz w:val="26"/>
          <w:szCs w:val="26"/>
        </w:rPr>
        <w:t>функциональные зоны</w:t>
      </w:r>
      <w:r w:rsidRPr="007B5D9D">
        <w:rPr>
          <w:sz w:val="26"/>
          <w:szCs w:val="26"/>
        </w:rPr>
        <w:t xml:space="preserve"> - зоны, для которых документами территориального планирования определены границы и функциональное назначение;</w:t>
      </w:r>
    </w:p>
    <w:p w14:paraId="5EF439A4" w14:textId="77777777" w:rsidR="00F1230A" w:rsidRPr="007B5D9D" w:rsidRDefault="00F1230A" w:rsidP="00B94118">
      <w:pPr>
        <w:ind w:firstLine="709"/>
        <w:jc w:val="both"/>
        <w:rPr>
          <w:sz w:val="26"/>
          <w:szCs w:val="26"/>
        </w:rPr>
      </w:pPr>
      <w:r w:rsidRPr="007B5D9D">
        <w:rPr>
          <w:i/>
          <w:iCs/>
          <w:sz w:val="26"/>
          <w:szCs w:val="26"/>
        </w:rPr>
        <w:t>градостроительное зонирование</w:t>
      </w:r>
      <w:r w:rsidRPr="007B5D9D">
        <w:rPr>
          <w:sz w:val="26"/>
          <w:szCs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5A5423C4" w14:textId="77777777" w:rsidR="00F1230A" w:rsidRPr="007B5D9D" w:rsidRDefault="00F1230A" w:rsidP="00B94118">
      <w:pPr>
        <w:ind w:firstLine="709"/>
        <w:jc w:val="both"/>
        <w:rPr>
          <w:sz w:val="26"/>
          <w:szCs w:val="26"/>
        </w:rPr>
      </w:pPr>
      <w:r w:rsidRPr="007B5D9D">
        <w:rPr>
          <w:i/>
          <w:iCs/>
          <w:sz w:val="26"/>
          <w:szCs w:val="26"/>
        </w:rPr>
        <w:t>территориальные зоны</w:t>
      </w:r>
      <w:r w:rsidRPr="007B5D9D">
        <w:rPr>
          <w:sz w:val="26"/>
          <w:szCs w:val="26"/>
        </w:rPr>
        <w:t xml:space="preserve"> – зоны, для которых в </w:t>
      </w:r>
      <w:r w:rsidR="001A3C82">
        <w:rPr>
          <w:sz w:val="26"/>
          <w:szCs w:val="26"/>
        </w:rPr>
        <w:t>п</w:t>
      </w:r>
      <w:r w:rsidRPr="007B5D9D">
        <w:rPr>
          <w:sz w:val="26"/>
          <w:szCs w:val="26"/>
        </w:rPr>
        <w:t>равилах землепользования и застройки определены границы и установлены градостроительные регламенты;</w:t>
      </w:r>
    </w:p>
    <w:p w14:paraId="68ECF237" w14:textId="77777777" w:rsidR="00F1230A" w:rsidRPr="007B5D9D" w:rsidRDefault="00F1230A" w:rsidP="00B94118">
      <w:pPr>
        <w:ind w:firstLine="709"/>
        <w:jc w:val="both"/>
        <w:rPr>
          <w:sz w:val="26"/>
          <w:szCs w:val="26"/>
        </w:rPr>
      </w:pPr>
      <w:r w:rsidRPr="007B5D9D">
        <w:rPr>
          <w:sz w:val="26"/>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651503EA" w14:textId="77777777" w:rsidR="00F1230A" w:rsidRPr="007B5D9D" w:rsidRDefault="00F1230A" w:rsidP="00F1230A">
      <w:pPr>
        <w:ind w:firstLine="709"/>
        <w:rPr>
          <w:sz w:val="26"/>
          <w:szCs w:val="26"/>
        </w:rPr>
      </w:pPr>
    </w:p>
    <w:p w14:paraId="72442356" w14:textId="77777777" w:rsidR="00F1230A" w:rsidRPr="007B5D9D" w:rsidRDefault="00F1230A" w:rsidP="000A2767">
      <w:pPr>
        <w:ind w:firstLine="709"/>
        <w:jc w:val="both"/>
        <w:rPr>
          <w:sz w:val="26"/>
          <w:szCs w:val="26"/>
        </w:rPr>
      </w:pPr>
      <w:r w:rsidRPr="007B5D9D">
        <w:rPr>
          <w:i/>
          <w:iCs/>
          <w:sz w:val="26"/>
          <w:szCs w:val="26"/>
        </w:rPr>
        <w:t>градостроительный  регламент</w:t>
      </w:r>
      <w:r w:rsidRPr="007B5D9D">
        <w:rPr>
          <w:sz w:val="26"/>
          <w:szCs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3B0C99B2" w14:textId="77777777" w:rsidR="00F1230A" w:rsidRPr="007B5D9D" w:rsidRDefault="00F1230A" w:rsidP="000A2767">
      <w:pPr>
        <w:ind w:firstLine="709"/>
        <w:jc w:val="both"/>
        <w:rPr>
          <w:iCs/>
          <w:sz w:val="26"/>
          <w:szCs w:val="26"/>
        </w:rPr>
      </w:pPr>
      <w:r w:rsidRPr="007B5D9D">
        <w:rPr>
          <w:i/>
          <w:iCs/>
          <w:sz w:val="26"/>
          <w:szCs w:val="26"/>
        </w:rPr>
        <w:t xml:space="preserve">объект капитального строительства - </w:t>
      </w:r>
      <w:r w:rsidRPr="007B5D9D">
        <w:rPr>
          <w:iCs/>
          <w:sz w:val="26"/>
          <w:szCs w:val="26"/>
        </w:rPr>
        <w:t>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6D711A74" w14:textId="77777777" w:rsidR="00F1230A" w:rsidRPr="007B5D9D" w:rsidRDefault="00F1230A" w:rsidP="000A2767">
      <w:pPr>
        <w:ind w:firstLine="709"/>
        <w:jc w:val="both"/>
        <w:rPr>
          <w:sz w:val="26"/>
          <w:szCs w:val="26"/>
        </w:rPr>
      </w:pPr>
      <w:r w:rsidRPr="007B5D9D">
        <w:rPr>
          <w:i/>
          <w:sz w:val="26"/>
          <w:szCs w:val="26"/>
        </w:rPr>
        <w:t>линейные объекты</w:t>
      </w:r>
      <w:r w:rsidRPr="007B5D9D">
        <w:rPr>
          <w:sz w:val="26"/>
          <w:szCs w:val="26"/>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710B759" w14:textId="77777777" w:rsidR="00F1230A" w:rsidRPr="007B5D9D" w:rsidRDefault="00F1230A" w:rsidP="000A2767">
      <w:pPr>
        <w:pStyle w:val="ConsNormal"/>
        <w:ind w:right="0" w:firstLine="709"/>
        <w:rPr>
          <w:rFonts w:ascii="Times New Roman" w:hAnsi="Times New Roman" w:cs="Times New Roman"/>
          <w:sz w:val="26"/>
          <w:szCs w:val="26"/>
        </w:rPr>
      </w:pPr>
      <w:r w:rsidRPr="007B5D9D">
        <w:rPr>
          <w:rFonts w:ascii="Times New Roman" w:hAnsi="Times New Roman" w:cs="Times New Roman"/>
          <w:i/>
          <w:iCs/>
          <w:sz w:val="26"/>
          <w:szCs w:val="26"/>
        </w:rPr>
        <w:t>красные линии</w:t>
      </w:r>
      <w:r w:rsidRPr="007B5D9D">
        <w:rPr>
          <w:rFonts w:ascii="Times New Roman" w:hAnsi="Times New Roman" w:cs="Times New Roman"/>
          <w:sz w:val="26"/>
          <w:szCs w:val="26"/>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475697B1" w14:textId="77777777" w:rsidR="00F1230A" w:rsidRPr="007B5D9D" w:rsidRDefault="00F1230A" w:rsidP="000A2767">
      <w:pPr>
        <w:ind w:firstLine="709"/>
        <w:jc w:val="both"/>
        <w:rPr>
          <w:sz w:val="26"/>
          <w:szCs w:val="26"/>
        </w:rPr>
      </w:pPr>
      <w:r w:rsidRPr="007B5D9D">
        <w:rPr>
          <w:i/>
          <w:iCs/>
          <w:sz w:val="26"/>
          <w:szCs w:val="26"/>
        </w:rPr>
        <w:t>территории общего пользования</w:t>
      </w:r>
      <w:r w:rsidRPr="007B5D9D">
        <w:rPr>
          <w:sz w:val="26"/>
          <w:szCs w:val="2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60062A48" w14:textId="77777777" w:rsidR="00F1230A" w:rsidRPr="007B5D9D" w:rsidRDefault="00F1230A" w:rsidP="000A2767">
      <w:pPr>
        <w:ind w:firstLine="709"/>
        <w:jc w:val="both"/>
        <w:rPr>
          <w:i/>
          <w:iCs/>
          <w:sz w:val="26"/>
          <w:szCs w:val="26"/>
        </w:rPr>
      </w:pPr>
      <w:r w:rsidRPr="007B5D9D">
        <w:rPr>
          <w:i/>
          <w:iCs/>
          <w:sz w:val="26"/>
          <w:szCs w:val="26"/>
        </w:rPr>
        <w:t xml:space="preserve">строительство - </w:t>
      </w:r>
      <w:r w:rsidRPr="00F01155">
        <w:rPr>
          <w:iCs/>
          <w:sz w:val="26"/>
          <w:szCs w:val="26"/>
        </w:rPr>
        <w:t>создание зданий, строений, сооружений (в том числе на месте сносимых объектов капитального строительства);</w:t>
      </w:r>
    </w:p>
    <w:p w14:paraId="6790E2D9" w14:textId="77777777" w:rsidR="00F1230A" w:rsidRPr="007B5D9D" w:rsidRDefault="00F1230A" w:rsidP="000A2767">
      <w:pPr>
        <w:ind w:firstLine="709"/>
        <w:jc w:val="both"/>
        <w:rPr>
          <w:iCs/>
          <w:sz w:val="26"/>
          <w:szCs w:val="26"/>
        </w:rPr>
      </w:pPr>
      <w:r w:rsidRPr="007B5D9D">
        <w:rPr>
          <w:i/>
          <w:iCs/>
          <w:sz w:val="26"/>
          <w:szCs w:val="26"/>
        </w:rPr>
        <w:t xml:space="preserve">реконструкция объектов капитального строительства (за исключением линейных объектов) - </w:t>
      </w:r>
      <w:r w:rsidRPr="007B5D9D">
        <w:rPr>
          <w:iCs/>
          <w:sz w:val="26"/>
          <w:szCs w:val="26"/>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3C5B7EBE" w14:textId="77777777" w:rsidR="00F1230A" w:rsidRPr="007B5D9D" w:rsidRDefault="00F1230A" w:rsidP="000A2767">
      <w:pPr>
        <w:ind w:firstLine="709"/>
        <w:jc w:val="both"/>
        <w:rPr>
          <w:iCs/>
          <w:sz w:val="26"/>
          <w:szCs w:val="26"/>
        </w:rPr>
      </w:pPr>
      <w:r w:rsidRPr="007B5D9D">
        <w:rPr>
          <w:i/>
          <w:iCs/>
          <w:sz w:val="26"/>
          <w:szCs w:val="26"/>
        </w:rPr>
        <w:t xml:space="preserve">капитальный ремонт объектов капитального строительства (за исключением линейных объектов) - </w:t>
      </w:r>
      <w:r w:rsidRPr="007B5D9D">
        <w:rPr>
          <w:iCs/>
          <w:sz w:val="26"/>
          <w:szCs w:val="26"/>
        </w:rPr>
        <w:t xml:space="preserve">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w:t>
      </w:r>
      <w:r w:rsidRPr="007B5D9D">
        <w:rPr>
          <w:iCs/>
          <w:sz w:val="26"/>
          <w:szCs w:val="26"/>
        </w:rPr>
        <w:lastRenderedPageBreak/>
        <w:t>аналогичные или иные улучшающие показатели таких конструкций элементы и (или) восстановление указанных элементов;</w:t>
      </w:r>
    </w:p>
    <w:p w14:paraId="1D1A05AF" w14:textId="77777777" w:rsidR="00F1230A" w:rsidRPr="007B5D9D" w:rsidRDefault="00F1230A" w:rsidP="000A2767">
      <w:pPr>
        <w:ind w:firstLine="709"/>
        <w:jc w:val="both"/>
        <w:rPr>
          <w:bCs/>
          <w:iCs/>
          <w:sz w:val="26"/>
          <w:szCs w:val="26"/>
        </w:rPr>
      </w:pPr>
      <w:r w:rsidRPr="007B5D9D">
        <w:rPr>
          <w:bCs/>
          <w:i/>
          <w:iCs/>
          <w:sz w:val="26"/>
          <w:szCs w:val="26"/>
        </w:rPr>
        <w:t xml:space="preserve">застройщик - </w:t>
      </w:r>
      <w:r w:rsidRPr="007B5D9D">
        <w:rPr>
          <w:bCs/>
          <w:iCs/>
          <w:sz w:val="26"/>
          <w:szCs w:val="26"/>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0A58C911" w14:textId="77777777" w:rsidR="00F1230A" w:rsidRPr="007B5D9D" w:rsidRDefault="00F1230A" w:rsidP="000A2767">
      <w:pPr>
        <w:ind w:firstLine="709"/>
        <w:jc w:val="both"/>
        <w:rPr>
          <w:sz w:val="26"/>
          <w:szCs w:val="26"/>
        </w:rPr>
      </w:pPr>
      <w:r w:rsidRPr="007B5D9D">
        <w:rPr>
          <w:i/>
          <w:sz w:val="26"/>
          <w:szCs w:val="26"/>
        </w:rPr>
        <w:t>парковка (парковочное место)</w:t>
      </w:r>
      <w:r w:rsidRPr="007B5D9D">
        <w:rPr>
          <w:sz w:val="26"/>
          <w:szCs w:val="26"/>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B5D9D">
        <w:rPr>
          <w:sz w:val="26"/>
          <w:szCs w:val="26"/>
        </w:rPr>
        <w:t>подэстакадных</w:t>
      </w:r>
      <w:proofErr w:type="spellEnd"/>
      <w:r w:rsidRPr="007B5D9D">
        <w:rPr>
          <w:sz w:val="26"/>
          <w:szCs w:val="26"/>
        </w:rPr>
        <w:t xml:space="preserve"> или </w:t>
      </w:r>
      <w:proofErr w:type="spellStart"/>
      <w:r w:rsidRPr="007B5D9D">
        <w:rPr>
          <w:sz w:val="26"/>
          <w:szCs w:val="26"/>
        </w:rPr>
        <w:t>подмостовых</w:t>
      </w:r>
      <w:proofErr w:type="spellEnd"/>
      <w:r w:rsidRPr="007B5D9D">
        <w:rPr>
          <w:sz w:val="26"/>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B265763" w14:textId="77777777" w:rsidR="00F1230A" w:rsidRPr="007B5D9D" w:rsidRDefault="00F1230A" w:rsidP="000A2767">
      <w:pPr>
        <w:ind w:firstLine="709"/>
        <w:jc w:val="both"/>
        <w:rPr>
          <w:bCs/>
          <w:iCs/>
          <w:sz w:val="26"/>
          <w:szCs w:val="26"/>
        </w:rPr>
      </w:pPr>
      <w:r w:rsidRPr="007B5D9D">
        <w:rPr>
          <w:bCs/>
          <w:i/>
          <w:iCs/>
          <w:sz w:val="26"/>
          <w:szCs w:val="26"/>
        </w:rPr>
        <w:t xml:space="preserve">нормативы градостроительного проектирования - </w:t>
      </w:r>
      <w:r w:rsidRPr="007B5D9D">
        <w:rPr>
          <w:bCs/>
          <w:iCs/>
          <w:sz w:val="26"/>
          <w:szCs w:val="26"/>
        </w:rPr>
        <w:t xml:space="preserve">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8" w:history="1">
        <w:r w:rsidRPr="007B5D9D">
          <w:rPr>
            <w:bCs/>
            <w:iCs/>
            <w:sz w:val="26"/>
            <w:szCs w:val="26"/>
          </w:rPr>
          <w:t>частями 1</w:t>
        </w:r>
      </w:hyperlink>
      <w:r w:rsidRPr="007B5D9D">
        <w:rPr>
          <w:bCs/>
          <w:iCs/>
          <w:sz w:val="26"/>
          <w:szCs w:val="26"/>
        </w:rPr>
        <w:t xml:space="preserve">, </w:t>
      </w:r>
      <w:hyperlink r:id="rId9" w:history="1">
        <w:r w:rsidRPr="007B5D9D">
          <w:rPr>
            <w:bCs/>
            <w:iCs/>
            <w:sz w:val="26"/>
            <w:szCs w:val="26"/>
          </w:rPr>
          <w:t>3</w:t>
        </w:r>
      </w:hyperlink>
      <w:r w:rsidRPr="007B5D9D">
        <w:rPr>
          <w:bCs/>
          <w:iCs/>
          <w:sz w:val="26"/>
          <w:szCs w:val="26"/>
        </w:rPr>
        <w:t xml:space="preserve"> и </w:t>
      </w:r>
      <w:hyperlink r:id="rId10" w:history="1">
        <w:r w:rsidRPr="007B5D9D">
          <w:rPr>
            <w:bCs/>
            <w:iCs/>
            <w:sz w:val="26"/>
            <w:szCs w:val="26"/>
          </w:rPr>
          <w:t>4 статьи 29.2</w:t>
        </w:r>
      </w:hyperlink>
      <w:r w:rsidRPr="007B5D9D">
        <w:rPr>
          <w:bCs/>
          <w:iCs/>
          <w:sz w:val="26"/>
          <w:szCs w:val="26"/>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14:paraId="58F32C02" w14:textId="77777777" w:rsidR="00F1230A" w:rsidRPr="007B5D9D" w:rsidRDefault="00F1230A" w:rsidP="005C3DFA">
      <w:pPr>
        <w:ind w:firstLine="709"/>
        <w:jc w:val="both"/>
        <w:rPr>
          <w:bCs/>
          <w:i/>
          <w:iCs/>
          <w:sz w:val="26"/>
          <w:szCs w:val="26"/>
        </w:rPr>
      </w:pPr>
      <w:proofErr w:type="spellStart"/>
      <w:r w:rsidRPr="007B5D9D">
        <w:rPr>
          <w:bCs/>
          <w:i/>
          <w:iCs/>
          <w:sz w:val="26"/>
          <w:szCs w:val="26"/>
        </w:rPr>
        <w:t>машино</w:t>
      </w:r>
      <w:proofErr w:type="spellEnd"/>
      <w:r w:rsidRPr="007B5D9D">
        <w:rPr>
          <w:bCs/>
          <w:i/>
          <w:iCs/>
          <w:sz w:val="26"/>
          <w:szCs w:val="26"/>
        </w:rPr>
        <w:t xml:space="preserve">-место - </w:t>
      </w:r>
      <w:r w:rsidRPr="007B5D9D">
        <w:rPr>
          <w:bCs/>
          <w:iCs/>
          <w:sz w:val="26"/>
          <w:szCs w:val="26"/>
        </w:rPr>
        <w:t>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03EC27AA" w14:textId="77777777" w:rsidR="00F1230A" w:rsidRPr="007B5D9D" w:rsidRDefault="00F1230A" w:rsidP="005C3DFA">
      <w:pPr>
        <w:ind w:firstLine="709"/>
        <w:jc w:val="both"/>
        <w:rPr>
          <w:bCs/>
          <w:i/>
          <w:iCs/>
          <w:sz w:val="26"/>
          <w:szCs w:val="26"/>
        </w:rPr>
      </w:pPr>
      <w:r w:rsidRPr="007B5D9D">
        <w:rPr>
          <w:bCs/>
          <w:i/>
          <w:iCs/>
          <w:sz w:val="26"/>
          <w:szCs w:val="26"/>
        </w:rPr>
        <w:t xml:space="preserve">деятельность по комплексному и устойчивому развитию территории - </w:t>
      </w:r>
      <w:r w:rsidRPr="007B5D9D">
        <w:rPr>
          <w:bCs/>
          <w:iCs/>
          <w:sz w:val="26"/>
          <w:szCs w:val="26"/>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5BA5D8E" w14:textId="77777777" w:rsidR="00F1230A" w:rsidRPr="007B5D9D" w:rsidRDefault="00F1230A" w:rsidP="00DF6E72">
      <w:pPr>
        <w:ind w:firstLine="709"/>
        <w:jc w:val="both"/>
        <w:rPr>
          <w:bCs/>
          <w:iCs/>
          <w:sz w:val="26"/>
          <w:szCs w:val="26"/>
        </w:rPr>
      </w:pPr>
      <w:r w:rsidRPr="007B5D9D">
        <w:rPr>
          <w:bCs/>
          <w:i/>
          <w:iCs/>
          <w:sz w:val="26"/>
          <w:szCs w:val="26"/>
        </w:rPr>
        <w:t xml:space="preserve">собственники земельных участков - </w:t>
      </w:r>
      <w:r w:rsidRPr="007B5D9D">
        <w:rPr>
          <w:bCs/>
          <w:iCs/>
          <w:sz w:val="26"/>
          <w:szCs w:val="26"/>
        </w:rPr>
        <w:t>лица, являющиеся собственниками земельных участков;</w:t>
      </w:r>
    </w:p>
    <w:p w14:paraId="29A3DE4A" w14:textId="77777777" w:rsidR="00F1230A" w:rsidRPr="007B5D9D" w:rsidRDefault="00F1230A" w:rsidP="00DF6E72">
      <w:pPr>
        <w:ind w:firstLine="709"/>
        <w:jc w:val="both"/>
        <w:rPr>
          <w:bCs/>
          <w:iCs/>
          <w:sz w:val="26"/>
          <w:szCs w:val="26"/>
        </w:rPr>
      </w:pPr>
      <w:r w:rsidRPr="007B5D9D">
        <w:rPr>
          <w:bCs/>
          <w:i/>
          <w:iCs/>
          <w:sz w:val="26"/>
          <w:szCs w:val="26"/>
        </w:rPr>
        <w:lastRenderedPageBreak/>
        <w:t xml:space="preserve">землепользователи - </w:t>
      </w:r>
      <w:r w:rsidRPr="007B5D9D">
        <w:rPr>
          <w:bCs/>
          <w:iCs/>
          <w:sz w:val="26"/>
          <w:szCs w:val="26"/>
        </w:rPr>
        <w:t>лица, владеющие и пользующиеся земельными участками на праве постоянного (бессрочного) пользования или на праве безвозмездного пользования;</w:t>
      </w:r>
    </w:p>
    <w:p w14:paraId="0E937E39" w14:textId="77777777" w:rsidR="00F1230A" w:rsidRPr="007B5D9D" w:rsidRDefault="00F1230A" w:rsidP="00DF6E72">
      <w:pPr>
        <w:ind w:firstLine="709"/>
        <w:jc w:val="both"/>
        <w:rPr>
          <w:bCs/>
          <w:i/>
          <w:iCs/>
          <w:sz w:val="26"/>
          <w:szCs w:val="26"/>
        </w:rPr>
      </w:pPr>
      <w:r w:rsidRPr="007B5D9D">
        <w:rPr>
          <w:bCs/>
          <w:i/>
          <w:iCs/>
          <w:sz w:val="26"/>
          <w:szCs w:val="26"/>
        </w:rPr>
        <w:t xml:space="preserve">арендаторы земельных участков - </w:t>
      </w:r>
      <w:r w:rsidRPr="007B5D9D">
        <w:rPr>
          <w:bCs/>
          <w:iCs/>
          <w:sz w:val="26"/>
          <w:szCs w:val="26"/>
        </w:rPr>
        <w:t>лица, владеющие и пользующиеся земельными участками по договору аренды, договору субаренды;</w:t>
      </w:r>
    </w:p>
    <w:p w14:paraId="4B5E132B" w14:textId="77777777" w:rsidR="00F1230A" w:rsidRPr="007B5D9D" w:rsidRDefault="00F1230A" w:rsidP="00DF6E72">
      <w:pPr>
        <w:ind w:firstLine="709"/>
        <w:jc w:val="both"/>
        <w:rPr>
          <w:bCs/>
          <w:i/>
          <w:iCs/>
          <w:sz w:val="26"/>
          <w:szCs w:val="26"/>
        </w:rPr>
      </w:pPr>
      <w:r w:rsidRPr="007B5D9D">
        <w:rPr>
          <w:bCs/>
          <w:i/>
          <w:iCs/>
          <w:sz w:val="26"/>
          <w:szCs w:val="26"/>
        </w:rPr>
        <w:t xml:space="preserve">правообладатели земельных участков - </w:t>
      </w:r>
      <w:r w:rsidRPr="007B5D9D">
        <w:rPr>
          <w:bCs/>
          <w:iCs/>
          <w:sz w:val="26"/>
          <w:szCs w:val="26"/>
        </w:rPr>
        <w:t>собственники земельных участков, землепользователи, землевладельцы и арендаторы земельных участков.</w:t>
      </w:r>
    </w:p>
    <w:p w14:paraId="731236E1" w14:textId="77777777" w:rsidR="00F1230A" w:rsidRPr="007B5D9D" w:rsidRDefault="00F1230A" w:rsidP="00DF6E72">
      <w:pPr>
        <w:ind w:firstLine="709"/>
        <w:jc w:val="both"/>
        <w:rPr>
          <w:rFonts w:eastAsiaTheme="minorEastAsia"/>
          <w:sz w:val="26"/>
          <w:szCs w:val="26"/>
        </w:rPr>
      </w:pPr>
      <w:r w:rsidRPr="007B5D9D">
        <w:rPr>
          <w:rFonts w:eastAsiaTheme="minorEastAsia"/>
          <w:i/>
          <w:sz w:val="26"/>
          <w:szCs w:val="26"/>
        </w:rPr>
        <w:t>земельный участок</w:t>
      </w:r>
      <w:r w:rsidRPr="007B5D9D">
        <w:rPr>
          <w:rFonts w:eastAsiaTheme="minorEastAsia"/>
          <w:sz w:val="26"/>
          <w:szCs w:val="26"/>
        </w:rPr>
        <w:t xml:space="preserve"> - часть поверхности земли (в том числе почвенный слой), границы, которой описаны и удостоверены в установленном порядке;</w:t>
      </w:r>
    </w:p>
    <w:p w14:paraId="1CD042E9" w14:textId="77777777" w:rsidR="00F1230A" w:rsidRPr="007B5D9D" w:rsidRDefault="00F1230A" w:rsidP="00DF6E72">
      <w:pPr>
        <w:ind w:firstLine="709"/>
        <w:jc w:val="both"/>
        <w:rPr>
          <w:bCs/>
          <w:i/>
          <w:iCs/>
          <w:sz w:val="26"/>
          <w:szCs w:val="26"/>
        </w:rPr>
      </w:pPr>
      <w:r w:rsidRPr="007B5D9D">
        <w:rPr>
          <w:bCs/>
          <w:i/>
          <w:iCs/>
          <w:sz w:val="26"/>
          <w:szCs w:val="26"/>
        </w:rPr>
        <w:t xml:space="preserve">межевание - </w:t>
      </w:r>
      <w:r w:rsidRPr="007B5D9D">
        <w:rPr>
          <w:bCs/>
          <w:iCs/>
          <w:sz w:val="26"/>
          <w:szCs w:val="26"/>
        </w:rPr>
        <w:t>комплекс работ по установлению, восстановлению и закреплению на местности границ земельного участка, определению его местоположения и площади;</w:t>
      </w:r>
    </w:p>
    <w:p w14:paraId="7CA3B125" w14:textId="77777777" w:rsidR="00F1230A" w:rsidRPr="007B5D9D" w:rsidRDefault="00F1230A" w:rsidP="00DF6E72">
      <w:pPr>
        <w:ind w:firstLine="709"/>
        <w:jc w:val="both"/>
        <w:rPr>
          <w:rFonts w:eastAsiaTheme="minorEastAsia"/>
          <w:sz w:val="26"/>
          <w:szCs w:val="26"/>
        </w:rPr>
      </w:pPr>
      <w:r w:rsidRPr="007B5D9D">
        <w:rPr>
          <w:rFonts w:eastAsiaTheme="minorEastAsia"/>
          <w:i/>
          <w:sz w:val="26"/>
          <w:szCs w:val="26"/>
        </w:rPr>
        <w:t>правоустанавливающие документы</w:t>
      </w:r>
      <w:r w:rsidRPr="007B5D9D">
        <w:rPr>
          <w:rFonts w:eastAsiaTheme="minorEastAsia"/>
          <w:sz w:val="26"/>
          <w:szCs w:val="26"/>
        </w:rPr>
        <w:t xml:space="preserve"> - акты органов государственной власти и органов местного самоуправления, изданные в рамках их компетенции и в порядке, установленном законодательством в области градостроительной деятельности, договоры и другие сделки в отношении недвижимого имущества, иные акты, устанавливающие наличие, возникновение, прекращение, переход, ограничение (обременение) прав на недвижимое имущество;</w:t>
      </w:r>
    </w:p>
    <w:p w14:paraId="2ECFC3BD" w14:textId="77777777" w:rsidR="00F1230A" w:rsidRDefault="00F1230A" w:rsidP="00DF6E72">
      <w:pPr>
        <w:ind w:firstLine="709"/>
        <w:jc w:val="both"/>
        <w:rPr>
          <w:sz w:val="26"/>
          <w:szCs w:val="26"/>
        </w:rPr>
      </w:pPr>
      <w:r w:rsidRPr="007B5D9D">
        <w:rPr>
          <w:sz w:val="26"/>
          <w:szCs w:val="26"/>
        </w:rPr>
        <w:t>иные понятия, употребляемые в настоящих Правилах, применяются в значениях, используемых в федеральном законодательстве.</w:t>
      </w:r>
    </w:p>
    <w:p w14:paraId="739507B1" w14:textId="77777777" w:rsidR="00747754" w:rsidRDefault="00747754" w:rsidP="00DF6E72">
      <w:pPr>
        <w:ind w:firstLine="709"/>
        <w:jc w:val="both"/>
        <w:rPr>
          <w:sz w:val="26"/>
          <w:szCs w:val="26"/>
        </w:rPr>
      </w:pPr>
    </w:p>
    <w:p w14:paraId="37550FEE" w14:textId="77777777" w:rsidR="00747754" w:rsidRDefault="00747754" w:rsidP="00747754">
      <w:pPr>
        <w:pStyle w:val="4"/>
        <w:jc w:val="center"/>
        <w:rPr>
          <w:sz w:val="26"/>
          <w:szCs w:val="26"/>
        </w:rPr>
      </w:pPr>
      <w:bookmarkStart w:id="16" w:name="_Toc463338802"/>
      <w:bookmarkStart w:id="17" w:name="_Toc489260114"/>
      <w:bookmarkStart w:id="18" w:name="_Toc423081172"/>
      <w:bookmarkStart w:id="19" w:name="_Toc423081241"/>
      <w:bookmarkStart w:id="20" w:name="_Toc423081310"/>
      <w:r w:rsidRPr="001A0305">
        <w:rPr>
          <w:sz w:val="26"/>
          <w:szCs w:val="26"/>
        </w:rPr>
        <w:t xml:space="preserve">Статья 2. </w:t>
      </w:r>
      <w:r>
        <w:rPr>
          <w:sz w:val="26"/>
          <w:szCs w:val="26"/>
        </w:rPr>
        <w:t xml:space="preserve"> </w:t>
      </w:r>
      <w:r w:rsidRPr="001A0305">
        <w:rPr>
          <w:sz w:val="26"/>
          <w:szCs w:val="26"/>
        </w:rPr>
        <w:t xml:space="preserve">Правовой статус и сфера действия </w:t>
      </w:r>
      <w:r w:rsidR="005920F4">
        <w:rPr>
          <w:sz w:val="26"/>
          <w:szCs w:val="26"/>
        </w:rPr>
        <w:t>п</w:t>
      </w:r>
      <w:r w:rsidRPr="001A0305">
        <w:rPr>
          <w:sz w:val="26"/>
          <w:szCs w:val="26"/>
        </w:rPr>
        <w:t>равил</w:t>
      </w:r>
      <w:bookmarkEnd w:id="16"/>
      <w:bookmarkEnd w:id="17"/>
      <w:bookmarkEnd w:id="18"/>
      <w:bookmarkEnd w:id="19"/>
      <w:bookmarkEnd w:id="20"/>
      <w:r w:rsidR="005920F4">
        <w:rPr>
          <w:sz w:val="26"/>
          <w:szCs w:val="26"/>
        </w:rPr>
        <w:t xml:space="preserve"> землепользования и застройки</w:t>
      </w:r>
    </w:p>
    <w:p w14:paraId="5550F666" w14:textId="77777777" w:rsidR="00747754" w:rsidRPr="00747754" w:rsidRDefault="00747754" w:rsidP="00747754"/>
    <w:p w14:paraId="1E099833" w14:textId="646E5C63" w:rsidR="00747754" w:rsidRPr="00FE2CE5" w:rsidRDefault="00747754" w:rsidP="00747754">
      <w:pPr>
        <w:pStyle w:val="zagc-0"/>
        <w:spacing w:before="0" w:after="0"/>
        <w:ind w:firstLine="709"/>
        <w:jc w:val="both"/>
        <w:rPr>
          <w:rFonts w:ascii="Times New Roman" w:hAnsi="Times New Roman" w:cs="Times New Roman"/>
          <w:b w:val="0"/>
          <w:caps w:val="0"/>
          <w:color w:val="auto"/>
          <w:sz w:val="26"/>
          <w:szCs w:val="26"/>
        </w:rPr>
      </w:pPr>
      <w:bookmarkStart w:id="21" w:name="_Toc324408703"/>
      <w:r w:rsidRPr="001A0305">
        <w:rPr>
          <w:rFonts w:ascii="Times New Roman" w:hAnsi="Times New Roman" w:cs="Times New Roman"/>
          <w:b w:val="0"/>
          <w:caps w:val="0"/>
          <w:color w:val="auto"/>
          <w:sz w:val="26"/>
          <w:szCs w:val="26"/>
        </w:rPr>
        <w:t xml:space="preserve">Правила землепользования и застройки </w:t>
      </w:r>
      <w:r w:rsidR="005E1E3A">
        <w:rPr>
          <w:rFonts w:ascii="Times New Roman" w:hAnsi="Times New Roman" w:cs="Times New Roman"/>
          <w:b w:val="0"/>
          <w:caps w:val="0"/>
          <w:color w:val="auto"/>
          <w:sz w:val="26"/>
          <w:szCs w:val="26"/>
        </w:rPr>
        <w:t xml:space="preserve">сельского поселения </w:t>
      </w:r>
      <w:proofErr w:type="spellStart"/>
      <w:r w:rsidR="00E8053D">
        <w:rPr>
          <w:rFonts w:ascii="Times New Roman" w:hAnsi="Times New Roman" w:cs="Times New Roman"/>
          <w:b w:val="0"/>
          <w:caps w:val="0"/>
          <w:color w:val="auto"/>
          <w:sz w:val="26"/>
          <w:szCs w:val="26"/>
        </w:rPr>
        <w:t>Лянинский</w:t>
      </w:r>
      <w:proofErr w:type="spellEnd"/>
      <w:r w:rsidR="005E1E3A">
        <w:rPr>
          <w:rFonts w:ascii="Times New Roman" w:hAnsi="Times New Roman" w:cs="Times New Roman"/>
          <w:b w:val="0"/>
          <w:caps w:val="0"/>
          <w:color w:val="auto"/>
          <w:sz w:val="26"/>
          <w:szCs w:val="26"/>
        </w:rPr>
        <w:t xml:space="preserve"> сельсовет</w:t>
      </w:r>
      <w:r w:rsidRPr="001A0305">
        <w:rPr>
          <w:rFonts w:ascii="Times New Roman" w:hAnsi="Times New Roman" w:cs="Times New Roman"/>
          <w:b w:val="0"/>
          <w:caps w:val="0"/>
          <w:color w:val="auto"/>
          <w:sz w:val="26"/>
          <w:szCs w:val="26"/>
        </w:rPr>
        <w:t xml:space="preserve"> </w:t>
      </w:r>
      <w:r w:rsidRPr="001A0305">
        <w:rPr>
          <w:rFonts w:ascii="Times New Roman" w:hAnsi="Times New Roman" w:cs="Times New Roman"/>
          <w:b w:val="0"/>
          <w:caps w:val="0"/>
          <w:color w:val="auto"/>
          <w:spacing w:val="-1"/>
          <w:sz w:val="26"/>
          <w:szCs w:val="26"/>
        </w:rPr>
        <w:t>разработаны</w:t>
      </w:r>
      <w:r w:rsidRPr="001A0305">
        <w:rPr>
          <w:rFonts w:ascii="Times New Roman" w:hAnsi="Times New Roman" w:cs="Times New Roman"/>
          <w:b w:val="0"/>
          <w:caps w:val="0"/>
          <w:color w:val="auto"/>
          <w:sz w:val="26"/>
          <w:szCs w:val="26"/>
        </w:rPr>
        <w:t xml:space="preserve">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Новосибирской области, </w:t>
      </w:r>
      <w:r>
        <w:rPr>
          <w:rFonts w:ascii="Times New Roman" w:hAnsi="Times New Roman" w:cs="Times New Roman"/>
          <w:b w:val="0"/>
          <w:caps w:val="0"/>
          <w:color w:val="auto"/>
          <w:sz w:val="26"/>
          <w:szCs w:val="26"/>
        </w:rPr>
        <w:t xml:space="preserve">Региональными </w:t>
      </w:r>
      <w:r w:rsidRPr="00EB015F">
        <w:rPr>
          <w:rFonts w:ascii="Times New Roman" w:hAnsi="Times New Roman" w:cs="Times New Roman"/>
          <w:b w:val="0"/>
          <w:caps w:val="0"/>
          <w:color w:val="auto"/>
          <w:sz w:val="26"/>
          <w:szCs w:val="26"/>
        </w:rPr>
        <w:t>нормативами градостроительного проектирования Новосибирской области</w:t>
      </w:r>
      <w:r w:rsidRPr="001C1BF6">
        <w:rPr>
          <w:rFonts w:ascii="Times New Roman" w:hAnsi="Times New Roman" w:cs="Times New Roman"/>
          <w:b w:val="0"/>
          <w:caps w:val="0"/>
          <w:color w:val="auto"/>
          <w:sz w:val="26"/>
          <w:szCs w:val="26"/>
        </w:rPr>
        <w:t xml:space="preserve">, Уставом </w:t>
      </w:r>
      <w:r w:rsidR="00F40906">
        <w:rPr>
          <w:rFonts w:ascii="Times New Roman" w:hAnsi="Times New Roman" w:cs="Times New Roman"/>
          <w:b w:val="0"/>
          <w:caps w:val="0"/>
          <w:color w:val="auto"/>
          <w:sz w:val="26"/>
          <w:szCs w:val="26"/>
        </w:rPr>
        <w:t>Здвинского</w:t>
      </w:r>
      <w:r>
        <w:rPr>
          <w:rFonts w:ascii="Times New Roman" w:hAnsi="Times New Roman" w:cs="Times New Roman"/>
          <w:b w:val="0"/>
          <w:caps w:val="0"/>
          <w:color w:val="auto"/>
          <w:sz w:val="26"/>
          <w:szCs w:val="26"/>
        </w:rPr>
        <w:t xml:space="preserve"> района </w:t>
      </w:r>
      <w:r w:rsidRPr="001C1BF6">
        <w:rPr>
          <w:rFonts w:ascii="Times New Roman" w:hAnsi="Times New Roman" w:cs="Times New Roman"/>
          <w:b w:val="0"/>
          <w:caps w:val="0"/>
          <w:color w:val="auto"/>
          <w:sz w:val="26"/>
          <w:szCs w:val="26"/>
        </w:rPr>
        <w:t>Новосибирской области, решениями</w:t>
      </w:r>
      <w:r w:rsidRPr="008C5A4D">
        <w:rPr>
          <w:rFonts w:ascii="Times New Roman" w:hAnsi="Times New Roman" w:cs="Times New Roman"/>
          <w:b w:val="0"/>
          <w:caps w:val="0"/>
          <w:color w:val="auto"/>
          <w:sz w:val="26"/>
          <w:szCs w:val="26"/>
        </w:rPr>
        <w:t xml:space="preserve"> </w:t>
      </w:r>
      <w:r w:rsidRPr="00FE2CE5">
        <w:rPr>
          <w:rFonts w:ascii="Times New Roman" w:hAnsi="Times New Roman" w:cs="Times New Roman"/>
          <w:b w:val="0"/>
          <w:caps w:val="0"/>
          <w:color w:val="auto"/>
          <w:sz w:val="26"/>
          <w:szCs w:val="26"/>
        </w:rPr>
        <w:t xml:space="preserve">Совета депутатов </w:t>
      </w:r>
      <w:r w:rsidR="00F40906">
        <w:rPr>
          <w:rFonts w:ascii="Times New Roman" w:hAnsi="Times New Roman" w:cs="Times New Roman"/>
          <w:b w:val="0"/>
          <w:caps w:val="0"/>
          <w:color w:val="auto"/>
          <w:sz w:val="26"/>
          <w:szCs w:val="26"/>
        </w:rPr>
        <w:t>Здвинского</w:t>
      </w:r>
      <w:r>
        <w:rPr>
          <w:rFonts w:ascii="Times New Roman" w:hAnsi="Times New Roman" w:cs="Times New Roman"/>
          <w:b w:val="0"/>
          <w:caps w:val="0"/>
          <w:color w:val="auto"/>
          <w:sz w:val="26"/>
          <w:szCs w:val="26"/>
        </w:rPr>
        <w:t xml:space="preserve"> района </w:t>
      </w:r>
      <w:r w:rsidRPr="001C1BF6">
        <w:rPr>
          <w:rFonts w:ascii="Times New Roman" w:hAnsi="Times New Roman" w:cs="Times New Roman"/>
          <w:b w:val="0"/>
          <w:caps w:val="0"/>
          <w:color w:val="auto"/>
          <w:sz w:val="26"/>
          <w:szCs w:val="26"/>
        </w:rPr>
        <w:t>Новосибирской области</w:t>
      </w:r>
      <w:r w:rsidRPr="00FE2CE5">
        <w:rPr>
          <w:rFonts w:ascii="Times New Roman" w:hAnsi="Times New Roman" w:cs="Times New Roman"/>
          <w:b w:val="0"/>
          <w:caps w:val="0"/>
          <w:color w:val="auto"/>
          <w:sz w:val="26"/>
          <w:szCs w:val="26"/>
        </w:rPr>
        <w:t>.</w:t>
      </w:r>
    </w:p>
    <w:p w14:paraId="71209AA4" w14:textId="0B810016" w:rsidR="00747754" w:rsidRPr="004E4EAD" w:rsidRDefault="00747754" w:rsidP="00082A84">
      <w:pPr>
        <w:shd w:val="clear" w:color="auto" w:fill="FFFFFF"/>
        <w:ind w:firstLine="709"/>
        <w:jc w:val="both"/>
        <w:rPr>
          <w:sz w:val="26"/>
          <w:szCs w:val="26"/>
          <w:highlight w:val="yellow"/>
        </w:rPr>
      </w:pPr>
      <w:r w:rsidRPr="00FE2CE5">
        <w:rPr>
          <w:sz w:val="26"/>
          <w:szCs w:val="26"/>
        </w:rPr>
        <w:t xml:space="preserve">Настоящие </w:t>
      </w:r>
      <w:r w:rsidR="00505070">
        <w:rPr>
          <w:sz w:val="26"/>
          <w:szCs w:val="26"/>
        </w:rPr>
        <w:t>п</w:t>
      </w:r>
      <w:r w:rsidRPr="00FE2CE5">
        <w:rPr>
          <w:sz w:val="26"/>
          <w:szCs w:val="26"/>
        </w:rPr>
        <w:t xml:space="preserve">равила </w:t>
      </w:r>
      <w:r w:rsidR="00505070">
        <w:rPr>
          <w:sz w:val="26"/>
          <w:szCs w:val="26"/>
        </w:rPr>
        <w:t xml:space="preserve">землепользования и застройки </w:t>
      </w:r>
      <w:r w:rsidRPr="00FE2CE5">
        <w:rPr>
          <w:sz w:val="26"/>
          <w:szCs w:val="26"/>
        </w:rPr>
        <w:t xml:space="preserve">являются нормативным правовым актом и действуют на всей территории </w:t>
      </w:r>
      <w:r w:rsidR="00082A84">
        <w:rPr>
          <w:sz w:val="26"/>
          <w:szCs w:val="26"/>
        </w:rPr>
        <w:t xml:space="preserve">сельского поселения </w:t>
      </w:r>
      <w:proofErr w:type="spellStart"/>
      <w:r w:rsidR="00E8053D">
        <w:rPr>
          <w:sz w:val="26"/>
          <w:szCs w:val="26"/>
        </w:rPr>
        <w:t>Лянинский</w:t>
      </w:r>
      <w:proofErr w:type="spellEnd"/>
      <w:r w:rsidR="00450260">
        <w:rPr>
          <w:sz w:val="26"/>
          <w:szCs w:val="26"/>
        </w:rPr>
        <w:t xml:space="preserve"> </w:t>
      </w:r>
      <w:r w:rsidR="00082A84">
        <w:rPr>
          <w:sz w:val="26"/>
          <w:szCs w:val="26"/>
        </w:rPr>
        <w:t>сельсовет</w:t>
      </w:r>
      <w:r w:rsidRPr="00FE2CE5">
        <w:rPr>
          <w:sz w:val="26"/>
          <w:szCs w:val="26"/>
        </w:rPr>
        <w:t xml:space="preserve"> </w:t>
      </w:r>
      <w:r w:rsidR="00F40906">
        <w:rPr>
          <w:sz w:val="26"/>
          <w:szCs w:val="26"/>
        </w:rPr>
        <w:t>Здвинского</w:t>
      </w:r>
      <w:r w:rsidRPr="00FE2CE5">
        <w:rPr>
          <w:sz w:val="26"/>
          <w:szCs w:val="26"/>
        </w:rPr>
        <w:t xml:space="preserve"> района Новосибирской области</w:t>
      </w:r>
      <w:r w:rsidRPr="00FE2CE5">
        <w:rPr>
          <w:color w:val="000000" w:themeColor="text1"/>
          <w:sz w:val="26"/>
          <w:szCs w:val="26"/>
        </w:rPr>
        <w:t>.</w:t>
      </w:r>
      <w:r w:rsidRPr="001C1BF6">
        <w:rPr>
          <w:sz w:val="26"/>
          <w:szCs w:val="26"/>
        </w:rPr>
        <w:t xml:space="preserve">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14:paraId="0AD975AD" w14:textId="77777777" w:rsidR="00747754" w:rsidRPr="001C1BF6" w:rsidRDefault="00747754" w:rsidP="00747754">
      <w:pPr>
        <w:ind w:firstLine="709"/>
        <w:rPr>
          <w:sz w:val="26"/>
          <w:szCs w:val="26"/>
        </w:rPr>
      </w:pPr>
      <w:r w:rsidRPr="001C1BF6">
        <w:rPr>
          <w:sz w:val="26"/>
          <w:szCs w:val="26"/>
        </w:rPr>
        <w:t xml:space="preserve">Настоящие </w:t>
      </w:r>
      <w:r w:rsidR="00505070">
        <w:rPr>
          <w:sz w:val="26"/>
          <w:szCs w:val="26"/>
        </w:rPr>
        <w:t>п</w:t>
      </w:r>
      <w:r w:rsidR="00505070" w:rsidRPr="00FE2CE5">
        <w:rPr>
          <w:sz w:val="26"/>
          <w:szCs w:val="26"/>
        </w:rPr>
        <w:t xml:space="preserve">равила </w:t>
      </w:r>
      <w:r w:rsidR="00505070">
        <w:rPr>
          <w:sz w:val="26"/>
          <w:szCs w:val="26"/>
        </w:rPr>
        <w:t>землепользования и застройки</w:t>
      </w:r>
      <w:r w:rsidRPr="001C1BF6">
        <w:rPr>
          <w:sz w:val="26"/>
          <w:szCs w:val="26"/>
        </w:rPr>
        <w:t xml:space="preserve"> вводятся в следующих целях:</w:t>
      </w:r>
    </w:p>
    <w:p w14:paraId="53841722" w14:textId="77777777" w:rsidR="00747754" w:rsidRPr="001C1BF6" w:rsidRDefault="00747754" w:rsidP="00F84AC9">
      <w:pPr>
        <w:ind w:firstLine="709"/>
        <w:jc w:val="both"/>
        <w:rPr>
          <w:sz w:val="26"/>
          <w:szCs w:val="26"/>
        </w:rPr>
      </w:pPr>
      <w:bookmarkStart w:id="22" w:name="_Toc319924811"/>
      <w:bookmarkStart w:id="23" w:name="_Toc324408687"/>
      <w:r w:rsidRPr="001C1BF6">
        <w:rPr>
          <w:sz w:val="26"/>
          <w:szCs w:val="26"/>
        </w:rPr>
        <w:t>1)</w:t>
      </w:r>
      <w:r w:rsidRPr="001C1BF6">
        <w:rPr>
          <w:sz w:val="26"/>
          <w:szCs w:val="26"/>
        </w:rPr>
        <w:tab/>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0D78506A" w14:textId="77777777" w:rsidR="00747754" w:rsidRPr="001C1BF6" w:rsidRDefault="00747754" w:rsidP="00F84AC9">
      <w:pPr>
        <w:ind w:firstLine="709"/>
        <w:jc w:val="both"/>
        <w:rPr>
          <w:sz w:val="26"/>
          <w:szCs w:val="26"/>
        </w:rPr>
      </w:pPr>
      <w:r w:rsidRPr="001C1BF6">
        <w:rPr>
          <w:sz w:val="26"/>
          <w:szCs w:val="26"/>
        </w:rPr>
        <w:t>2)</w:t>
      </w:r>
      <w:r w:rsidRPr="001C1BF6">
        <w:rPr>
          <w:sz w:val="26"/>
          <w:szCs w:val="26"/>
        </w:rPr>
        <w:tab/>
        <w:t xml:space="preserve">создания условий для планировки территории </w:t>
      </w:r>
      <w:r w:rsidR="00EB3118">
        <w:rPr>
          <w:sz w:val="26"/>
          <w:szCs w:val="26"/>
        </w:rPr>
        <w:t>сельского поселения</w:t>
      </w:r>
      <w:r w:rsidRPr="001C1BF6">
        <w:rPr>
          <w:sz w:val="26"/>
          <w:szCs w:val="26"/>
        </w:rPr>
        <w:t>;</w:t>
      </w:r>
    </w:p>
    <w:p w14:paraId="5BB1BCE9" w14:textId="77777777" w:rsidR="00747754" w:rsidRPr="001C1BF6" w:rsidRDefault="00747754" w:rsidP="00F84AC9">
      <w:pPr>
        <w:ind w:firstLine="709"/>
        <w:jc w:val="both"/>
        <w:rPr>
          <w:sz w:val="26"/>
          <w:szCs w:val="26"/>
        </w:rPr>
      </w:pPr>
      <w:r w:rsidRPr="001C1BF6">
        <w:rPr>
          <w:sz w:val="26"/>
          <w:szCs w:val="26"/>
        </w:rPr>
        <w:t>3)</w:t>
      </w:r>
      <w:r w:rsidRPr="001C1BF6">
        <w:rPr>
          <w:sz w:val="26"/>
          <w:szCs w:val="26"/>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CA91EA5" w14:textId="77777777" w:rsidR="00747754" w:rsidRDefault="00747754" w:rsidP="00F84AC9">
      <w:pPr>
        <w:ind w:firstLine="709"/>
        <w:jc w:val="both"/>
        <w:rPr>
          <w:sz w:val="26"/>
          <w:szCs w:val="26"/>
        </w:rPr>
      </w:pPr>
      <w:r w:rsidRPr="001C1BF6">
        <w:rPr>
          <w:sz w:val="26"/>
          <w:szCs w:val="26"/>
        </w:rPr>
        <w:lastRenderedPageBreak/>
        <w:t>4)</w:t>
      </w:r>
      <w:r w:rsidRPr="001C1BF6">
        <w:rPr>
          <w:sz w:val="26"/>
          <w:szCs w:val="26"/>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F097E48" w14:textId="77777777" w:rsidR="00002C31" w:rsidRDefault="00002C31" w:rsidP="00F84AC9">
      <w:pPr>
        <w:ind w:firstLine="709"/>
        <w:jc w:val="both"/>
        <w:rPr>
          <w:sz w:val="26"/>
          <w:szCs w:val="26"/>
        </w:rPr>
      </w:pPr>
    </w:p>
    <w:p w14:paraId="7A3E3791" w14:textId="146AB7C5" w:rsidR="00002C31" w:rsidRPr="001A2930" w:rsidRDefault="00002C31" w:rsidP="00002C31">
      <w:pPr>
        <w:pStyle w:val="3"/>
        <w:jc w:val="center"/>
        <w:rPr>
          <w:rFonts w:ascii="Times New Roman" w:hAnsi="Times New Roman"/>
          <w:color w:val="auto"/>
          <w:sz w:val="26"/>
          <w:szCs w:val="26"/>
        </w:rPr>
      </w:pPr>
      <w:bookmarkStart w:id="24" w:name="_Toc324408691"/>
      <w:bookmarkStart w:id="25" w:name="_Toc423081176"/>
      <w:bookmarkStart w:id="26" w:name="_Toc423081245"/>
      <w:bookmarkStart w:id="27" w:name="_Toc423081314"/>
      <w:bookmarkStart w:id="28" w:name="_Toc463338806"/>
      <w:bookmarkStart w:id="29" w:name="_Toc464557681"/>
      <w:bookmarkStart w:id="30" w:name="_Toc465153594"/>
      <w:bookmarkStart w:id="31" w:name="_Toc489260115"/>
      <w:r w:rsidRPr="001A2930">
        <w:rPr>
          <w:rFonts w:ascii="Times New Roman" w:hAnsi="Times New Roman"/>
          <w:color w:val="auto"/>
          <w:sz w:val="26"/>
          <w:szCs w:val="26"/>
        </w:rPr>
        <w:t xml:space="preserve">Глава 2. </w:t>
      </w:r>
      <w:bookmarkEnd w:id="24"/>
      <w:bookmarkEnd w:id="25"/>
      <w:bookmarkEnd w:id="26"/>
      <w:bookmarkEnd w:id="27"/>
      <w:bookmarkEnd w:id="28"/>
      <w:bookmarkEnd w:id="29"/>
      <w:bookmarkEnd w:id="30"/>
      <w:r w:rsidRPr="001A2930">
        <w:rPr>
          <w:rFonts w:ascii="Times New Roman" w:hAnsi="Times New Roman"/>
          <w:color w:val="auto"/>
          <w:sz w:val="26"/>
          <w:szCs w:val="26"/>
        </w:rPr>
        <w:t xml:space="preserve">Регулировании землепользования и застройки органами местного самоуправления </w:t>
      </w:r>
      <w:bookmarkEnd w:id="31"/>
      <w:r w:rsidRPr="001A2930">
        <w:rPr>
          <w:rFonts w:ascii="Times New Roman" w:hAnsi="Times New Roman"/>
          <w:color w:val="auto"/>
          <w:sz w:val="26"/>
          <w:szCs w:val="26"/>
        </w:rPr>
        <w:t xml:space="preserve">сельского поселения </w:t>
      </w:r>
      <w:proofErr w:type="spellStart"/>
      <w:r w:rsidR="00E8053D">
        <w:rPr>
          <w:rFonts w:ascii="Times New Roman" w:hAnsi="Times New Roman"/>
          <w:color w:val="auto"/>
          <w:sz w:val="26"/>
          <w:szCs w:val="26"/>
        </w:rPr>
        <w:t>Лянинский</w:t>
      </w:r>
      <w:proofErr w:type="spellEnd"/>
      <w:r w:rsidRPr="001A2930">
        <w:rPr>
          <w:rFonts w:ascii="Times New Roman" w:hAnsi="Times New Roman"/>
          <w:color w:val="auto"/>
          <w:sz w:val="26"/>
          <w:szCs w:val="26"/>
        </w:rPr>
        <w:t xml:space="preserve"> сельсовет</w:t>
      </w:r>
    </w:p>
    <w:p w14:paraId="3FE6A458" w14:textId="77777777" w:rsidR="00A86478" w:rsidRDefault="00A86478" w:rsidP="00A86478"/>
    <w:p w14:paraId="0E3BA8C0" w14:textId="77777777" w:rsidR="00A86478" w:rsidRDefault="00A86478" w:rsidP="00A86478"/>
    <w:p w14:paraId="21C58CFE" w14:textId="35FD51BD" w:rsidR="00A86478" w:rsidRDefault="00A86478" w:rsidP="002D7863">
      <w:pPr>
        <w:pStyle w:val="4"/>
        <w:jc w:val="center"/>
        <w:rPr>
          <w:sz w:val="26"/>
          <w:szCs w:val="26"/>
        </w:rPr>
      </w:pPr>
      <w:bookmarkStart w:id="32" w:name="_Toc489260116"/>
      <w:r w:rsidRPr="001C1BF6">
        <w:rPr>
          <w:sz w:val="26"/>
          <w:szCs w:val="26"/>
        </w:rPr>
        <w:t xml:space="preserve">Статья 3. </w:t>
      </w:r>
      <w:r w:rsidRPr="008F6C81">
        <w:rPr>
          <w:sz w:val="26"/>
          <w:szCs w:val="26"/>
        </w:rPr>
        <w:t xml:space="preserve">Компетенция </w:t>
      </w:r>
      <w:r w:rsidRPr="00FE2CE5">
        <w:rPr>
          <w:sz w:val="26"/>
          <w:szCs w:val="26"/>
        </w:rPr>
        <w:t>Совета депутатов</w:t>
      </w:r>
      <w:r w:rsidRPr="008F6C81">
        <w:rPr>
          <w:sz w:val="26"/>
          <w:szCs w:val="26"/>
        </w:rPr>
        <w:t xml:space="preserve"> </w:t>
      </w:r>
      <w:r w:rsidR="00F40906">
        <w:rPr>
          <w:sz w:val="26"/>
          <w:szCs w:val="26"/>
        </w:rPr>
        <w:t>Здвинского</w:t>
      </w:r>
      <w:r w:rsidR="002D7863">
        <w:rPr>
          <w:sz w:val="26"/>
          <w:szCs w:val="26"/>
        </w:rPr>
        <w:t xml:space="preserve"> района Новосибирской области </w:t>
      </w:r>
      <w:r w:rsidRPr="008F6C81">
        <w:rPr>
          <w:sz w:val="26"/>
          <w:szCs w:val="26"/>
        </w:rPr>
        <w:t>в области землепользования и застройки</w:t>
      </w:r>
      <w:bookmarkEnd w:id="32"/>
    </w:p>
    <w:p w14:paraId="32BEAB70" w14:textId="77777777" w:rsidR="00A86478" w:rsidRDefault="00A86478" w:rsidP="00A86478"/>
    <w:p w14:paraId="57C3C63F" w14:textId="6C3201F9" w:rsidR="00A86478" w:rsidRPr="009362D2" w:rsidRDefault="00A86478" w:rsidP="00A86478">
      <w:pPr>
        <w:pStyle w:val="ConsPlusNormal"/>
        <w:ind w:firstLine="709"/>
        <w:rPr>
          <w:rFonts w:ascii="Times New Roman" w:hAnsi="Times New Roman" w:cs="Times New Roman"/>
          <w:sz w:val="26"/>
          <w:szCs w:val="26"/>
        </w:rPr>
      </w:pPr>
      <w:r w:rsidRPr="009362D2">
        <w:rPr>
          <w:rFonts w:ascii="Times New Roman" w:hAnsi="Times New Roman" w:cs="Times New Roman"/>
          <w:sz w:val="26"/>
          <w:szCs w:val="26"/>
        </w:rPr>
        <w:t xml:space="preserve">В компетенции Совета депутатов </w:t>
      </w:r>
      <w:r w:rsidR="00F40906">
        <w:rPr>
          <w:rFonts w:ascii="Times New Roman" w:hAnsi="Times New Roman" w:cs="Times New Roman"/>
          <w:sz w:val="26"/>
          <w:szCs w:val="26"/>
        </w:rPr>
        <w:t>Здвинского</w:t>
      </w:r>
      <w:r w:rsidR="00DB65EB">
        <w:rPr>
          <w:rFonts w:ascii="Times New Roman" w:hAnsi="Times New Roman" w:cs="Times New Roman"/>
          <w:sz w:val="26"/>
          <w:szCs w:val="26"/>
        </w:rPr>
        <w:t xml:space="preserve"> района Новосибирской области </w:t>
      </w:r>
      <w:r w:rsidRPr="009362D2">
        <w:rPr>
          <w:rFonts w:ascii="Times New Roman" w:hAnsi="Times New Roman" w:cs="Times New Roman"/>
          <w:sz w:val="26"/>
          <w:szCs w:val="26"/>
        </w:rPr>
        <w:t>в области землепользования и застройки находится:</w:t>
      </w:r>
    </w:p>
    <w:p w14:paraId="0C994192" w14:textId="0F22372E" w:rsidR="00A86478" w:rsidRPr="009362D2" w:rsidRDefault="00A86478" w:rsidP="00A86478">
      <w:pPr>
        <w:pStyle w:val="Standard"/>
        <w:autoSpaceDE w:val="0"/>
        <w:ind w:firstLine="709"/>
        <w:jc w:val="both"/>
        <w:rPr>
          <w:rFonts w:cs="Times New Roman"/>
          <w:sz w:val="26"/>
          <w:szCs w:val="26"/>
        </w:rPr>
      </w:pPr>
      <w:r w:rsidRPr="009362D2">
        <w:rPr>
          <w:rFonts w:cs="Times New Roman"/>
          <w:sz w:val="26"/>
          <w:szCs w:val="26"/>
        </w:rPr>
        <w:t xml:space="preserve">1) утверждение правил землепользования и застройки </w:t>
      </w:r>
      <w:r w:rsidR="00BC7B74">
        <w:rPr>
          <w:rFonts w:cs="Times New Roman"/>
          <w:sz w:val="26"/>
          <w:szCs w:val="26"/>
        </w:rPr>
        <w:t>сельских поселений</w:t>
      </w:r>
      <w:r w:rsidR="00DA6FF5">
        <w:rPr>
          <w:rFonts w:cs="Times New Roman"/>
          <w:sz w:val="26"/>
          <w:szCs w:val="26"/>
        </w:rPr>
        <w:t>, расположенных на территории</w:t>
      </w:r>
      <w:r w:rsidR="00BC7B74">
        <w:rPr>
          <w:rFonts w:cs="Times New Roman"/>
          <w:sz w:val="26"/>
          <w:szCs w:val="26"/>
        </w:rPr>
        <w:t xml:space="preserve"> </w:t>
      </w:r>
      <w:r w:rsidR="00F40906">
        <w:rPr>
          <w:rFonts w:cs="Times New Roman"/>
          <w:sz w:val="26"/>
          <w:szCs w:val="26"/>
        </w:rPr>
        <w:t>Здвинского</w:t>
      </w:r>
      <w:r w:rsidR="00BC7B74">
        <w:rPr>
          <w:rFonts w:cs="Times New Roman"/>
          <w:sz w:val="26"/>
          <w:szCs w:val="26"/>
        </w:rPr>
        <w:t xml:space="preserve"> района Новосибирской области</w:t>
      </w:r>
      <w:r w:rsidRPr="009362D2">
        <w:rPr>
          <w:rFonts w:cs="Times New Roman"/>
          <w:sz w:val="26"/>
          <w:szCs w:val="26"/>
        </w:rPr>
        <w:t>;</w:t>
      </w:r>
    </w:p>
    <w:p w14:paraId="6E7539FB" w14:textId="07B6048D" w:rsidR="00A86478" w:rsidRPr="009362D2" w:rsidRDefault="00A86478" w:rsidP="00A86478">
      <w:pPr>
        <w:pStyle w:val="Standard"/>
        <w:autoSpaceDE w:val="0"/>
        <w:ind w:firstLine="709"/>
        <w:jc w:val="both"/>
        <w:rPr>
          <w:rFonts w:cs="Times New Roman"/>
          <w:sz w:val="26"/>
          <w:szCs w:val="26"/>
        </w:rPr>
      </w:pPr>
      <w:r w:rsidRPr="009362D2">
        <w:rPr>
          <w:rFonts w:cs="Times New Roman"/>
          <w:sz w:val="26"/>
          <w:szCs w:val="26"/>
        </w:rPr>
        <w:t xml:space="preserve">2) принятие решений о внесении изменений в правила землепользования и застройки </w:t>
      </w:r>
      <w:r w:rsidR="00DA6FF5">
        <w:rPr>
          <w:rFonts w:cs="Times New Roman"/>
          <w:sz w:val="26"/>
          <w:szCs w:val="26"/>
        </w:rPr>
        <w:t xml:space="preserve">сельских поселений, расположенных на территории </w:t>
      </w:r>
      <w:r w:rsidR="00F40906">
        <w:rPr>
          <w:rFonts w:cs="Times New Roman"/>
          <w:sz w:val="26"/>
          <w:szCs w:val="26"/>
        </w:rPr>
        <w:t>Здвинского</w:t>
      </w:r>
      <w:r w:rsidR="00DA6FF5">
        <w:rPr>
          <w:rFonts w:cs="Times New Roman"/>
          <w:sz w:val="26"/>
          <w:szCs w:val="26"/>
        </w:rPr>
        <w:t xml:space="preserve"> района Новосибирской области</w:t>
      </w:r>
      <w:r w:rsidRPr="009362D2">
        <w:rPr>
          <w:rFonts w:cs="Times New Roman"/>
          <w:sz w:val="26"/>
          <w:szCs w:val="26"/>
        </w:rPr>
        <w:t>, в том числе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в части уточнения предельных (минимальные и (или) максимальные) размеров земельных участков.</w:t>
      </w:r>
    </w:p>
    <w:p w14:paraId="223E3803" w14:textId="68E61441" w:rsidR="00A86478" w:rsidRPr="009362D2" w:rsidRDefault="00A86478" w:rsidP="00A86478">
      <w:pPr>
        <w:pStyle w:val="Standard"/>
        <w:autoSpaceDE w:val="0"/>
        <w:ind w:firstLine="709"/>
        <w:jc w:val="both"/>
        <w:rPr>
          <w:rFonts w:cs="Times New Roman"/>
          <w:sz w:val="26"/>
          <w:szCs w:val="26"/>
        </w:rPr>
      </w:pPr>
      <w:r w:rsidRPr="009362D2">
        <w:rPr>
          <w:rFonts w:cs="Times New Roman"/>
          <w:sz w:val="26"/>
          <w:szCs w:val="26"/>
        </w:rPr>
        <w:t xml:space="preserve">3) утверждение местных нормативов градостроительного проектирования </w:t>
      </w:r>
      <w:r w:rsidR="00951B03">
        <w:rPr>
          <w:rFonts w:cs="Times New Roman"/>
          <w:sz w:val="26"/>
          <w:szCs w:val="26"/>
        </w:rPr>
        <w:t>сельск</w:t>
      </w:r>
      <w:r w:rsidR="009C2629">
        <w:rPr>
          <w:rFonts w:cs="Times New Roman"/>
          <w:sz w:val="26"/>
          <w:szCs w:val="26"/>
        </w:rPr>
        <w:t xml:space="preserve">их поселений, расположенных на территории </w:t>
      </w:r>
      <w:r w:rsidR="00F40906">
        <w:rPr>
          <w:rFonts w:cs="Times New Roman"/>
          <w:sz w:val="26"/>
          <w:szCs w:val="26"/>
        </w:rPr>
        <w:t>Здвинского</w:t>
      </w:r>
      <w:r w:rsidR="009C2629">
        <w:rPr>
          <w:rFonts w:cs="Times New Roman"/>
          <w:sz w:val="26"/>
          <w:szCs w:val="26"/>
        </w:rPr>
        <w:t xml:space="preserve"> района Новосибирской области</w:t>
      </w:r>
      <w:r w:rsidRPr="009362D2">
        <w:rPr>
          <w:rFonts w:cs="Times New Roman"/>
          <w:sz w:val="26"/>
          <w:szCs w:val="26"/>
        </w:rPr>
        <w:t>;</w:t>
      </w:r>
    </w:p>
    <w:p w14:paraId="47F79F3C" w14:textId="761A9549" w:rsidR="00A86478" w:rsidRPr="009362D2" w:rsidRDefault="00A86478" w:rsidP="00A86478">
      <w:pPr>
        <w:pStyle w:val="Standard"/>
        <w:autoSpaceDE w:val="0"/>
        <w:ind w:firstLine="709"/>
        <w:jc w:val="both"/>
        <w:rPr>
          <w:rFonts w:cs="Times New Roman"/>
          <w:sz w:val="26"/>
          <w:szCs w:val="26"/>
        </w:rPr>
      </w:pPr>
      <w:r w:rsidRPr="009362D2">
        <w:rPr>
          <w:rFonts w:cs="Times New Roman"/>
          <w:sz w:val="26"/>
          <w:szCs w:val="26"/>
        </w:rPr>
        <w:t xml:space="preserve">4) утверждение муниципальной адресной программы сноса и реконструкции многоквартирных домов на застроенных территориях в </w:t>
      </w:r>
      <w:r w:rsidR="009C4FE5">
        <w:rPr>
          <w:rFonts w:cs="Times New Roman"/>
          <w:sz w:val="26"/>
          <w:szCs w:val="26"/>
        </w:rPr>
        <w:t xml:space="preserve">сельских поселениях, расположенных на территории </w:t>
      </w:r>
      <w:r w:rsidR="00F40906">
        <w:rPr>
          <w:rFonts w:cs="Times New Roman"/>
          <w:sz w:val="26"/>
          <w:szCs w:val="26"/>
        </w:rPr>
        <w:t>Здвинского</w:t>
      </w:r>
      <w:r w:rsidR="009C4FE5">
        <w:rPr>
          <w:rFonts w:cs="Times New Roman"/>
          <w:sz w:val="26"/>
          <w:szCs w:val="26"/>
        </w:rPr>
        <w:t xml:space="preserve"> района Новосибирской области</w:t>
      </w:r>
      <w:r w:rsidRPr="009362D2">
        <w:rPr>
          <w:rFonts w:cs="Times New Roman"/>
          <w:sz w:val="26"/>
          <w:szCs w:val="26"/>
        </w:rPr>
        <w:t>;</w:t>
      </w:r>
    </w:p>
    <w:p w14:paraId="01A499F7" w14:textId="77777777" w:rsidR="00A86478" w:rsidRPr="009362D2" w:rsidRDefault="00A86478" w:rsidP="00A86478">
      <w:pPr>
        <w:pStyle w:val="Standard"/>
        <w:autoSpaceDE w:val="0"/>
        <w:ind w:firstLine="709"/>
        <w:jc w:val="both"/>
        <w:rPr>
          <w:rFonts w:cs="Times New Roman"/>
          <w:sz w:val="26"/>
          <w:szCs w:val="26"/>
        </w:rPr>
      </w:pPr>
      <w:r w:rsidRPr="009362D2">
        <w:rPr>
          <w:rFonts w:cs="Times New Roman"/>
          <w:sz w:val="26"/>
          <w:szCs w:val="26"/>
        </w:rPr>
        <w:t>5) установление предельных (максимальных и минимальных) размеров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w:t>
      </w:r>
    </w:p>
    <w:p w14:paraId="22B3520D" w14:textId="075D6C51" w:rsidR="00A86478" w:rsidRPr="009362D2" w:rsidRDefault="00A86478" w:rsidP="00A86478">
      <w:pPr>
        <w:pStyle w:val="S"/>
        <w:rPr>
          <w:sz w:val="26"/>
          <w:szCs w:val="26"/>
        </w:rPr>
      </w:pPr>
      <w:r w:rsidRPr="009362D2">
        <w:rPr>
          <w:sz w:val="26"/>
          <w:szCs w:val="26"/>
        </w:rPr>
        <w:t xml:space="preserve">6) с учетом протоколов публичных слушаний и заключения о результатах их проведения принимает решение об утверждении </w:t>
      </w:r>
      <w:r w:rsidR="006851AF">
        <w:rPr>
          <w:sz w:val="26"/>
          <w:szCs w:val="26"/>
        </w:rPr>
        <w:t>правил землепользования и застройки</w:t>
      </w:r>
      <w:r w:rsidRPr="009362D2">
        <w:rPr>
          <w:sz w:val="26"/>
          <w:szCs w:val="26"/>
        </w:rPr>
        <w:t xml:space="preserve"> или внесении в н</w:t>
      </w:r>
      <w:r w:rsidR="006851AF">
        <w:rPr>
          <w:sz w:val="26"/>
          <w:szCs w:val="26"/>
        </w:rPr>
        <w:t>их</w:t>
      </w:r>
      <w:r w:rsidRPr="009362D2">
        <w:rPr>
          <w:sz w:val="26"/>
          <w:szCs w:val="26"/>
        </w:rPr>
        <w:t xml:space="preserve"> изменений или об их отклонении и направлении главе </w:t>
      </w:r>
      <w:r w:rsidR="00F40906">
        <w:rPr>
          <w:sz w:val="26"/>
          <w:szCs w:val="26"/>
        </w:rPr>
        <w:t>Здвинского</w:t>
      </w:r>
      <w:r w:rsidRPr="009362D2">
        <w:rPr>
          <w:sz w:val="26"/>
          <w:szCs w:val="26"/>
        </w:rPr>
        <w:t xml:space="preserve"> района Новосибирской области на доработку;</w:t>
      </w:r>
    </w:p>
    <w:p w14:paraId="545F94D7" w14:textId="77777777" w:rsidR="00A86478" w:rsidRPr="009362D2" w:rsidRDefault="00A86478" w:rsidP="00A86478">
      <w:pPr>
        <w:pStyle w:val="af9"/>
        <w:spacing w:after="0" w:line="240" w:lineRule="auto"/>
        <w:ind w:left="0" w:firstLine="709"/>
        <w:rPr>
          <w:sz w:val="26"/>
          <w:szCs w:val="26"/>
        </w:rPr>
      </w:pPr>
      <w:r w:rsidRPr="009362D2">
        <w:rPr>
          <w:sz w:val="26"/>
          <w:szCs w:val="26"/>
        </w:rPr>
        <w:t>7) определяет порядок организации и проведения публичных слушаний;</w:t>
      </w:r>
    </w:p>
    <w:p w14:paraId="71DDD275" w14:textId="2694E681" w:rsidR="00A86478" w:rsidRDefault="00A86478" w:rsidP="00A86478">
      <w:pPr>
        <w:pStyle w:val="Standard"/>
        <w:autoSpaceDE w:val="0"/>
        <w:ind w:firstLine="709"/>
        <w:jc w:val="both"/>
        <w:rPr>
          <w:rFonts w:cs="Times New Roman"/>
          <w:sz w:val="26"/>
          <w:szCs w:val="26"/>
        </w:rPr>
      </w:pPr>
      <w:r w:rsidRPr="009362D2">
        <w:rPr>
          <w:rFonts w:cs="Times New Roman"/>
          <w:sz w:val="26"/>
          <w:szCs w:val="26"/>
        </w:rPr>
        <w:t xml:space="preserve">8) иные полномочия, определенные федеральными законами и принимаемыми в соответствии с ними законами Новосибирской области, Уставом </w:t>
      </w:r>
      <w:r w:rsidR="00F40906">
        <w:rPr>
          <w:rFonts w:cs="Times New Roman"/>
          <w:sz w:val="26"/>
          <w:szCs w:val="26"/>
        </w:rPr>
        <w:t>Здвинского</w:t>
      </w:r>
      <w:r w:rsidRPr="009362D2">
        <w:rPr>
          <w:rFonts w:cs="Times New Roman"/>
          <w:sz w:val="26"/>
          <w:szCs w:val="26"/>
        </w:rPr>
        <w:t xml:space="preserve"> района, </w:t>
      </w:r>
      <w:r w:rsidR="00F434B4">
        <w:rPr>
          <w:rFonts w:cs="Times New Roman"/>
          <w:sz w:val="26"/>
          <w:szCs w:val="26"/>
        </w:rPr>
        <w:t>п</w:t>
      </w:r>
      <w:r w:rsidRPr="009362D2">
        <w:rPr>
          <w:rFonts w:cs="Times New Roman"/>
          <w:sz w:val="26"/>
          <w:szCs w:val="26"/>
        </w:rPr>
        <w:t>равилами</w:t>
      </w:r>
      <w:r w:rsidR="00F434B4">
        <w:rPr>
          <w:rFonts w:cs="Times New Roman"/>
          <w:sz w:val="26"/>
          <w:szCs w:val="26"/>
        </w:rPr>
        <w:t xml:space="preserve"> землепользования и застройки</w:t>
      </w:r>
      <w:r w:rsidRPr="009362D2">
        <w:rPr>
          <w:rFonts w:cs="Times New Roman"/>
          <w:sz w:val="26"/>
          <w:szCs w:val="26"/>
        </w:rPr>
        <w:t xml:space="preserve">, иными муниципальными правовыми актами </w:t>
      </w:r>
      <w:r w:rsidR="00F40906">
        <w:rPr>
          <w:rFonts w:cs="Times New Roman"/>
          <w:sz w:val="26"/>
          <w:szCs w:val="26"/>
        </w:rPr>
        <w:t>Здвинского</w:t>
      </w:r>
      <w:r w:rsidRPr="009362D2">
        <w:rPr>
          <w:rFonts w:cs="Times New Roman"/>
          <w:sz w:val="26"/>
          <w:szCs w:val="26"/>
        </w:rPr>
        <w:t xml:space="preserve"> района.</w:t>
      </w:r>
    </w:p>
    <w:p w14:paraId="65DFCCA3" w14:textId="77777777" w:rsidR="00A45DE4" w:rsidRDefault="00A45DE4" w:rsidP="00A86478">
      <w:pPr>
        <w:pStyle w:val="Standard"/>
        <w:autoSpaceDE w:val="0"/>
        <w:ind w:firstLine="709"/>
        <w:jc w:val="both"/>
        <w:rPr>
          <w:rFonts w:cs="Times New Roman"/>
          <w:sz w:val="26"/>
          <w:szCs w:val="26"/>
        </w:rPr>
      </w:pPr>
    </w:p>
    <w:p w14:paraId="55BA660D" w14:textId="0A63F09E" w:rsidR="00A45DE4" w:rsidRDefault="00A45DE4" w:rsidP="005B1EE6">
      <w:pPr>
        <w:pStyle w:val="4"/>
        <w:jc w:val="center"/>
        <w:rPr>
          <w:sz w:val="26"/>
          <w:szCs w:val="26"/>
        </w:rPr>
      </w:pPr>
      <w:bookmarkStart w:id="33" w:name="_Toc488419370"/>
      <w:bookmarkStart w:id="34" w:name="_Toc489260117"/>
      <w:r w:rsidRPr="008F6C81">
        <w:rPr>
          <w:sz w:val="26"/>
          <w:szCs w:val="26"/>
        </w:rPr>
        <w:t xml:space="preserve">Статья 4. Полномочия </w:t>
      </w:r>
      <w:r w:rsidR="00D214BC">
        <w:rPr>
          <w:sz w:val="26"/>
          <w:szCs w:val="26"/>
        </w:rPr>
        <w:t>Г</w:t>
      </w:r>
      <w:r>
        <w:rPr>
          <w:sz w:val="26"/>
          <w:szCs w:val="26"/>
        </w:rPr>
        <w:t xml:space="preserve">лавы </w:t>
      </w:r>
      <w:r w:rsidR="00F40906">
        <w:rPr>
          <w:sz w:val="26"/>
          <w:szCs w:val="26"/>
        </w:rPr>
        <w:t>Здвинского</w:t>
      </w:r>
      <w:r w:rsidR="005B1EE6">
        <w:rPr>
          <w:sz w:val="26"/>
          <w:szCs w:val="26"/>
        </w:rPr>
        <w:t xml:space="preserve"> </w:t>
      </w:r>
      <w:r>
        <w:rPr>
          <w:sz w:val="26"/>
          <w:szCs w:val="26"/>
        </w:rPr>
        <w:t>района</w:t>
      </w:r>
      <w:r w:rsidRPr="008F6C81">
        <w:rPr>
          <w:sz w:val="26"/>
          <w:szCs w:val="26"/>
        </w:rPr>
        <w:t xml:space="preserve"> </w:t>
      </w:r>
      <w:r w:rsidR="004B217D">
        <w:rPr>
          <w:sz w:val="26"/>
          <w:szCs w:val="26"/>
        </w:rPr>
        <w:t xml:space="preserve">Новосибирской области </w:t>
      </w:r>
      <w:r w:rsidRPr="008F6C81">
        <w:rPr>
          <w:sz w:val="26"/>
          <w:szCs w:val="26"/>
        </w:rPr>
        <w:t>в области землепользования и застройки</w:t>
      </w:r>
      <w:bookmarkEnd w:id="33"/>
      <w:bookmarkEnd w:id="34"/>
    </w:p>
    <w:p w14:paraId="6AE9DC95" w14:textId="77777777" w:rsidR="00A45DE4" w:rsidRPr="00A45DE4" w:rsidRDefault="00A45DE4" w:rsidP="00A45DE4"/>
    <w:p w14:paraId="28C0347F" w14:textId="5D1920E2" w:rsidR="00A45DE4" w:rsidRPr="008F6C81" w:rsidRDefault="00A45DE4" w:rsidP="005B1EE6">
      <w:pPr>
        <w:ind w:firstLine="709"/>
        <w:jc w:val="both"/>
        <w:rPr>
          <w:sz w:val="26"/>
          <w:szCs w:val="26"/>
        </w:rPr>
      </w:pPr>
      <w:r w:rsidRPr="00B97A7D">
        <w:rPr>
          <w:sz w:val="26"/>
          <w:szCs w:val="26"/>
        </w:rPr>
        <w:lastRenderedPageBreak/>
        <w:t xml:space="preserve">Глава </w:t>
      </w:r>
      <w:r w:rsidR="00F40906">
        <w:rPr>
          <w:sz w:val="26"/>
          <w:szCs w:val="26"/>
        </w:rPr>
        <w:t>Здвинского</w:t>
      </w:r>
      <w:r w:rsidR="005B1EE6">
        <w:rPr>
          <w:sz w:val="26"/>
          <w:szCs w:val="26"/>
        </w:rPr>
        <w:t xml:space="preserve"> </w:t>
      </w:r>
      <w:r w:rsidRPr="00B97A7D">
        <w:rPr>
          <w:sz w:val="26"/>
          <w:szCs w:val="26"/>
        </w:rPr>
        <w:t>района</w:t>
      </w:r>
      <w:r w:rsidRPr="008F6C81">
        <w:rPr>
          <w:sz w:val="26"/>
          <w:szCs w:val="26"/>
        </w:rPr>
        <w:t xml:space="preserve"> в области землепользования и застройки в соответствии с требованиями действующего законодательства:</w:t>
      </w:r>
    </w:p>
    <w:p w14:paraId="70AAA30E" w14:textId="72738A47" w:rsidR="00A45DE4" w:rsidRPr="00836C75" w:rsidRDefault="00A45DE4" w:rsidP="005B1EE6">
      <w:pPr>
        <w:suppressAutoHyphens/>
        <w:ind w:firstLine="709"/>
        <w:jc w:val="both"/>
        <w:rPr>
          <w:rFonts w:eastAsia="Lucida Sans Unicode"/>
          <w:kern w:val="2"/>
          <w:sz w:val="26"/>
          <w:szCs w:val="26"/>
          <w:lang w:eastAsia="hi-IN" w:bidi="hi-IN"/>
        </w:rPr>
      </w:pPr>
      <w:r w:rsidRPr="00836C75">
        <w:rPr>
          <w:rFonts w:eastAsia="Lucida Sans Unicode"/>
          <w:kern w:val="2"/>
          <w:sz w:val="26"/>
          <w:szCs w:val="26"/>
          <w:lang w:eastAsia="hi-IN" w:bidi="hi-IN"/>
        </w:rPr>
        <w:t xml:space="preserve">1) принимает решение о подготовке проекта правил землепользования и застройки </w:t>
      </w:r>
      <w:r w:rsidR="005B1EE6">
        <w:rPr>
          <w:rFonts w:eastAsia="Lucida Sans Unicode"/>
          <w:kern w:val="2"/>
          <w:sz w:val="26"/>
          <w:szCs w:val="26"/>
          <w:lang w:eastAsia="hi-IN" w:bidi="hi-IN"/>
        </w:rPr>
        <w:t xml:space="preserve">сельских поселений, расположенных на территории </w:t>
      </w:r>
      <w:r w:rsidR="00F40906">
        <w:rPr>
          <w:rFonts w:eastAsia="Lucida Sans Unicode"/>
          <w:kern w:val="2"/>
          <w:sz w:val="26"/>
          <w:szCs w:val="26"/>
          <w:lang w:eastAsia="hi-IN" w:bidi="hi-IN"/>
        </w:rPr>
        <w:t>Здвинского</w:t>
      </w:r>
      <w:r w:rsidR="005B1EE6">
        <w:rPr>
          <w:rFonts w:eastAsia="Lucida Sans Unicode"/>
          <w:kern w:val="2"/>
          <w:sz w:val="26"/>
          <w:szCs w:val="26"/>
          <w:lang w:eastAsia="hi-IN" w:bidi="hi-IN"/>
        </w:rPr>
        <w:t xml:space="preserve"> района Новосибирской области</w:t>
      </w:r>
      <w:r w:rsidRPr="00836C75">
        <w:rPr>
          <w:rFonts w:eastAsia="Lucida Sans Unicode"/>
          <w:kern w:val="2"/>
          <w:sz w:val="26"/>
          <w:szCs w:val="26"/>
          <w:lang w:eastAsia="hi-IN" w:bidi="hi-IN"/>
        </w:rPr>
        <w:t>;</w:t>
      </w:r>
    </w:p>
    <w:p w14:paraId="5D3E55C2" w14:textId="77777777" w:rsidR="00A45DE4" w:rsidRPr="00836C75" w:rsidRDefault="00A45DE4" w:rsidP="008C1F29">
      <w:pPr>
        <w:suppressAutoHyphens/>
        <w:ind w:firstLine="709"/>
        <w:jc w:val="both"/>
        <w:rPr>
          <w:rFonts w:eastAsia="Lucida Sans Unicode"/>
          <w:kern w:val="2"/>
          <w:sz w:val="26"/>
          <w:szCs w:val="26"/>
          <w:lang w:eastAsia="hi-IN" w:bidi="hi-IN"/>
        </w:rPr>
      </w:pPr>
      <w:r w:rsidRPr="00836C75">
        <w:rPr>
          <w:rFonts w:eastAsia="Lucida Sans Unicode"/>
          <w:kern w:val="2"/>
          <w:sz w:val="26"/>
          <w:szCs w:val="26"/>
          <w:lang w:eastAsia="hi-IN" w:bidi="hi-IN"/>
        </w:rPr>
        <w:t xml:space="preserve">2) </w:t>
      </w:r>
      <w:r w:rsidRPr="00836C75">
        <w:rPr>
          <w:rFonts w:eastAsia="Lucida Sans Unicode" w:cs="Mangal"/>
          <w:kern w:val="2"/>
          <w:sz w:val="26"/>
          <w:szCs w:val="26"/>
          <w:lang w:eastAsia="hi-IN" w:bidi="hi-IN"/>
        </w:rPr>
        <w:t>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w:t>
      </w:r>
      <w:r w:rsidRPr="00836C75">
        <w:rPr>
          <w:rFonts w:eastAsia="Lucida Sans Unicode"/>
          <w:kern w:val="2"/>
          <w:sz w:val="26"/>
          <w:szCs w:val="26"/>
          <w:lang w:eastAsia="hi-IN" w:bidi="hi-IN"/>
        </w:rPr>
        <w:t>;</w:t>
      </w:r>
    </w:p>
    <w:p w14:paraId="3B6CCF1D" w14:textId="77777777" w:rsidR="00A45DE4" w:rsidRPr="00836C75" w:rsidRDefault="00A45DE4" w:rsidP="002E3485">
      <w:pPr>
        <w:suppressAutoHyphens/>
        <w:ind w:firstLine="709"/>
        <w:jc w:val="both"/>
        <w:rPr>
          <w:rFonts w:eastAsia="Lucida Sans Unicode"/>
          <w:kern w:val="2"/>
          <w:sz w:val="26"/>
          <w:szCs w:val="26"/>
          <w:lang w:eastAsia="hi-IN" w:bidi="hi-IN"/>
        </w:rPr>
      </w:pPr>
      <w:r w:rsidRPr="00836C75">
        <w:rPr>
          <w:rFonts w:eastAsia="Lucida Sans Unicode"/>
          <w:kern w:val="2"/>
          <w:sz w:val="26"/>
          <w:szCs w:val="26"/>
          <w:lang w:eastAsia="hi-IN" w:bidi="hi-IN"/>
        </w:rPr>
        <w:t>4) назначает публичные слушания по проект</w:t>
      </w:r>
      <w:r w:rsidR="008F2BED">
        <w:rPr>
          <w:rFonts w:eastAsia="Lucida Sans Unicode"/>
          <w:kern w:val="2"/>
          <w:sz w:val="26"/>
          <w:szCs w:val="26"/>
          <w:lang w:eastAsia="hi-IN" w:bidi="hi-IN"/>
        </w:rPr>
        <w:t>у</w:t>
      </w:r>
      <w:r w:rsidRPr="00836C75">
        <w:rPr>
          <w:rFonts w:eastAsia="Lucida Sans Unicode"/>
          <w:kern w:val="2"/>
          <w:sz w:val="26"/>
          <w:szCs w:val="26"/>
          <w:lang w:eastAsia="hi-IN" w:bidi="hi-IN"/>
        </w:rPr>
        <w:t xml:space="preserve"> </w:t>
      </w:r>
      <w:r w:rsidR="002E3485">
        <w:rPr>
          <w:rFonts w:eastAsia="Lucida Sans Unicode"/>
          <w:kern w:val="2"/>
          <w:sz w:val="26"/>
          <w:szCs w:val="26"/>
          <w:lang w:eastAsia="hi-IN" w:bidi="hi-IN"/>
        </w:rPr>
        <w:t>п</w:t>
      </w:r>
      <w:r w:rsidRPr="00836C75">
        <w:rPr>
          <w:rFonts w:eastAsia="Lucida Sans Unicode"/>
          <w:kern w:val="2"/>
          <w:sz w:val="26"/>
          <w:szCs w:val="26"/>
          <w:lang w:eastAsia="hi-IN" w:bidi="hi-IN"/>
        </w:rPr>
        <w:t>равил землепользования и застройки, в том числе по внесению в них изменений, не позднее десяти дней с момента получения такого проекта.</w:t>
      </w:r>
    </w:p>
    <w:p w14:paraId="58526AFE" w14:textId="77777777" w:rsidR="00A45DE4" w:rsidRPr="00836C75" w:rsidRDefault="00A45DE4" w:rsidP="002E3485">
      <w:pPr>
        <w:suppressAutoHyphens/>
        <w:ind w:firstLine="709"/>
        <w:jc w:val="both"/>
        <w:rPr>
          <w:rFonts w:eastAsia="Lucida Sans Unicode"/>
          <w:kern w:val="2"/>
          <w:sz w:val="26"/>
          <w:szCs w:val="26"/>
          <w:lang w:eastAsia="hi-IN" w:bidi="hi-IN"/>
        </w:rPr>
      </w:pPr>
      <w:r w:rsidRPr="00836C75">
        <w:rPr>
          <w:rFonts w:eastAsia="Lucida Sans Unicode"/>
          <w:kern w:val="2"/>
          <w:sz w:val="26"/>
          <w:szCs w:val="26"/>
          <w:lang w:eastAsia="hi-IN" w:bidi="hi-IN"/>
        </w:rPr>
        <w:t>5) назначает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6CDF7BD8" w14:textId="77777777" w:rsidR="00A45DE4" w:rsidRPr="00836C75" w:rsidRDefault="00A45DE4" w:rsidP="00665C7B">
      <w:pPr>
        <w:suppressAutoHyphens/>
        <w:ind w:firstLine="709"/>
        <w:jc w:val="both"/>
        <w:rPr>
          <w:rFonts w:eastAsia="Lucida Sans Unicode"/>
          <w:kern w:val="2"/>
          <w:sz w:val="26"/>
          <w:szCs w:val="26"/>
          <w:lang w:eastAsia="hi-IN" w:bidi="hi-IN"/>
        </w:rPr>
      </w:pPr>
      <w:r w:rsidRPr="00836C75">
        <w:rPr>
          <w:rFonts w:eastAsia="Lucida Sans Unicode"/>
          <w:kern w:val="2"/>
          <w:sz w:val="26"/>
          <w:szCs w:val="26"/>
          <w:lang w:eastAsia="hi-IN" w:bidi="hi-IN"/>
        </w:rPr>
        <w:t xml:space="preserve">6) рассматривает предложения о внесении изменений в </w:t>
      </w:r>
      <w:r w:rsidR="00665C7B">
        <w:rPr>
          <w:rFonts w:eastAsia="Lucida Sans Unicode"/>
          <w:kern w:val="2"/>
          <w:sz w:val="26"/>
          <w:szCs w:val="26"/>
          <w:lang w:eastAsia="hi-IN" w:bidi="hi-IN"/>
        </w:rPr>
        <w:t>п</w:t>
      </w:r>
      <w:r w:rsidRPr="00836C75">
        <w:rPr>
          <w:rFonts w:eastAsia="Lucida Sans Unicode"/>
          <w:kern w:val="2"/>
          <w:sz w:val="26"/>
          <w:szCs w:val="26"/>
          <w:lang w:eastAsia="hi-IN" w:bidi="hi-IN"/>
        </w:rPr>
        <w:t>равила</w:t>
      </w:r>
      <w:r w:rsidR="00665C7B">
        <w:rPr>
          <w:rFonts w:eastAsia="Lucida Sans Unicode"/>
          <w:kern w:val="2"/>
          <w:sz w:val="26"/>
          <w:szCs w:val="26"/>
          <w:lang w:eastAsia="hi-IN" w:bidi="hi-IN"/>
        </w:rPr>
        <w:t xml:space="preserve"> землепользования и застройки</w:t>
      </w:r>
      <w:r w:rsidRPr="00836C75">
        <w:rPr>
          <w:rFonts w:eastAsia="Lucida Sans Unicode"/>
          <w:kern w:val="2"/>
          <w:sz w:val="26"/>
          <w:szCs w:val="26"/>
          <w:lang w:eastAsia="hi-IN" w:bidi="hi-IN"/>
        </w:rPr>
        <w:t xml:space="preserve">, принимает решение о подготовке проекта о внесении изменения в </w:t>
      </w:r>
      <w:r w:rsidR="00665C7B">
        <w:rPr>
          <w:rFonts w:eastAsia="Lucida Sans Unicode"/>
          <w:kern w:val="2"/>
          <w:sz w:val="26"/>
          <w:szCs w:val="26"/>
          <w:lang w:eastAsia="hi-IN" w:bidi="hi-IN"/>
        </w:rPr>
        <w:t>п</w:t>
      </w:r>
      <w:r w:rsidRPr="00836C75">
        <w:rPr>
          <w:rFonts w:eastAsia="Lucida Sans Unicode"/>
          <w:kern w:val="2"/>
          <w:sz w:val="26"/>
          <w:szCs w:val="26"/>
          <w:lang w:eastAsia="hi-IN" w:bidi="hi-IN"/>
        </w:rPr>
        <w:t xml:space="preserve">равила или об отклонении предложения о внесении изменения в </w:t>
      </w:r>
      <w:r w:rsidR="00665C7B">
        <w:rPr>
          <w:rFonts w:eastAsia="Lucida Sans Unicode"/>
          <w:kern w:val="2"/>
          <w:sz w:val="26"/>
          <w:szCs w:val="26"/>
          <w:lang w:eastAsia="hi-IN" w:bidi="hi-IN"/>
        </w:rPr>
        <w:t>п</w:t>
      </w:r>
      <w:r w:rsidRPr="00836C75">
        <w:rPr>
          <w:rFonts w:eastAsia="Lucida Sans Unicode"/>
          <w:kern w:val="2"/>
          <w:sz w:val="26"/>
          <w:szCs w:val="26"/>
          <w:lang w:eastAsia="hi-IN" w:bidi="hi-IN"/>
        </w:rPr>
        <w:t>равила;</w:t>
      </w:r>
    </w:p>
    <w:p w14:paraId="549F0B0C" w14:textId="11729D65" w:rsidR="00A45DE4" w:rsidRPr="00836C75" w:rsidRDefault="00A45DE4" w:rsidP="0097000A">
      <w:pPr>
        <w:suppressAutoHyphens/>
        <w:ind w:firstLine="709"/>
        <w:jc w:val="both"/>
        <w:rPr>
          <w:rFonts w:eastAsia="Lucida Sans Unicode"/>
          <w:kern w:val="2"/>
          <w:sz w:val="26"/>
          <w:szCs w:val="26"/>
          <w:lang w:eastAsia="hi-IN" w:bidi="hi-IN"/>
        </w:rPr>
      </w:pPr>
      <w:r w:rsidRPr="00836C75">
        <w:rPr>
          <w:rFonts w:eastAsia="Lucida Sans Unicode"/>
          <w:kern w:val="2"/>
          <w:sz w:val="26"/>
          <w:szCs w:val="26"/>
          <w:lang w:eastAsia="hi-IN" w:bidi="hi-IN"/>
        </w:rPr>
        <w:t xml:space="preserve">7) направляет проект </w:t>
      </w:r>
      <w:r w:rsidR="0097000A">
        <w:rPr>
          <w:rFonts w:eastAsia="Lucida Sans Unicode"/>
          <w:kern w:val="2"/>
          <w:sz w:val="26"/>
          <w:szCs w:val="26"/>
          <w:lang w:eastAsia="hi-IN" w:bidi="hi-IN"/>
        </w:rPr>
        <w:t>п</w:t>
      </w:r>
      <w:r w:rsidRPr="00836C75">
        <w:rPr>
          <w:rFonts w:eastAsia="Lucida Sans Unicode"/>
          <w:kern w:val="2"/>
          <w:sz w:val="26"/>
          <w:szCs w:val="26"/>
          <w:lang w:eastAsia="hi-IN" w:bidi="hi-IN"/>
        </w:rPr>
        <w:t xml:space="preserve">равил землепользования и застройки </w:t>
      </w:r>
      <w:r w:rsidR="0097000A">
        <w:rPr>
          <w:rFonts w:eastAsia="Lucida Sans Unicode"/>
          <w:kern w:val="2"/>
          <w:sz w:val="26"/>
          <w:szCs w:val="26"/>
          <w:lang w:eastAsia="hi-IN" w:bidi="hi-IN"/>
        </w:rPr>
        <w:t>сельских поселений</w:t>
      </w:r>
      <w:r w:rsidRPr="00836C75">
        <w:rPr>
          <w:rFonts w:eastAsia="Lucida Sans Unicode"/>
          <w:kern w:val="2"/>
          <w:sz w:val="26"/>
          <w:szCs w:val="26"/>
          <w:lang w:eastAsia="hi-IN" w:bidi="hi-IN"/>
        </w:rPr>
        <w:t xml:space="preserve"> в </w:t>
      </w:r>
      <w:r w:rsidRPr="00B97A7D">
        <w:rPr>
          <w:rFonts w:eastAsia="Lucida Sans Unicode"/>
          <w:kern w:val="2"/>
          <w:sz w:val="26"/>
          <w:szCs w:val="26"/>
          <w:lang w:eastAsia="hi-IN" w:bidi="hi-IN"/>
        </w:rPr>
        <w:t>Совет депутатов</w:t>
      </w:r>
      <w:r w:rsidRPr="00836C75">
        <w:rPr>
          <w:rFonts w:eastAsia="Lucida Sans Unicode"/>
          <w:kern w:val="2"/>
          <w:sz w:val="26"/>
          <w:szCs w:val="26"/>
          <w:lang w:eastAsia="hi-IN" w:bidi="hi-IN"/>
        </w:rPr>
        <w:t xml:space="preserve"> </w:t>
      </w:r>
      <w:r w:rsidR="00F40906">
        <w:rPr>
          <w:rFonts w:eastAsia="Lucida Sans Unicode"/>
          <w:kern w:val="2"/>
          <w:sz w:val="26"/>
          <w:szCs w:val="26"/>
          <w:lang w:eastAsia="hi-IN" w:bidi="hi-IN"/>
        </w:rPr>
        <w:t>Здвинского</w:t>
      </w:r>
      <w:r w:rsidR="0097000A">
        <w:rPr>
          <w:rFonts w:eastAsia="Lucida Sans Unicode"/>
          <w:kern w:val="2"/>
          <w:sz w:val="26"/>
          <w:szCs w:val="26"/>
          <w:lang w:eastAsia="hi-IN" w:bidi="hi-IN"/>
        </w:rPr>
        <w:t xml:space="preserve"> района</w:t>
      </w:r>
      <w:r w:rsidR="00EB5EF3">
        <w:rPr>
          <w:rFonts w:eastAsia="Lucida Sans Unicode"/>
          <w:kern w:val="2"/>
          <w:sz w:val="26"/>
          <w:szCs w:val="26"/>
          <w:lang w:eastAsia="hi-IN" w:bidi="hi-IN"/>
        </w:rPr>
        <w:t xml:space="preserve"> Новосибирской области</w:t>
      </w:r>
      <w:r w:rsidR="0097000A">
        <w:rPr>
          <w:rFonts w:eastAsia="Lucida Sans Unicode"/>
          <w:kern w:val="2"/>
          <w:sz w:val="26"/>
          <w:szCs w:val="26"/>
          <w:lang w:eastAsia="hi-IN" w:bidi="hi-IN"/>
        </w:rPr>
        <w:t xml:space="preserve">, </w:t>
      </w:r>
      <w:r w:rsidRPr="00836C75">
        <w:rPr>
          <w:rFonts w:eastAsia="Lucida Sans Unicode"/>
          <w:kern w:val="2"/>
          <w:sz w:val="26"/>
          <w:szCs w:val="26"/>
          <w:lang w:eastAsia="hi-IN" w:bidi="hi-IN"/>
        </w:rPr>
        <w:t>принимает решение об отклонении проекта правил землепользования и застройки</w:t>
      </w:r>
      <w:r w:rsidR="0097000A">
        <w:rPr>
          <w:rFonts w:eastAsia="Lucida Sans Unicode"/>
          <w:kern w:val="2"/>
          <w:sz w:val="26"/>
          <w:szCs w:val="26"/>
          <w:lang w:eastAsia="hi-IN" w:bidi="hi-IN"/>
        </w:rPr>
        <w:t>,</w:t>
      </w:r>
      <w:r w:rsidRPr="00836C75">
        <w:rPr>
          <w:rFonts w:eastAsia="Lucida Sans Unicode"/>
          <w:kern w:val="2"/>
          <w:sz w:val="26"/>
          <w:szCs w:val="26"/>
          <w:lang w:eastAsia="hi-IN" w:bidi="hi-IN"/>
        </w:rPr>
        <w:t xml:space="preserve"> о направлении его на доработку;</w:t>
      </w:r>
    </w:p>
    <w:p w14:paraId="7477B5AE" w14:textId="77777777" w:rsidR="00A45DE4" w:rsidRPr="00836C75" w:rsidRDefault="00A45DE4" w:rsidP="00935200">
      <w:pPr>
        <w:suppressAutoHyphens/>
        <w:ind w:firstLine="709"/>
        <w:jc w:val="both"/>
        <w:rPr>
          <w:rFonts w:eastAsia="Lucida Sans Unicode"/>
          <w:kern w:val="2"/>
          <w:sz w:val="26"/>
          <w:szCs w:val="26"/>
          <w:lang w:eastAsia="hi-IN" w:bidi="hi-IN"/>
        </w:rPr>
      </w:pPr>
      <w:r w:rsidRPr="00836C75">
        <w:rPr>
          <w:rFonts w:eastAsia="Lucida Sans Unicode"/>
          <w:kern w:val="2"/>
          <w:sz w:val="26"/>
          <w:szCs w:val="26"/>
          <w:lang w:eastAsia="hi-IN" w:bidi="hi-IN"/>
        </w:rPr>
        <w:t>8) принимает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2F81CAC0" w14:textId="77777777" w:rsidR="00A45DE4" w:rsidRPr="00836C75" w:rsidRDefault="00A45DE4" w:rsidP="00935200">
      <w:pPr>
        <w:suppressAutoHyphens/>
        <w:ind w:firstLine="709"/>
        <w:jc w:val="both"/>
        <w:rPr>
          <w:rFonts w:eastAsia="Lucida Sans Unicode"/>
          <w:kern w:val="2"/>
          <w:sz w:val="26"/>
          <w:szCs w:val="26"/>
          <w:lang w:eastAsia="hi-IN" w:bidi="hi-IN"/>
        </w:rPr>
      </w:pPr>
      <w:r w:rsidRPr="00836C75">
        <w:rPr>
          <w:rFonts w:eastAsia="Lucida Sans Unicode"/>
          <w:kern w:val="2"/>
          <w:sz w:val="26"/>
          <w:szCs w:val="26"/>
          <w:lang w:eastAsia="hi-IN" w:bidi="hi-IN"/>
        </w:rPr>
        <w:t>9) принимает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214BE904" w14:textId="77777777" w:rsidR="00A45DE4" w:rsidRPr="00836C75" w:rsidRDefault="00A45DE4" w:rsidP="00A11C75">
      <w:pPr>
        <w:suppressAutoHyphens/>
        <w:ind w:firstLine="709"/>
        <w:jc w:val="both"/>
        <w:rPr>
          <w:rFonts w:eastAsia="Lucida Sans Unicode"/>
          <w:kern w:val="2"/>
          <w:sz w:val="26"/>
          <w:szCs w:val="26"/>
          <w:lang w:eastAsia="hi-IN" w:bidi="hi-IN"/>
        </w:rPr>
      </w:pPr>
      <w:r w:rsidRPr="00836C75">
        <w:rPr>
          <w:rFonts w:eastAsia="Lucida Sans Unicode"/>
          <w:kern w:val="2"/>
          <w:sz w:val="26"/>
          <w:szCs w:val="26"/>
          <w:lang w:eastAsia="hi-IN" w:bidi="hi-IN"/>
        </w:rPr>
        <w:t>10) утверждает порядок работы, и состав комиссии по подготовке проект</w:t>
      </w:r>
      <w:r w:rsidR="00935200">
        <w:rPr>
          <w:rFonts w:eastAsia="Lucida Sans Unicode"/>
          <w:kern w:val="2"/>
          <w:sz w:val="26"/>
          <w:szCs w:val="26"/>
          <w:lang w:eastAsia="hi-IN" w:bidi="hi-IN"/>
        </w:rPr>
        <w:t>ов</w:t>
      </w:r>
      <w:r w:rsidRPr="00836C75">
        <w:rPr>
          <w:rFonts w:eastAsia="Lucida Sans Unicode"/>
          <w:kern w:val="2"/>
          <w:sz w:val="26"/>
          <w:szCs w:val="26"/>
          <w:lang w:eastAsia="hi-IN" w:bidi="hi-IN"/>
        </w:rPr>
        <w:t xml:space="preserve"> </w:t>
      </w:r>
      <w:r w:rsidR="00935200">
        <w:rPr>
          <w:rFonts w:eastAsia="Lucida Sans Unicode"/>
          <w:kern w:val="2"/>
          <w:sz w:val="26"/>
          <w:szCs w:val="26"/>
          <w:lang w:eastAsia="hi-IN" w:bidi="hi-IN"/>
        </w:rPr>
        <w:t>п</w:t>
      </w:r>
      <w:r w:rsidRPr="00836C75">
        <w:rPr>
          <w:rFonts w:eastAsia="Lucida Sans Unicode"/>
          <w:kern w:val="2"/>
          <w:sz w:val="26"/>
          <w:szCs w:val="26"/>
          <w:lang w:eastAsia="hi-IN" w:bidi="hi-IN"/>
        </w:rPr>
        <w:t xml:space="preserve">равил землепользования и застройки </w:t>
      </w:r>
      <w:r w:rsidR="00935200">
        <w:rPr>
          <w:rFonts w:eastAsia="Lucida Sans Unicode"/>
          <w:kern w:val="2"/>
          <w:sz w:val="26"/>
          <w:szCs w:val="26"/>
          <w:lang w:eastAsia="hi-IN" w:bidi="hi-IN"/>
        </w:rPr>
        <w:t>сельских поселений</w:t>
      </w:r>
      <w:r w:rsidRPr="00836C75">
        <w:rPr>
          <w:rFonts w:eastAsia="Lucida Sans Unicode"/>
          <w:kern w:val="2"/>
          <w:sz w:val="26"/>
          <w:szCs w:val="26"/>
          <w:lang w:eastAsia="hi-IN" w:bidi="hi-IN"/>
        </w:rPr>
        <w:t>;</w:t>
      </w:r>
    </w:p>
    <w:p w14:paraId="7836F9F1" w14:textId="77777777" w:rsidR="00A45DE4" w:rsidRPr="00836C75" w:rsidRDefault="00A45DE4" w:rsidP="00A11C75">
      <w:pPr>
        <w:suppressAutoHyphens/>
        <w:ind w:firstLine="709"/>
        <w:jc w:val="both"/>
        <w:rPr>
          <w:rFonts w:eastAsia="Lucida Sans Unicode"/>
          <w:kern w:val="2"/>
          <w:sz w:val="26"/>
          <w:szCs w:val="26"/>
          <w:lang w:eastAsia="hi-IN" w:bidi="hi-IN"/>
        </w:rPr>
      </w:pPr>
      <w:r w:rsidRPr="00836C75">
        <w:rPr>
          <w:rFonts w:eastAsia="Lucida Sans Unicode"/>
          <w:kern w:val="2"/>
          <w:sz w:val="26"/>
          <w:szCs w:val="26"/>
          <w:lang w:eastAsia="hi-IN" w:bidi="hi-IN"/>
        </w:rPr>
        <w:t>11) принимает решения о проведении аукциона на право заключить договор о развитии застроенной территории;</w:t>
      </w:r>
    </w:p>
    <w:p w14:paraId="701F9B4B" w14:textId="77777777" w:rsidR="00A45DE4" w:rsidRPr="00836C75" w:rsidRDefault="00A45DE4" w:rsidP="00125264">
      <w:pPr>
        <w:suppressAutoHyphens/>
        <w:ind w:firstLine="709"/>
        <w:jc w:val="both"/>
        <w:rPr>
          <w:rFonts w:eastAsia="Lucida Sans Unicode"/>
          <w:kern w:val="2"/>
          <w:sz w:val="26"/>
          <w:szCs w:val="26"/>
          <w:lang w:eastAsia="hi-IN" w:bidi="hi-IN"/>
        </w:rPr>
      </w:pPr>
      <w:r w:rsidRPr="00836C75">
        <w:rPr>
          <w:rFonts w:eastAsia="Lucida Sans Unicode"/>
          <w:kern w:val="2"/>
          <w:sz w:val="26"/>
          <w:szCs w:val="26"/>
          <w:lang w:eastAsia="hi-IN" w:bidi="hi-IN"/>
        </w:rPr>
        <w:t xml:space="preserve">12) принимает решения об утверждении документации по планировке территории </w:t>
      </w:r>
      <w:r w:rsidR="00125264">
        <w:rPr>
          <w:rFonts w:eastAsia="Lucida Sans Unicode"/>
          <w:kern w:val="2"/>
          <w:sz w:val="26"/>
          <w:szCs w:val="26"/>
          <w:lang w:eastAsia="hi-IN" w:bidi="hi-IN"/>
        </w:rPr>
        <w:t>сельских поселений</w:t>
      </w:r>
      <w:r w:rsidRPr="00836C75">
        <w:rPr>
          <w:rFonts w:eastAsia="Lucida Sans Unicode"/>
          <w:kern w:val="2"/>
          <w:sz w:val="26"/>
          <w:szCs w:val="26"/>
          <w:lang w:eastAsia="hi-IN" w:bidi="hi-IN"/>
        </w:rPr>
        <w:t xml:space="preserve"> или об отклонении такой документации и о направлении ее на доработку;</w:t>
      </w:r>
    </w:p>
    <w:p w14:paraId="0795791F" w14:textId="5CF87B0D" w:rsidR="00A45DE4" w:rsidRDefault="00A45DE4" w:rsidP="00A45DE4">
      <w:pPr>
        <w:pStyle w:val="S"/>
        <w:rPr>
          <w:sz w:val="26"/>
          <w:szCs w:val="26"/>
        </w:rPr>
      </w:pPr>
      <w:r w:rsidRPr="00B97A7D">
        <w:rPr>
          <w:rFonts w:eastAsia="Lucida Sans Unicode"/>
          <w:kern w:val="2"/>
          <w:sz w:val="26"/>
          <w:szCs w:val="26"/>
          <w:lang w:eastAsia="hi-IN" w:bidi="hi-IN"/>
        </w:rPr>
        <w:t xml:space="preserve">13) осуществляет иные полномочия в области землепользования и застройки в соответствии с законодательством Российской Федерации, законодательством Новосибирской области, </w:t>
      </w:r>
      <w:r w:rsidRPr="00B97A7D">
        <w:rPr>
          <w:sz w:val="26"/>
          <w:szCs w:val="26"/>
        </w:rPr>
        <w:t xml:space="preserve">Уставом </w:t>
      </w:r>
      <w:r w:rsidR="00F40906">
        <w:rPr>
          <w:sz w:val="26"/>
          <w:szCs w:val="26"/>
        </w:rPr>
        <w:t>Здвинского</w:t>
      </w:r>
      <w:r w:rsidRPr="00B97A7D">
        <w:rPr>
          <w:sz w:val="26"/>
          <w:szCs w:val="26"/>
        </w:rPr>
        <w:t xml:space="preserve"> района</w:t>
      </w:r>
      <w:r w:rsidR="00F8321C">
        <w:rPr>
          <w:sz w:val="26"/>
          <w:szCs w:val="26"/>
        </w:rPr>
        <w:t xml:space="preserve"> Новосибирской области</w:t>
      </w:r>
      <w:r w:rsidRPr="00B97A7D">
        <w:rPr>
          <w:sz w:val="26"/>
          <w:szCs w:val="26"/>
        </w:rPr>
        <w:t xml:space="preserve">, </w:t>
      </w:r>
      <w:r w:rsidR="00125264">
        <w:rPr>
          <w:sz w:val="26"/>
          <w:szCs w:val="26"/>
        </w:rPr>
        <w:t>п</w:t>
      </w:r>
      <w:r w:rsidRPr="00B97A7D">
        <w:rPr>
          <w:sz w:val="26"/>
          <w:szCs w:val="26"/>
        </w:rPr>
        <w:t>равилами</w:t>
      </w:r>
      <w:r w:rsidR="00125264">
        <w:rPr>
          <w:sz w:val="26"/>
          <w:szCs w:val="26"/>
        </w:rPr>
        <w:t xml:space="preserve"> землепользования и застройки</w:t>
      </w:r>
      <w:r w:rsidRPr="00B97A7D">
        <w:rPr>
          <w:sz w:val="26"/>
          <w:szCs w:val="26"/>
        </w:rPr>
        <w:t xml:space="preserve">, иными муниципальными правовыми актами </w:t>
      </w:r>
      <w:r w:rsidR="00F40906">
        <w:rPr>
          <w:sz w:val="26"/>
          <w:szCs w:val="26"/>
        </w:rPr>
        <w:t>Здвинского</w:t>
      </w:r>
      <w:r w:rsidRPr="00B97A7D">
        <w:rPr>
          <w:sz w:val="26"/>
          <w:szCs w:val="26"/>
        </w:rPr>
        <w:t xml:space="preserve"> района</w:t>
      </w:r>
      <w:r w:rsidR="00F8321C">
        <w:rPr>
          <w:sz w:val="26"/>
          <w:szCs w:val="26"/>
        </w:rPr>
        <w:t xml:space="preserve"> Новосибирской области</w:t>
      </w:r>
      <w:r w:rsidRPr="00B97A7D">
        <w:rPr>
          <w:sz w:val="26"/>
          <w:szCs w:val="26"/>
        </w:rPr>
        <w:t>.</w:t>
      </w:r>
    </w:p>
    <w:p w14:paraId="0C544AE5" w14:textId="77777777" w:rsidR="00FC6CC3" w:rsidRDefault="00FC6CC3" w:rsidP="00A45DE4">
      <w:pPr>
        <w:pStyle w:val="S"/>
        <w:rPr>
          <w:sz w:val="26"/>
          <w:szCs w:val="26"/>
        </w:rPr>
      </w:pPr>
    </w:p>
    <w:p w14:paraId="18C9E240" w14:textId="5B4CF6FB" w:rsidR="00FC6CC3" w:rsidRDefault="00FC6CC3" w:rsidP="00FC6CC3">
      <w:pPr>
        <w:pStyle w:val="4"/>
        <w:jc w:val="center"/>
        <w:rPr>
          <w:sz w:val="26"/>
          <w:szCs w:val="26"/>
        </w:rPr>
      </w:pPr>
      <w:bookmarkStart w:id="35" w:name="_Toc488419371"/>
      <w:bookmarkStart w:id="36" w:name="_Toc489260118"/>
      <w:r w:rsidRPr="008F6C81">
        <w:rPr>
          <w:sz w:val="26"/>
          <w:szCs w:val="26"/>
        </w:rPr>
        <w:t xml:space="preserve">Статья 5. Полномочия </w:t>
      </w:r>
      <w:r>
        <w:rPr>
          <w:sz w:val="26"/>
          <w:szCs w:val="26"/>
        </w:rPr>
        <w:t>а</w:t>
      </w:r>
      <w:r w:rsidRPr="008F6C81">
        <w:rPr>
          <w:sz w:val="26"/>
          <w:szCs w:val="26"/>
        </w:rPr>
        <w:t xml:space="preserve">дминистрации </w:t>
      </w:r>
      <w:r w:rsidR="00F40906">
        <w:rPr>
          <w:rFonts w:eastAsia="Lucida Sans Unicode"/>
          <w:kern w:val="2"/>
          <w:sz w:val="26"/>
          <w:szCs w:val="26"/>
          <w:lang w:eastAsia="hi-IN" w:bidi="hi-IN"/>
        </w:rPr>
        <w:t>Здвинского</w:t>
      </w:r>
      <w:r>
        <w:rPr>
          <w:rFonts w:eastAsia="Lucida Sans Unicode"/>
          <w:kern w:val="2"/>
          <w:sz w:val="26"/>
          <w:szCs w:val="26"/>
          <w:lang w:eastAsia="hi-IN" w:bidi="hi-IN"/>
        </w:rPr>
        <w:t xml:space="preserve"> района</w:t>
      </w:r>
      <w:r w:rsidRPr="008F6C81">
        <w:rPr>
          <w:sz w:val="26"/>
          <w:szCs w:val="26"/>
        </w:rPr>
        <w:t xml:space="preserve"> </w:t>
      </w:r>
      <w:r w:rsidR="00846765">
        <w:rPr>
          <w:sz w:val="26"/>
          <w:szCs w:val="26"/>
        </w:rPr>
        <w:t xml:space="preserve">Новосибирской области </w:t>
      </w:r>
      <w:r w:rsidRPr="008F6C81">
        <w:rPr>
          <w:sz w:val="26"/>
          <w:szCs w:val="26"/>
        </w:rPr>
        <w:t>в области землепользования и застройки</w:t>
      </w:r>
      <w:bookmarkEnd w:id="35"/>
      <w:bookmarkEnd w:id="36"/>
    </w:p>
    <w:p w14:paraId="13F9676D" w14:textId="77777777" w:rsidR="00FC6CC3" w:rsidRPr="00FC6CC3" w:rsidRDefault="00FC6CC3" w:rsidP="00FC6CC3"/>
    <w:p w14:paraId="62018096" w14:textId="0579D475" w:rsidR="00FC6CC3" w:rsidRPr="009362D2" w:rsidRDefault="00FC6CC3" w:rsidP="00FC6CC3">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lastRenderedPageBreak/>
        <w:t xml:space="preserve">1. Администрация </w:t>
      </w:r>
      <w:r w:rsidR="00F40906">
        <w:rPr>
          <w:rFonts w:eastAsia="Lucida Sans Unicode"/>
          <w:kern w:val="2"/>
          <w:sz w:val="26"/>
          <w:szCs w:val="26"/>
          <w:lang w:eastAsia="hi-IN" w:bidi="hi-IN"/>
        </w:rPr>
        <w:t>Здвинского</w:t>
      </w:r>
      <w:r w:rsidRPr="009362D2">
        <w:rPr>
          <w:rFonts w:eastAsia="Lucida Sans Unicode"/>
          <w:kern w:val="2"/>
          <w:sz w:val="26"/>
          <w:szCs w:val="26"/>
          <w:lang w:eastAsia="hi-IN" w:bidi="hi-IN"/>
        </w:rPr>
        <w:t xml:space="preserve"> </w:t>
      </w:r>
      <w:r w:rsidR="00846765">
        <w:rPr>
          <w:rFonts w:eastAsia="Lucida Sans Unicode"/>
          <w:kern w:val="2"/>
          <w:sz w:val="26"/>
          <w:szCs w:val="26"/>
          <w:lang w:eastAsia="hi-IN" w:bidi="hi-IN"/>
        </w:rPr>
        <w:t xml:space="preserve">района Новосибирской области </w:t>
      </w:r>
      <w:r w:rsidRPr="009362D2">
        <w:rPr>
          <w:rFonts w:eastAsia="Lucida Sans Unicode"/>
          <w:kern w:val="2"/>
          <w:sz w:val="26"/>
          <w:szCs w:val="26"/>
          <w:lang w:eastAsia="hi-IN" w:bidi="hi-IN"/>
        </w:rPr>
        <w:t>в области регулирования землепользования и застройки в соответствии с требованиями действующего законодательства:</w:t>
      </w:r>
    </w:p>
    <w:p w14:paraId="6EAED8F9" w14:textId="5E09BB9C" w:rsidR="00FC6CC3" w:rsidRPr="009362D2" w:rsidRDefault="00FC6CC3" w:rsidP="00FC6CC3">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t>1) осуществляет проверку проект</w:t>
      </w:r>
      <w:r>
        <w:rPr>
          <w:rFonts w:eastAsia="Lucida Sans Unicode"/>
          <w:kern w:val="2"/>
          <w:sz w:val="26"/>
          <w:szCs w:val="26"/>
          <w:lang w:eastAsia="hi-IN" w:bidi="hi-IN"/>
        </w:rPr>
        <w:t>ов</w:t>
      </w:r>
      <w:r w:rsidRPr="009362D2">
        <w:rPr>
          <w:rFonts w:eastAsia="Lucida Sans Unicode"/>
          <w:kern w:val="2"/>
          <w:sz w:val="26"/>
          <w:szCs w:val="26"/>
          <w:lang w:eastAsia="hi-IN" w:bidi="hi-IN"/>
        </w:rPr>
        <w:t xml:space="preserve"> правил землепользования и застройки </w:t>
      </w:r>
      <w:r>
        <w:rPr>
          <w:rFonts w:eastAsia="Lucida Sans Unicode"/>
          <w:kern w:val="2"/>
          <w:sz w:val="26"/>
          <w:szCs w:val="26"/>
          <w:lang w:eastAsia="hi-IN" w:bidi="hi-IN"/>
        </w:rPr>
        <w:t>сельских поселений</w:t>
      </w:r>
      <w:r w:rsidR="00976D43">
        <w:rPr>
          <w:rFonts w:eastAsia="Lucida Sans Unicode"/>
          <w:kern w:val="2"/>
          <w:sz w:val="26"/>
          <w:szCs w:val="26"/>
          <w:lang w:eastAsia="hi-IN" w:bidi="hi-IN"/>
        </w:rPr>
        <w:t xml:space="preserve">, расположенных на территории </w:t>
      </w:r>
      <w:r w:rsidR="00F40906">
        <w:rPr>
          <w:rFonts w:eastAsia="Lucida Sans Unicode"/>
          <w:kern w:val="2"/>
          <w:sz w:val="26"/>
          <w:szCs w:val="26"/>
          <w:lang w:eastAsia="hi-IN" w:bidi="hi-IN"/>
        </w:rPr>
        <w:t>Здвинского</w:t>
      </w:r>
      <w:r w:rsidR="00976D43">
        <w:rPr>
          <w:rFonts w:eastAsia="Lucida Sans Unicode"/>
          <w:kern w:val="2"/>
          <w:sz w:val="26"/>
          <w:szCs w:val="26"/>
          <w:lang w:eastAsia="hi-IN" w:bidi="hi-IN"/>
        </w:rPr>
        <w:t xml:space="preserve"> района Новосибирской области,</w:t>
      </w:r>
      <w:r w:rsidRPr="009362D2">
        <w:rPr>
          <w:rFonts w:eastAsia="Lucida Sans Unicode"/>
          <w:kern w:val="2"/>
          <w:sz w:val="26"/>
          <w:szCs w:val="26"/>
          <w:lang w:eastAsia="hi-IN" w:bidi="hi-IN"/>
        </w:rPr>
        <w:t xml:space="preserve"> проверку проект</w:t>
      </w:r>
      <w:r>
        <w:rPr>
          <w:rFonts w:eastAsia="Lucida Sans Unicode"/>
          <w:kern w:val="2"/>
          <w:sz w:val="26"/>
          <w:szCs w:val="26"/>
          <w:lang w:eastAsia="hi-IN" w:bidi="hi-IN"/>
        </w:rPr>
        <w:t>ов</w:t>
      </w:r>
      <w:r w:rsidRPr="009362D2">
        <w:rPr>
          <w:rFonts w:eastAsia="Lucida Sans Unicode"/>
          <w:kern w:val="2"/>
          <w:sz w:val="26"/>
          <w:szCs w:val="26"/>
          <w:lang w:eastAsia="hi-IN" w:bidi="hi-IN"/>
        </w:rPr>
        <w:t xml:space="preserve"> внесения изменений в правила землепользования и застройки на соответствие требованиям, установленным законодательством о градостроительной деятельности;</w:t>
      </w:r>
    </w:p>
    <w:p w14:paraId="44C6CA88" w14:textId="77777777" w:rsidR="00FC6CC3" w:rsidRPr="009362D2" w:rsidRDefault="00FC6CC3" w:rsidP="00FC6CC3">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t>2) в соответствии с федеральными законами определяет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14:paraId="1954A9D6" w14:textId="77777777" w:rsidR="00FC6CC3" w:rsidRPr="009362D2" w:rsidRDefault="00FC6CC3" w:rsidP="00FC6CC3">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t xml:space="preserve">3) осуществляет резервирование земель и изъятие, в том числе путем выкупа, земельных участков, расположенных в границах </w:t>
      </w:r>
      <w:r>
        <w:rPr>
          <w:rFonts w:eastAsia="Lucida Sans Unicode"/>
          <w:kern w:val="2"/>
          <w:sz w:val="26"/>
          <w:szCs w:val="26"/>
          <w:lang w:eastAsia="hi-IN" w:bidi="hi-IN"/>
        </w:rPr>
        <w:t>сельских поселений</w:t>
      </w:r>
      <w:r w:rsidRPr="009362D2">
        <w:rPr>
          <w:rFonts w:eastAsia="Lucida Sans Unicode"/>
          <w:kern w:val="2"/>
          <w:sz w:val="26"/>
          <w:szCs w:val="26"/>
          <w:lang w:eastAsia="hi-IN" w:bidi="hi-IN"/>
        </w:rPr>
        <w:t>, для муниципальных нужд;</w:t>
      </w:r>
    </w:p>
    <w:p w14:paraId="600435D5" w14:textId="77777777" w:rsidR="00FC6CC3" w:rsidRPr="009362D2" w:rsidRDefault="00FC6CC3" w:rsidP="00FC6CC3">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t>4) в пределах своей компетенции принимает меры, направленные на принудительное прекращение прав на земельные участки;</w:t>
      </w:r>
    </w:p>
    <w:p w14:paraId="1C9203F9" w14:textId="77777777" w:rsidR="00FC6CC3" w:rsidRPr="009362D2" w:rsidRDefault="00FC6CC3" w:rsidP="00031456">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t xml:space="preserve">5) определяет порядок подготовки и утверждения местных нормативов градостроительного проектирования </w:t>
      </w:r>
      <w:r w:rsidR="003641DF">
        <w:rPr>
          <w:rFonts w:eastAsia="Lucida Sans Unicode"/>
          <w:kern w:val="2"/>
          <w:sz w:val="26"/>
          <w:szCs w:val="26"/>
          <w:lang w:eastAsia="hi-IN" w:bidi="hi-IN"/>
        </w:rPr>
        <w:t>сельских поселений</w:t>
      </w:r>
      <w:r w:rsidRPr="009362D2">
        <w:rPr>
          <w:rFonts w:eastAsia="Lucida Sans Unicode"/>
          <w:kern w:val="2"/>
          <w:sz w:val="26"/>
          <w:szCs w:val="26"/>
          <w:lang w:eastAsia="hi-IN" w:bidi="hi-IN"/>
        </w:rPr>
        <w:t xml:space="preserve">; </w:t>
      </w:r>
    </w:p>
    <w:p w14:paraId="28AF27E6" w14:textId="77777777" w:rsidR="00FC6CC3" w:rsidRPr="009362D2" w:rsidRDefault="00FC6CC3" w:rsidP="00031456">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t xml:space="preserve">6) утверждает расчетные показатели обеспечения застроенной территории </w:t>
      </w:r>
      <w:r w:rsidR="00031456">
        <w:rPr>
          <w:rFonts w:eastAsia="Lucida Sans Unicode"/>
          <w:kern w:val="2"/>
          <w:sz w:val="26"/>
          <w:szCs w:val="26"/>
          <w:lang w:eastAsia="hi-IN" w:bidi="hi-IN"/>
        </w:rPr>
        <w:t>сельских поселений</w:t>
      </w:r>
      <w:r w:rsidRPr="009362D2">
        <w:rPr>
          <w:rFonts w:eastAsia="Lucida Sans Unicode"/>
          <w:kern w:val="2"/>
          <w:sz w:val="26"/>
          <w:szCs w:val="26"/>
          <w:lang w:eastAsia="hi-IN" w:bidi="hi-IN"/>
        </w:rPr>
        <w:t xml:space="preserve"> объектами социального и коммунально-бытового назначения, объектами инженерной инфраструктуры при отсутствии местных нормативов градостроительного проектирования;</w:t>
      </w:r>
    </w:p>
    <w:p w14:paraId="629A5E1F" w14:textId="77777777" w:rsidR="00FC6CC3" w:rsidRPr="009362D2" w:rsidRDefault="00FC6CC3" w:rsidP="00031456">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t xml:space="preserve">7) осуществляет ведение информационной системы обеспечения градостроительной деятельности на территории </w:t>
      </w:r>
      <w:r w:rsidR="00031456">
        <w:rPr>
          <w:rFonts w:eastAsia="Lucida Sans Unicode"/>
          <w:kern w:val="2"/>
          <w:sz w:val="26"/>
          <w:szCs w:val="26"/>
          <w:lang w:eastAsia="hi-IN" w:bidi="hi-IN"/>
        </w:rPr>
        <w:t>сельских поселений</w:t>
      </w:r>
      <w:r w:rsidRPr="009362D2">
        <w:rPr>
          <w:rFonts w:eastAsia="Lucida Sans Unicode"/>
          <w:kern w:val="2"/>
          <w:sz w:val="26"/>
          <w:szCs w:val="26"/>
          <w:lang w:eastAsia="hi-IN" w:bidi="hi-IN"/>
        </w:rPr>
        <w:t>;</w:t>
      </w:r>
    </w:p>
    <w:p w14:paraId="5719B49C" w14:textId="77777777" w:rsidR="00FC6CC3" w:rsidRPr="009362D2" w:rsidRDefault="00FC6CC3" w:rsidP="00FC6CC3">
      <w:pPr>
        <w:suppressAutoHyphens/>
        <w:ind w:firstLine="709"/>
        <w:rPr>
          <w:rFonts w:eastAsia="Lucida Sans Unicode"/>
          <w:kern w:val="2"/>
          <w:sz w:val="26"/>
          <w:szCs w:val="26"/>
          <w:lang w:eastAsia="hi-IN" w:bidi="hi-IN"/>
        </w:rPr>
      </w:pPr>
      <w:r w:rsidRPr="009362D2">
        <w:rPr>
          <w:rFonts w:eastAsia="Lucida Sans Unicode"/>
          <w:kern w:val="2"/>
          <w:sz w:val="26"/>
          <w:szCs w:val="26"/>
          <w:lang w:eastAsia="hi-IN" w:bidi="hi-IN"/>
        </w:rPr>
        <w:t xml:space="preserve">8) принимает решения о подготовке документации по планировке территории </w:t>
      </w:r>
      <w:r w:rsidR="00031456">
        <w:rPr>
          <w:rFonts w:eastAsia="Lucida Sans Unicode"/>
          <w:kern w:val="2"/>
          <w:sz w:val="26"/>
          <w:szCs w:val="26"/>
          <w:lang w:eastAsia="hi-IN" w:bidi="hi-IN"/>
        </w:rPr>
        <w:t>сельских поселений</w:t>
      </w:r>
      <w:r w:rsidRPr="009362D2">
        <w:rPr>
          <w:rFonts w:eastAsia="Lucida Sans Unicode"/>
          <w:kern w:val="2"/>
          <w:sz w:val="26"/>
          <w:szCs w:val="26"/>
          <w:lang w:eastAsia="hi-IN" w:bidi="hi-IN"/>
        </w:rPr>
        <w:t>;</w:t>
      </w:r>
    </w:p>
    <w:p w14:paraId="1032AD5A" w14:textId="77777777" w:rsidR="00FC6CC3" w:rsidRPr="009362D2" w:rsidRDefault="00FC6CC3" w:rsidP="00976D43">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t xml:space="preserve">9) обеспечивает подготовку документации по планировке территории </w:t>
      </w:r>
      <w:r w:rsidR="00976D43">
        <w:rPr>
          <w:rFonts w:eastAsia="Lucida Sans Unicode"/>
          <w:kern w:val="2"/>
          <w:sz w:val="26"/>
          <w:szCs w:val="26"/>
          <w:lang w:eastAsia="hi-IN" w:bidi="hi-IN"/>
        </w:rPr>
        <w:t>сельских поселений</w:t>
      </w:r>
      <w:r w:rsidRPr="009362D2">
        <w:rPr>
          <w:rFonts w:eastAsia="Lucida Sans Unicode"/>
          <w:kern w:val="2"/>
          <w:sz w:val="26"/>
          <w:szCs w:val="26"/>
          <w:lang w:eastAsia="hi-IN" w:bidi="hi-IN"/>
        </w:rPr>
        <w:t>;</w:t>
      </w:r>
    </w:p>
    <w:p w14:paraId="0330FFA9" w14:textId="77777777" w:rsidR="00FC6CC3" w:rsidRPr="009362D2" w:rsidRDefault="00FC6CC3" w:rsidP="00976D43">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t>10) в соответствии со своей компетенцией выдает разрешения на строительство объектов капитального строительства, за исключением случаев, предусмотренных Градостроительным кодексом Российской Федерации;</w:t>
      </w:r>
    </w:p>
    <w:p w14:paraId="09CC9F16" w14:textId="64897660" w:rsidR="00FC6CC3" w:rsidRPr="009362D2" w:rsidRDefault="00FC6CC3" w:rsidP="00976D43">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t xml:space="preserve">11) выдает разрешения на ввод объектов капитального строительства в эксплуатацию в случае выдачи </w:t>
      </w:r>
      <w:r w:rsidR="00976D43">
        <w:rPr>
          <w:rFonts w:eastAsia="Lucida Sans Unicode"/>
          <w:kern w:val="2"/>
          <w:sz w:val="26"/>
          <w:szCs w:val="26"/>
          <w:lang w:eastAsia="hi-IN" w:bidi="hi-IN"/>
        </w:rPr>
        <w:t>а</w:t>
      </w:r>
      <w:r w:rsidRPr="009362D2">
        <w:rPr>
          <w:rFonts w:eastAsia="Lucida Sans Unicode"/>
          <w:kern w:val="2"/>
          <w:sz w:val="26"/>
          <w:szCs w:val="26"/>
          <w:lang w:eastAsia="hi-IN" w:bidi="hi-IN"/>
        </w:rPr>
        <w:t xml:space="preserve">дминистрацией </w:t>
      </w:r>
      <w:r w:rsidR="00F40906">
        <w:rPr>
          <w:rFonts w:eastAsia="Lucida Sans Unicode"/>
          <w:kern w:val="2"/>
          <w:sz w:val="26"/>
          <w:szCs w:val="26"/>
          <w:lang w:eastAsia="hi-IN" w:bidi="hi-IN"/>
        </w:rPr>
        <w:t>Здвинского</w:t>
      </w:r>
      <w:r w:rsidR="00976D43">
        <w:rPr>
          <w:rFonts w:eastAsia="Lucida Sans Unicode"/>
          <w:kern w:val="2"/>
          <w:sz w:val="26"/>
          <w:szCs w:val="26"/>
          <w:lang w:eastAsia="hi-IN" w:bidi="hi-IN"/>
        </w:rPr>
        <w:t xml:space="preserve"> района</w:t>
      </w:r>
      <w:r w:rsidRPr="009362D2">
        <w:rPr>
          <w:rFonts w:eastAsia="Lucida Sans Unicode"/>
          <w:kern w:val="2"/>
          <w:sz w:val="26"/>
          <w:szCs w:val="26"/>
          <w:lang w:eastAsia="hi-IN" w:bidi="hi-IN"/>
        </w:rPr>
        <w:t xml:space="preserve"> </w:t>
      </w:r>
      <w:r w:rsidR="000250BA">
        <w:rPr>
          <w:rFonts w:eastAsia="Lucida Sans Unicode"/>
          <w:kern w:val="2"/>
          <w:sz w:val="26"/>
          <w:szCs w:val="26"/>
          <w:lang w:eastAsia="hi-IN" w:bidi="hi-IN"/>
        </w:rPr>
        <w:t xml:space="preserve">Новосибирской области </w:t>
      </w:r>
      <w:r w:rsidRPr="009362D2">
        <w:rPr>
          <w:rFonts w:eastAsia="Lucida Sans Unicode"/>
          <w:kern w:val="2"/>
          <w:sz w:val="26"/>
          <w:szCs w:val="26"/>
          <w:lang w:eastAsia="hi-IN" w:bidi="hi-IN"/>
        </w:rPr>
        <w:t>разрешения на строительство этих объектов;</w:t>
      </w:r>
    </w:p>
    <w:p w14:paraId="09FFB450" w14:textId="77777777" w:rsidR="00FC6CC3" w:rsidRPr="009362D2" w:rsidRDefault="00FC6CC3" w:rsidP="00976D43">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t xml:space="preserve">12) принимает решения о развитии застроенных территорий </w:t>
      </w:r>
      <w:r w:rsidR="00976D43">
        <w:rPr>
          <w:rFonts w:eastAsia="Lucida Sans Unicode"/>
          <w:kern w:val="2"/>
          <w:sz w:val="26"/>
          <w:szCs w:val="26"/>
          <w:lang w:eastAsia="hi-IN" w:bidi="hi-IN"/>
        </w:rPr>
        <w:t>сельских поселений</w:t>
      </w:r>
      <w:r w:rsidRPr="009362D2">
        <w:rPr>
          <w:rFonts w:eastAsia="Lucida Sans Unicode"/>
          <w:kern w:val="2"/>
          <w:sz w:val="26"/>
          <w:szCs w:val="26"/>
          <w:lang w:eastAsia="hi-IN" w:bidi="hi-IN"/>
        </w:rPr>
        <w:t xml:space="preserve">, заключает договоры о развитии застроенных территорий </w:t>
      </w:r>
      <w:r w:rsidR="00976D43">
        <w:rPr>
          <w:rFonts w:eastAsia="Lucida Sans Unicode"/>
          <w:kern w:val="2"/>
          <w:sz w:val="26"/>
          <w:szCs w:val="26"/>
          <w:lang w:eastAsia="hi-IN" w:bidi="hi-IN"/>
        </w:rPr>
        <w:t>сельских поселений</w:t>
      </w:r>
      <w:r w:rsidRPr="009362D2">
        <w:rPr>
          <w:rFonts w:eastAsia="Lucida Sans Unicode"/>
          <w:kern w:val="2"/>
          <w:sz w:val="26"/>
          <w:szCs w:val="26"/>
          <w:lang w:eastAsia="hi-IN" w:bidi="hi-IN"/>
        </w:rPr>
        <w:t>;</w:t>
      </w:r>
    </w:p>
    <w:p w14:paraId="31B516B4" w14:textId="77777777" w:rsidR="00FC6CC3" w:rsidRPr="009362D2" w:rsidRDefault="00FC6CC3" w:rsidP="00453F0A">
      <w:pPr>
        <w:suppressAutoHyphens/>
        <w:ind w:firstLine="709"/>
        <w:jc w:val="both"/>
        <w:rPr>
          <w:rFonts w:eastAsia="Lucida Sans Unicode"/>
          <w:kern w:val="2"/>
          <w:sz w:val="26"/>
          <w:szCs w:val="26"/>
          <w:lang w:eastAsia="hi-IN" w:bidi="hi-IN"/>
        </w:rPr>
      </w:pPr>
      <w:r w:rsidRPr="009362D2">
        <w:rPr>
          <w:rFonts w:eastAsia="Lucida Sans Unicode"/>
          <w:kern w:val="2"/>
          <w:sz w:val="26"/>
          <w:szCs w:val="26"/>
          <w:lang w:eastAsia="hi-IN" w:bidi="hi-IN"/>
        </w:rPr>
        <w:t>13) принимает решения о компенсации определенным категориям физических лиц причиненного им вреда при осуществлении градостроительной деятельности или эксплуатации объектов капитального строительства вследствие чрезвычайных ситуаций природного и техногенного характера;</w:t>
      </w:r>
    </w:p>
    <w:p w14:paraId="0B34C413" w14:textId="777410D7" w:rsidR="00FC6CC3" w:rsidRDefault="00FC6CC3" w:rsidP="00453F0A">
      <w:pPr>
        <w:suppressAutoHyphens/>
        <w:ind w:firstLine="709"/>
        <w:jc w:val="both"/>
        <w:rPr>
          <w:sz w:val="26"/>
          <w:szCs w:val="26"/>
        </w:rPr>
      </w:pPr>
      <w:r w:rsidRPr="009362D2">
        <w:rPr>
          <w:rFonts w:eastAsia="Lucida Sans Unicode"/>
          <w:kern w:val="2"/>
          <w:sz w:val="26"/>
          <w:szCs w:val="26"/>
          <w:lang w:eastAsia="hi-IN" w:bidi="hi-IN"/>
        </w:rPr>
        <w:t xml:space="preserve">14) осуществляет иные полномочия в области землепользования и застройки в соответствии с законодательством Российской Федерации, законодательством Новосибирской области, </w:t>
      </w:r>
      <w:r w:rsidRPr="009362D2">
        <w:rPr>
          <w:sz w:val="26"/>
          <w:szCs w:val="26"/>
        </w:rPr>
        <w:t xml:space="preserve">Уставом </w:t>
      </w:r>
      <w:r w:rsidR="00F40906">
        <w:rPr>
          <w:sz w:val="26"/>
          <w:szCs w:val="26"/>
        </w:rPr>
        <w:t>Здвинского</w:t>
      </w:r>
      <w:r w:rsidRPr="009362D2">
        <w:rPr>
          <w:sz w:val="26"/>
          <w:szCs w:val="26"/>
        </w:rPr>
        <w:t xml:space="preserve"> района</w:t>
      </w:r>
      <w:r w:rsidR="000250BA">
        <w:rPr>
          <w:sz w:val="26"/>
          <w:szCs w:val="26"/>
        </w:rPr>
        <w:t xml:space="preserve"> Новосибирской области</w:t>
      </w:r>
      <w:r w:rsidRPr="009362D2">
        <w:rPr>
          <w:sz w:val="26"/>
          <w:szCs w:val="26"/>
        </w:rPr>
        <w:t xml:space="preserve">, </w:t>
      </w:r>
      <w:r w:rsidR="00453F0A">
        <w:rPr>
          <w:sz w:val="26"/>
          <w:szCs w:val="26"/>
        </w:rPr>
        <w:t>п</w:t>
      </w:r>
      <w:r w:rsidRPr="009362D2">
        <w:rPr>
          <w:sz w:val="26"/>
          <w:szCs w:val="26"/>
        </w:rPr>
        <w:t>равилами</w:t>
      </w:r>
      <w:r w:rsidR="00453F0A">
        <w:rPr>
          <w:sz w:val="26"/>
          <w:szCs w:val="26"/>
        </w:rPr>
        <w:t xml:space="preserve"> землепользования и застройки</w:t>
      </w:r>
      <w:r w:rsidRPr="009362D2">
        <w:rPr>
          <w:sz w:val="26"/>
          <w:szCs w:val="26"/>
        </w:rPr>
        <w:t xml:space="preserve">, иными муниципальными правовыми актами </w:t>
      </w:r>
      <w:r w:rsidR="00F40906">
        <w:rPr>
          <w:sz w:val="26"/>
          <w:szCs w:val="26"/>
        </w:rPr>
        <w:t>Здвинского</w:t>
      </w:r>
      <w:r w:rsidRPr="009362D2">
        <w:rPr>
          <w:sz w:val="26"/>
          <w:szCs w:val="26"/>
        </w:rPr>
        <w:t xml:space="preserve"> района</w:t>
      </w:r>
      <w:r w:rsidR="000250BA">
        <w:rPr>
          <w:sz w:val="26"/>
          <w:szCs w:val="26"/>
        </w:rPr>
        <w:t xml:space="preserve"> Новосибирской области</w:t>
      </w:r>
      <w:r w:rsidRPr="009362D2">
        <w:rPr>
          <w:sz w:val="26"/>
          <w:szCs w:val="26"/>
        </w:rPr>
        <w:t>.</w:t>
      </w:r>
    </w:p>
    <w:p w14:paraId="0252C0D5" w14:textId="77777777" w:rsidR="005B5789" w:rsidRDefault="005B5789" w:rsidP="00453F0A">
      <w:pPr>
        <w:suppressAutoHyphens/>
        <w:ind w:firstLine="709"/>
        <w:jc w:val="both"/>
        <w:rPr>
          <w:sz w:val="26"/>
          <w:szCs w:val="26"/>
        </w:rPr>
      </w:pPr>
    </w:p>
    <w:p w14:paraId="3BBC5A22" w14:textId="77777777" w:rsidR="005B5789" w:rsidRPr="005B5789" w:rsidRDefault="005B5789" w:rsidP="005B5789">
      <w:pPr>
        <w:pStyle w:val="S"/>
        <w:jc w:val="center"/>
        <w:rPr>
          <w:rFonts w:eastAsia="Lucida Sans Unicode"/>
          <w:b/>
          <w:lang w:eastAsia="hi-IN" w:bidi="hi-IN"/>
        </w:rPr>
      </w:pPr>
      <w:bookmarkStart w:id="37" w:name="_Toc489260119"/>
      <w:r w:rsidRPr="005B5789">
        <w:rPr>
          <w:rFonts w:eastAsia="Lucida Sans Unicode"/>
          <w:b/>
          <w:lang w:eastAsia="hi-IN" w:bidi="hi-IN"/>
        </w:rPr>
        <w:lastRenderedPageBreak/>
        <w:t xml:space="preserve">Статья 6. Полномочия </w:t>
      </w:r>
      <w:r w:rsidR="00364540">
        <w:rPr>
          <w:rFonts w:eastAsia="Lucida Sans Unicode"/>
          <w:b/>
          <w:lang w:eastAsia="hi-IN" w:bidi="hi-IN"/>
        </w:rPr>
        <w:t>к</w:t>
      </w:r>
      <w:r w:rsidRPr="005B5789">
        <w:rPr>
          <w:rFonts w:eastAsia="Lucida Sans Unicode"/>
          <w:b/>
          <w:lang w:eastAsia="hi-IN" w:bidi="hi-IN"/>
        </w:rPr>
        <w:t>омисси</w:t>
      </w:r>
      <w:r w:rsidR="005C123B">
        <w:rPr>
          <w:rFonts w:eastAsia="Lucida Sans Unicode"/>
          <w:b/>
          <w:lang w:eastAsia="hi-IN" w:bidi="hi-IN"/>
        </w:rPr>
        <w:t>и</w:t>
      </w:r>
      <w:r w:rsidRPr="005B5789">
        <w:rPr>
          <w:rFonts w:eastAsia="Lucida Sans Unicode"/>
          <w:b/>
          <w:lang w:eastAsia="hi-IN" w:bidi="hi-IN"/>
        </w:rPr>
        <w:t xml:space="preserve"> по вопросам землепользования</w:t>
      </w:r>
    </w:p>
    <w:p w14:paraId="43DAB161" w14:textId="77777777" w:rsidR="005B5789" w:rsidRPr="005B5789" w:rsidRDefault="005B5789" w:rsidP="00503F60">
      <w:pPr>
        <w:pStyle w:val="S"/>
        <w:ind w:firstLine="0"/>
        <w:jc w:val="center"/>
        <w:rPr>
          <w:rFonts w:eastAsia="Lucida Sans Unicode"/>
          <w:b/>
          <w:lang w:eastAsia="hi-IN" w:bidi="hi-IN"/>
        </w:rPr>
      </w:pPr>
      <w:r w:rsidRPr="005B5789">
        <w:rPr>
          <w:rFonts w:eastAsia="Lucida Sans Unicode"/>
          <w:b/>
          <w:lang w:eastAsia="hi-IN" w:bidi="hi-IN"/>
        </w:rPr>
        <w:t>и застройки</w:t>
      </w:r>
      <w:bookmarkEnd w:id="37"/>
    </w:p>
    <w:p w14:paraId="37D3BDB7" w14:textId="77777777" w:rsidR="005B5789" w:rsidRPr="005B5789" w:rsidRDefault="005B5789" w:rsidP="005B5789">
      <w:pPr>
        <w:rPr>
          <w:rFonts w:eastAsia="Lucida Sans Unicode"/>
          <w:lang w:eastAsia="hi-IN" w:bidi="hi-IN"/>
        </w:rPr>
      </w:pPr>
    </w:p>
    <w:p w14:paraId="5121E966" w14:textId="1BAF65E6" w:rsidR="005B5789" w:rsidRPr="00AD5D78" w:rsidRDefault="005B5789" w:rsidP="00D35B3E">
      <w:pPr>
        <w:suppressAutoHyphens/>
        <w:ind w:firstLine="709"/>
        <w:jc w:val="both"/>
        <w:rPr>
          <w:rFonts w:eastAsia="Lucida Sans Unicode"/>
          <w:kern w:val="2"/>
          <w:sz w:val="26"/>
          <w:szCs w:val="26"/>
          <w:lang w:eastAsia="hi-IN" w:bidi="hi-IN"/>
        </w:rPr>
      </w:pPr>
      <w:r w:rsidRPr="00AD5D78">
        <w:rPr>
          <w:rFonts w:eastAsia="Lucida Sans Unicode"/>
          <w:kern w:val="2"/>
          <w:sz w:val="26"/>
          <w:szCs w:val="26"/>
          <w:lang w:eastAsia="hi-IN" w:bidi="hi-IN"/>
        </w:rPr>
        <w:t xml:space="preserve">1. Комиссия по вопросам землепользования и застройки </w:t>
      </w:r>
      <w:proofErr w:type="gramStart"/>
      <w:r w:rsidRPr="00AD5D78">
        <w:rPr>
          <w:rFonts w:eastAsia="Lucida Sans Unicode"/>
          <w:kern w:val="2"/>
          <w:sz w:val="26"/>
          <w:szCs w:val="26"/>
          <w:lang w:eastAsia="hi-IN" w:bidi="hi-IN"/>
        </w:rPr>
        <w:t>в является</w:t>
      </w:r>
      <w:proofErr w:type="gramEnd"/>
      <w:r w:rsidRPr="00AD5D78">
        <w:rPr>
          <w:rFonts w:eastAsia="Lucida Sans Unicode"/>
          <w:kern w:val="2"/>
          <w:sz w:val="26"/>
          <w:szCs w:val="26"/>
          <w:lang w:eastAsia="hi-IN" w:bidi="hi-IN"/>
        </w:rPr>
        <w:t xml:space="preserve"> постоянно действующим консультативно-координационным органом при </w:t>
      </w:r>
      <w:r>
        <w:rPr>
          <w:rFonts w:eastAsia="Lucida Sans Unicode"/>
          <w:kern w:val="2"/>
          <w:sz w:val="26"/>
          <w:szCs w:val="26"/>
          <w:lang w:eastAsia="hi-IN" w:bidi="hi-IN"/>
        </w:rPr>
        <w:t xml:space="preserve">Главе </w:t>
      </w:r>
      <w:r w:rsidR="00F40906">
        <w:rPr>
          <w:rFonts w:eastAsia="Lucida Sans Unicode"/>
          <w:kern w:val="2"/>
          <w:sz w:val="26"/>
          <w:szCs w:val="26"/>
          <w:lang w:eastAsia="hi-IN" w:bidi="hi-IN"/>
        </w:rPr>
        <w:t>Здвинского</w:t>
      </w:r>
      <w:r w:rsidR="0031788D">
        <w:rPr>
          <w:rFonts w:eastAsia="Lucida Sans Unicode"/>
          <w:kern w:val="2"/>
          <w:sz w:val="26"/>
          <w:szCs w:val="26"/>
          <w:lang w:eastAsia="hi-IN" w:bidi="hi-IN"/>
        </w:rPr>
        <w:t xml:space="preserve"> </w:t>
      </w:r>
      <w:r>
        <w:rPr>
          <w:rFonts w:eastAsia="Lucida Sans Unicode"/>
          <w:kern w:val="2"/>
          <w:sz w:val="26"/>
          <w:szCs w:val="26"/>
          <w:lang w:eastAsia="hi-IN" w:bidi="hi-IN"/>
        </w:rPr>
        <w:t>района</w:t>
      </w:r>
      <w:r w:rsidR="0031788D">
        <w:rPr>
          <w:rFonts w:eastAsia="Lucida Sans Unicode"/>
          <w:kern w:val="2"/>
          <w:sz w:val="26"/>
          <w:szCs w:val="26"/>
          <w:lang w:eastAsia="hi-IN" w:bidi="hi-IN"/>
        </w:rPr>
        <w:t xml:space="preserve"> Новосибирской области</w:t>
      </w:r>
      <w:r w:rsidRPr="00AD5D78">
        <w:rPr>
          <w:rFonts w:eastAsia="Lucida Sans Unicode"/>
          <w:kern w:val="2"/>
          <w:sz w:val="26"/>
          <w:szCs w:val="26"/>
          <w:lang w:eastAsia="hi-IN" w:bidi="hi-IN"/>
        </w:rPr>
        <w:t>.</w:t>
      </w:r>
    </w:p>
    <w:p w14:paraId="1D03D8AE" w14:textId="77777777" w:rsidR="005B5789" w:rsidRPr="00AD5D78" w:rsidRDefault="005B5789" w:rsidP="0031788D">
      <w:pPr>
        <w:suppressAutoHyphens/>
        <w:ind w:firstLine="709"/>
        <w:jc w:val="both"/>
        <w:rPr>
          <w:rFonts w:eastAsia="Lucida Sans Unicode"/>
          <w:kern w:val="2"/>
          <w:sz w:val="26"/>
          <w:szCs w:val="26"/>
          <w:lang w:eastAsia="hi-IN" w:bidi="hi-IN"/>
        </w:rPr>
      </w:pPr>
      <w:r w:rsidRPr="00AD5D78">
        <w:rPr>
          <w:rFonts w:eastAsia="Lucida Sans Unicode"/>
          <w:kern w:val="2"/>
          <w:sz w:val="26"/>
          <w:szCs w:val="26"/>
          <w:lang w:eastAsia="hi-IN" w:bidi="hi-IN"/>
        </w:rPr>
        <w:t xml:space="preserve">2. </w:t>
      </w:r>
      <w:r w:rsidR="00751C42" w:rsidRPr="00AD5D78">
        <w:rPr>
          <w:rFonts w:eastAsia="Lucida Sans Unicode"/>
          <w:kern w:val="2"/>
          <w:sz w:val="26"/>
          <w:szCs w:val="26"/>
          <w:lang w:eastAsia="hi-IN" w:bidi="hi-IN"/>
        </w:rPr>
        <w:t>Комиссия по вопросам землепользования и застройки</w:t>
      </w:r>
      <w:r w:rsidRPr="00AD5D78">
        <w:rPr>
          <w:rFonts w:eastAsia="Lucida Sans Unicode"/>
          <w:kern w:val="2"/>
          <w:sz w:val="26"/>
          <w:szCs w:val="26"/>
          <w:lang w:eastAsia="hi-IN" w:bidi="hi-IN"/>
        </w:rPr>
        <w:t xml:space="preserve"> создается для обеспечения реализации полномочий, предусмотренных Градостроительным кодексом Российской Федерации </w:t>
      </w:r>
      <w:r w:rsidR="0031788D" w:rsidRPr="00AD5D78">
        <w:rPr>
          <w:rFonts w:eastAsia="Lucida Sans Unicode"/>
          <w:kern w:val="2"/>
          <w:sz w:val="26"/>
          <w:szCs w:val="26"/>
          <w:lang w:eastAsia="hi-IN" w:bidi="hi-IN"/>
        </w:rPr>
        <w:t>и правилами</w:t>
      </w:r>
      <w:r w:rsidR="0031788D">
        <w:rPr>
          <w:rFonts w:eastAsia="Lucida Sans Unicode"/>
          <w:kern w:val="2"/>
          <w:sz w:val="26"/>
          <w:szCs w:val="26"/>
          <w:lang w:eastAsia="hi-IN" w:bidi="hi-IN"/>
        </w:rPr>
        <w:t xml:space="preserve"> землепользования и застройки</w:t>
      </w:r>
      <w:r w:rsidRPr="00AD5D78">
        <w:rPr>
          <w:rFonts w:eastAsia="Lucida Sans Unicode"/>
          <w:kern w:val="2"/>
          <w:sz w:val="26"/>
          <w:szCs w:val="26"/>
          <w:lang w:eastAsia="hi-IN" w:bidi="hi-IN"/>
        </w:rPr>
        <w:t>.</w:t>
      </w:r>
    </w:p>
    <w:p w14:paraId="379C50E5" w14:textId="12807D92" w:rsidR="005B5789" w:rsidRDefault="005B5789" w:rsidP="005B5789">
      <w:pPr>
        <w:pStyle w:val="Standard"/>
        <w:autoSpaceDE w:val="0"/>
        <w:ind w:firstLine="709"/>
        <w:jc w:val="both"/>
        <w:rPr>
          <w:rFonts w:cs="Times New Roman"/>
          <w:sz w:val="26"/>
          <w:szCs w:val="26"/>
        </w:rPr>
      </w:pPr>
      <w:r w:rsidRPr="00AD5D78">
        <w:rPr>
          <w:rFonts w:cs="Times New Roman"/>
          <w:sz w:val="26"/>
          <w:szCs w:val="26"/>
        </w:rPr>
        <w:t xml:space="preserve">3. Полномочия, состав и порядок деятельности </w:t>
      </w:r>
      <w:r w:rsidR="00364540">
        <w:rPr>
          <w:rFonts w:cs="Times New Roman"/>
          <w:sz w:val="26"/>
          <w:szCs w:val="26"/>
        </w:rPr>
        <w:t>к</w:t>
      </w:r>
      <w:r w:rsidR="00751C42" w:rsidRPr="00AD5D78">
        <w:rPr>
          <w:rFonts w:cs="Times New Roman"/>
          <w:sz w:val="26"/>
          <w:szCs w:val="26"/>
        </w:rPr>
        <w:t>омиссия по вопросам землепользования и застройки</w:t>
      </w:r>
      <w:r w:rsidRPr="00AD5D78">
        <w:rPr>
          <w:rFonts w:cs="Times New Roman"/>
          <w:sz w:val="26"/>
          <w:szCs w:val="26"/>
        </w:rPr>
        <w:t xml:space="preserve"> утверждается распоряжением </w:t>
      </w:r>
      <w:r>
        <w:rPr>
          <w:rFonts w:cs="Times New Roman"/>
          <w:sz w:val="26"/>
          <w:szCs w:val="26"/>
        </w:rPr>
        <w:t xml:space="preserve">Главы </w:t>
      </w:r>
      <w:r w:rsidR="00F40906">
        <w:rPr>
          <w:rFonts w:cs="Times New Roman"/>
          <w:sz w:val="26"/>
          <w:szCs w:val="26"/>
        </w:rPr>
        <w:t>Здвинского</w:t>
      </w:r>
      <w:r w:rsidR="0031788D">
        <w:rPr>
          <w:rFonts w:cs="Times New Roman"/>
          <w:sz w:val="26"/>
          <w:szCs w:val="26"/>
        </w:rPr>
        <w:t xml:space="preserve"> Новосибирской области </w:t>
      </w:r>
      <w:r>
        <w:rPr>
          <w:rFonts w:cs="Times New Roman"/>
          <w:sz w:val="26"/>
          <w:szCs w:val="26"/>
        </w:rPr>
        <w:t>района</w:t>
      </w:r>
      <w:r w:rsidRPr="00AD5D78">
        <w:rPr>
          <w:rFonts w:cs="Times New Roman"/>
          <w:sz w:val="26"/>
          <w:szCs w:val="26"/>
        </w:rPr>
        <w:t xml:space="preserve"> в соответствии с Градостроительным кодексом Российской Федерации.</w:t>
      </w:r>
    </w:p>
    <w:p w14:paraId="02D83830" w14:textId="77777777" w:rsidR="00CE5D3D" w:rsidRDefault="00CE5D3D" w:rsidP="005B5789">
      <w:pPr>
        <w:pStyle w:val="Standard"/>
        <w:autoSpaceDE w:val="0"/>
        <w:ind w:firstLine="709"/>
        <w:jc w:val="both"/>
        <w:rPr>
          <w:rFonts w:cs="Times New Roman"/>
          <w:sz w:val="26"/>
          <w:szCs w:val="26"/>
        </w:rPr>
      </w:pPr>
    </w:p>
    <w:p w14:paraId="3BF0387E" w14:textId="77777777" w:rsidR="00CE5D3D" w:rsidRPr="00CE5D3D" w:rsidRDefault="00CE5D3D" w:rsidP="00CE5D3D">
      <w:pPr>
        <w:pStyle w:val="S"/>
        <w:jc w:val="center"/>
        <w:rPr>
          <w:b/>
          <w:sz w:val="26"/>
          <w:szCs w:val="26"/>
        </w:rPr>
      </w:pPr>
      <w:bookmarkStart w:id="38" w:name="_Toc324408699"/>
      <w:bookmarkStart w:id="39" w:name="_Toc423081181"/>
      <w:bookmarkStart w:id="40" w:name="_Toc423081250"/>
      <w:bookmarkStart w:id="41" w:name="_Toc423081319"/>
      <w:bookmarkStart w:id="42" w:name="_Toc463338811"/>
      <w:bookmarkStart w:id="43" w:name="_Toc464557686"/>
      <w:bookmarkStart w:id="44" w:name="_Toc465153600"/>
      <w:bookmarkStart w:id="45" w:name="_Toc489260120"/>
      <w:r w:rsidRPr="00CE5D3D">
        <w:rPr>
          <w:b/>
          <w:sz w:val="26"/>
          <w:szCs w:val="26"/>
        </w:rPr>
        <w:t>Глава 3. Изменение видов разрешенного использования земельных участков и объектов капитального строительства физическими</w:t>
      </w:r>
    </w:p>
    <w:p w14:paraId="09B41651" w14:textId="77777777" w:rsidR="00CE5D3D" w:rsidRDefault="00CE5D3D" w:rsidP="00CE5D3D">
      <w:pPr>
        <w:pStyle w:val="S"/>
        <w:jc w:val="center"/>
        <w:rPr>
          <w:b/>
          <w:sz w:val="26"/>
          <w:szCs w:val="26"/>
        </w:rPr>
      </w:pPr>
      <w:r w:rsidRPr="00CE5D3D">
        <w:rPr>
          <w:b/>
          <w:sz w:val="26"/>
          <w:szCs w:val="26"/>
        </w:rPr>
        <w:t>и юридическими лицами</w:t>
      </w:r>
      <w:bookmarkEnd w:id="38"/>
      <w:bookmarkEnd w:id="39"/>
      <w:bookmarkEnd w:id="40"/>
      <w:bookmarkEnd w:id="41"/>
      <w:bookmarkEnd w:id="42"/>
      <w:bookmarkEnd w:id="43"/>
      <w:bookmarkEnd w:id="44"/>
      <w:bookmarkEnd w:id="45"/>
    </w:p>
    <w:p w14:paraId="5CC8D20E" w14:textId="1901CD30" w:rsidR="00F557BE" w:rsidRDefault="00F557BE" w:rsidP="00F557BE">
      <w:pPr>
        <w:pStyle w:val="4"/>
        <w:jc w:val="center"/>
        <w:rPr>
          <w:sz w:val="26"/>
          <w:szCs w:val="26"/>
        </w:rPr>
      </w:pPr>
      <w:bookmarkStart w:id="46" w:name="_Toc324408700"/>
      <w:bookmarkStart w:id="47" w:name="_Toc423081182"/>
      <w:bookmarkStart w:id="48" w:name="_Toc423081251"/>
      <w:bookmarkStart w:id="49" w:name="_Toc423081320"/>
      <w:bookmarkStart w:id="50" w:name="_Toc463338812"/>
      <w:bookmarkStart w:id="51" w:name="_Toc464557687"/>
      <w:bookmarkStart w:id="52" w:name="_Toc465153601"/>
      <w:bookmarkStart w:id="53" w:name="_Toc489260121"/>
      <w:r w:rsidRPr="00133B4C">
        <w:rPr>
          <w:sz w:val="26"/>
          <w:szCs w:val="26"/>
        </w:rPr>
        <w:t xml:space="preserve">Статья 7. Общий порядок изменения видов разрешенного использования земельных участков и объектов капитального строительства </w:t>
      </w:r>
      <w:bookmarkEnd w:id="46"/>
      <w:bookmarkEnd w:id="47"/>
      <w:bookmarkEnd w:id="48"/>
      <w:bookmarkEnd w:id="49"/>
      <w:bookmarkEnd w:id="50"/>
      <w:bookmarkEnd w:id="51"/>
      <w:bookmarkEnd w:id="52"/>
      <w:bookmarkEnd w:id="53"/>
      <w:r>
        <w:rPr>
          <w:sz w:val="26"/>
          <w:szCs w:val="26"/>
        </w:rPr>
        <w:t xml:space="preserve">сельского поселения </w:t>
      </w:r>
      <w:proofErr w:type="spellStart"/>
      <w:r w:rsidR="00E8053D">
        <w:rPr>
          <w:sz w:val="26"/>
          <w:szCs w:val="26"/>
        </w:rPr>
        <w:t>Лянинский</w:t>
      </w:r>
      <w:proofErr w:type="spellEnd"/>
      <w:r>
        <w:rPr>
          <w:sz w:val="26"/>
          <w:szCs w:val="26"/>
        </w:rPr>
        <w:t xml:space="preserve"> сельсовет</w:t>
      </w:r>
    </w:p>
    <w:p w14:paraId="1F2F3882" w14:textId="77777777" w:rsidR="00F557BE" w:rsidRPr="00F557BE" w:rsidRDefault="00F557BE" w:rsidP="00F557BE"/>
    <w:p w14:paraId="71978966" w14:textId="77777777" w:rsidR="00F557BE" w:rsidRPr="008F6C81" w:rsidRDefault="00F557BE" w:rsidP="00F557BE">
      <w:pPr>
        <w:pStyle w:val="af9"/>
        <w:numPr>
          <w:ilvl w:val="0"/>
          <w:numId w:val="17"/>
        </w:numPr>
        <w:spacing w:after="0" w:line="240" w:lineRule="auto"/>
        <w:ind w:left="0" w:firstLine="709"/>
        <w:rPr>
          <w:sz w:val="26"/>
          <w:szCs w:val="26"/>
        </w:rPr>
      </w:pPr>
      <w:r w:rsidRPr="008F6C81">
        <w:rPr>
          <w:sz w:val="26"/>
          <w:szCs w:val="26"/>
        </w:rPr>
        <w:t xml:space="preserve">Разрешенное использование земельных участков и объектов капитального </w:t>
      </w:r>
      <w:proofErr w:type="gramStart"/>
      <w:r w:rsidRPr="008F6C81">
        <w:rPr>
          <w:sz w:val="26"/>
          <w:szCs w:val="26"/>
        </w:rPr>
        <w:t>строительства может быть</w:t>
      </w:r>
      <w:proofErr w:type="gramEnd"/>
      <w:r w:rsidRPr="008F6C81">
        <w:rPr>
          <w:sz w:val="26"/>
          <w:szCs w:val="26"/>
        </w:rPr>
        <w:t xml:space="preserve"> следующих видов:</w:t>
      </w:r>
    </w:p>
    <w:p w14:paraId="5D7EF468" w14:textId="77777777" w:rsidR="00F557BE" w:rsidRPr="008F6C81" w:rsidRDefault="00F557BE" w:rsidP="00F557BE">
      <w:pPr>
        <w:ind w:firstLine="709"/>
        <w:rPr>
          <w:sz w:val="26"/>
          <w:szCs w:val="26"/>
        </w:rPr>
      </w:pPr>
      <w:r w:rsidRPr="008F6C81">
        <w:rPr>
          <w:sz w:val="26"/>
          <w:szCs w:val="26"/>
        </w:rPr>
        <w:t>1) основные виды разрешенного использования;</w:t>
      </w:r>
    </w:p>
    <w:p w14:paraId="6A73186A" w14:textId="77777777" w:rsidR="00F557BE" w:rsidRPr="008F6C81" w:rsidRDefault="00F557BE" w:rsidP="00F557BE">
      <w:pPr>
        <w:ind w:firstLine="709"/>
        <w:rPr>
          <w:sz w:val="26"/>
          <w:szCs w:val="26"/>
        </w:rPr>
      </w:pPr>
      <w:r w:rsidRPr="008F6C81">
        <w:rPr>
          <w:sz w:val="26"/>
          <w:szCs w:val="26"/>
        </w:rPr>
        <w:t>2) условно разрешенные виды использования;</w:t>
      </w:r>
    </w:p>
    <w:p w14:paraId="5C7C8428" w14:textId="77777777" w:rsidR="00F557BE" w:rsidRPr="008F6C81" w:rsidRDefault="00F557BE" w:rsidP="00603756">
      <w:pPr>
        <w:ind w:firstLine="709"/>
        <w:jc w:val="both"/>
        <w:rPr>
          <w:sz w:val="26"/>
          <w:szCs w:val="26"/>
        </w:rPr>
      </w:pPr>
      <w:r w:rsidRPr="008F6C81">
        <w:rPr>
          <w:sz w:val="26"/>
          <w:szCs w:val="26"/>
        </w:rPr>
        <w:t>3) вспомогательные виды разрешенного использования.</w:t>
      </w:r>
    </w:p>
    <w:p w14:paraId="2FE6D0B8" w14:textId="77777777" w:rsidR="00F557BE" w:rsidRPr="008F6C81" w:rsidRDefault="00F557BE" w:rsidP="00F557BE">
      <w:pPr>
        <w:pStyle w:val="S"/>
        <w:numPr>
          <w:ilvl w:val="0"/>
          <w:numId w:val="17"/>
        </w:numPr>
        <w:ind w:left="0" w:firstLine="709"/>
        <w:rPr>
          <w:sz w:val="26"/>
          <w:szCs w:val="26"/>
        </w:rPr>
      </w:pPr>
      <w:r w:rsidRPr="008F6C81">
        <w:rPr>
          <w:sz w:val="26"/>
          <w:szCs w:val="26"/>
        </w:rPr>
        <w:t>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14:paraId="44E1E2AF" w14:textId="77777777" w:rsidR="00F557BE" w:rsidRPr="008F6C81" w:rsidRDefault="00F557BE" w:rsidP="00F557BE">
      <w:pPr>
        <w:pStyle w:val="S"/>
        <w:numPr>
          <w:ilvl w:val="0"/>
          <w:numId w:val="17"/>
        </w:numPr>
        <w:ind w:left="0" w:firstLine="709"/>
        <w:rPr>
          <w:sz w:val="26"/>
          <w:szCs w:val="26"/>
        </w:rPr>
      </w:pPr>
      <w:r w:rsidRPr="008F6C81">
        <w:rPr>
          <w:sz w:val="26"/>
          <w:szCs w:val="26"/>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регламент.</w:t>
      </w:r>
    </w:p>
    <w:p w14:paraId="28C22420" w14:textId="77777777" w:rsidR="00F557BE" w:rsidRPr="008F6C81" w:rsidRDefault="00F557BE" w:rsidP="00F557BE">
      <w:pPr>
        <w:pStyle w:val="S"/>
        <w:numPr>
          <w:ilvl w:val="0"/>
          <w:numId w:val="17"/>
        </w:numPr>
        <w:ind w:left="0" w:firstLine="709"/>
        <w:rPr>
          <w:sz w:val="26"/>
          <w:szCs w:val="26"/>
        </w:rPr>
      </w:pPr>
      <w:r w:rsidRPr="008F6C81">
        <w:rPr>
          <w:sz w:val="26"/>
          <w:szCs w:val="26"/>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3AF09D37" w14:textId="77777777" w:rsidR="00F557BE" w:rsidRPr="008F6C81" w:rsidRDefault="00F557BE" w:rsidP="00F557BE">
      <w:pPr>
        <w:pStyle w:val="S"/>
        <w:numPr>
          <w:ilvl w:val="0"/>
          <w:numId w:val="17"/>
        </w:numPr>
        <w:ind w:left="0" w:firstLine="709"/>
        <w:rPr>
          <w:sz w:val="26"/>
          <w:szCs w:val="26"/>
        </w:rPr>
      </w:pPr>
      <w:r w:rsidRPr="008F6C81">
        <w:rPr>
          <w:sz w:val="26"/>
          <w:szCs w:val="26"/>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00F90D24">
        <w:rPr>
          <w:sz w:val="26"/>
          <w:szCs w:val="26"/>
        </w:rPr>
        <w:t xml:space="preserve"> </w:t>
      </w:r>
    </w:p>
    <w:p w14:paraId="3BCC2CA9" w14:textId="77777777" w:rsidR="00F557BE" w:rsidRPr="008F6C81" w:rsidRDefault="00F557BE" w:rsidP="00F557BE">
      <w:pPr>
        <w:pStyle w:val="S"/>
        <w:numPr>
          <w:ilvl w:val="0"/>
          <w:numId w:val="17"/>
        </w:numPr>
        <w:ind w:left="0" w:firstLine="709"/>
        <w:rPr>
          <w:sz w:val="26"/>
          <w:szCs w:val="26"/>
        </w:rPr>
      </w:pPr>
      <w:r w:rsidRPr="008F6C81">
        <w:rPr>
          <w:sz w:val="26"/>
          <w:szCs w:val="26"/>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w:t>
      </w:r>
      <w:r w:rsidRPr="008F6C81">
        <w:rPr>
          <w:sz w:val="26"/>
          <w:szCs w:val="26"/>
        </w:rPr>
        <w:lastRenderedPageBreak/>
        <w:t>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2DA1588" w14:textId="77777777" w:rsidR="00F557BE" w:rsidRDefault="00F557BE" w:rsidP="00F557BE">
      <w:pPr>
        <w:pStyle w:val="S"/>
        <w:numPr>
          <w:ilvl w:val="0"/>
          <w:numId w:val="17"/>
        </w:numPr>
        <w:ind w:left="0" w:firstLine="709"/>
        <w:rPr>
          <w:sz w:val="26"/>
          <w:szCs w:val="26"/>
        </w:rPr>
      </w:pPr>
      <w:r w:rsidRPr="008F6C81">
        <w:rPr>
          <w:sz w:val="26"/>
          <w:szCs w:val="26"/>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и 8 настоящих Правил.</w:t>
      </w:r>
    </w:p>
    <w:p w14:paraId="2378B67C" w14:textId="77777777" w:rsidR="00004BC5" w:rsidRDefault="00004BC5" w:rsidP="00004BC5">
      <w:pPr>
        <w:pStyle w:val="S"/>
        <w:rPr>
          <w:sz w:val="26"/>
          <w:szCs w:val="26"/>
        </w:rPr>
      </w:pPr>
    </w:p>
    <w:p w14:paraId="68FD6FBD" w14:textId="77777777" w:rsidR="00004BC5" w:rsidRDefault="00004BC5" w:rsidP="00004BC5">
      <w:pPr>
        <w:pStyle w:val="4"/>
        <w:jc w:val="center"/>
        <w:rPr>
          <w:sz w:val="26"/>
          <w:szCs w:val="26"/>
        </w:rPr>
      </w:pPr>
      <w:bookmarkStart w:id="54" w:name="_Toc488419374"/>
      <w:bookmarkStart w:id="55" w:name="_Toc489260122"/>
      <w:r w:rsidRPr="008F6C81">
        <w:t xml:space="preserve">Статья </w:t>
      </w:r>
      <w:r>
        <w:t>8</w:t>
      </w:r>
      <w:r w:rsidRPr="008F6C81">
        <w:t xml:space="preserve">. </w:t>
      </w:r>
      <w:r w:rsidRPr="008F6C81">
        <w:rPr>
          <w:sz w:val="26"/>
          <w:szCs w:val="26"/>
        </w:rPr>
        <w:t>Предоставление разрешения на условно разрешенный вид использования</w:t>
      </w:r>
      <w:bookmarkEnd w:id="54"/>
      <w:bookmarkEnd w:id="55"/>
    </w:p>
    <w:p w14:paraId="5DB48471" w14:textId="77777777" w:rsidR="00004BC5" w:rsidRPr="00004BC5" w:rsidRDefault="00004BC5" w:rsidP="00004BC5"/>
    <w:p w14:paraId="7149DAA2" w14:textId="77777777" w:rsidR="00004BC5" w:rsidRPr="009362D2" w:rsidRDefault="00004BC5" w:rsidP="00004BC5">
      <w:pPr>
        <w:pStyle w:val="af9"/>
        <w:numPr>
          <w:ilvl w:val="0"/>
          <w:numId w:val="18"/>
        </w:numPr>
        <w:spacing w:after="0" w:line="240" w:lineRule="auto"/>
        <w:ind w:left="0" w:firstLine="709"/>
        <w:rPr>
          <w:sz w:val="26"/>
          <w:szCs w:val="26"/>
        </w:rPr>
      </w:pPr>
      <w:r w:rsidRPr="009362D2">
        <w:rPr>
          <w:sz w:val="26"/>
          <w:szCs w:val="26"/>
        </w:rPr>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39557529" w14:textId="77777777" w:rsidR="00004BC5" w:rsidRPr="009362D2" w:rsidRDefault="00004BC5" w:rsidP="00004BC5">
      <w:pPr>
        <w:pStyle w:val="af9"/>
        <w:numPr>
          <w:ilvl w:val="0"/>
          <w:numId w:val="18"/>
        </w:numPr>
        <w:spacing w:after="0" w:line="240" w:lineRule="auto"/>
        <w:ind w:left="0" w:firstLine="709"/>
        <w:rPr>
          <w:sz w:val="26"/>
          <w:szCs w:val="26"/>
        </w:rPr>
      </w:pPr>
      <w:r w:rsidRPr="009362D2">
        <w:rPr>
          <w:sz w:val="26"/>
          <w:szCs w:val="26"/>
        </w:rPr>
        <w:t xml:space="preserve">Вопрос о предоставлении разрешения на условно разрешенный вид использования подлежит обсуждению на публичных слушаниях в соответствии со </w:t>
      </w:r>
      <w:hyperlink r:id="rId11" w:anchor="P256" w:history="1">
        <w:r w:rsidRPr="005B2D10">
          <w:rPr>
            <w:sz w:val="26"/>
            <w:szCs w:val="26"/>
          </w:rPr>
          <w:t>статьей</w:t>
        </w:r>
      </w:hyperlink>
      <w:r w:rsidRPr="005B2D10">
        <w:rPr>
          <w:sz w:val="26"/>
          <w:szCs w:val="26"/>
        </w:rPr>
        <w:t xml:space="preserve"> 17 настоящих </w:t>
      </w:r>
      <w:r w:rsidR="00607F8A">
        <w:rPr>
          <w:sz w:val="26"/>
          <w:szCs w:val="26"/>
        </w:rPr>
        <w:t>п</w:t>
      </w:r>
      <w:r w:rsidRPr="005B2D10">
        <w:rPr>
          <w:sz w:val="26"/>
          <w:szCs w:val="26"/>
        </w:rPr>
        <w:t>равил</w:t>
      </w:r>
      <w:r w:rsidR="00607F8A">
        <w:rPr>
          <w:sz w:val="26"/>
          <w:szCs w:val="26"/>
        </w:rPr>
        <w:t xml:space="preserve"> землепользования и застройки</w:t>
      </w:r>
      <w:r w:rsidRPr="005B2D10">
        <w:rPr>
          <w:sz w:val="26"/>
          <w:szCs w:val="26"/>
        </w:rPr>
        <w:t>.</w:t>
      </w:r>
    </w:p>
    <w:p w14:paraId="1E7C668F" w14:textId="3104BA67" w:rsidR="00004BC5" w:rsidRPr="009362D2" w:rsidRDefault="00004BC5" w:rsidP="00004BC5">
      <w:pPr>
        <w:pStyle w:val="af9"/>
        <w:numPr>
          <w:ilvl w:val="0"/>
          <w:numId w:val="18"/>
        </w:numPr>
        <w:spacing w:after="0" w:line="240" w:lineRule="auto"/>
        <w:ind w:left="0" w:firstLine="709"/>
        <w:rPr>
          <w:sz w:val="26"/>
          <w:szCs w:val="26"/>
        </w:rPr>
      </w:pPr>
      <w:bookmarkStart w:id="56" w:name="P166"/>
      <w:bookmarkEnd w:id="56"/>
      <w:r w:rsidRPr="009362D2">
        <w:rPr>
          <w:sz w:val="26"/>
          <w:szCs w:val="26"/>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40906">
        <w:rPr>
          <w:sz w:val="26"/>
          <w:szCs w:val="26"/>
        </w:rPr>
        <w:t>Здвинского</w:t>
      </w:r>
      <w:r w:rsidR="005B2D10">
        <w:rPr>
          <w:sz w:val="26"/>
          <w:szCs w:val="26"/>
        </w:rPr>
        <w:t xml:space="preserve"> района Новосибирской области</w:t>
      </w:r>
      <w:r w:rsidRPr="009362D2">
        <w:rPr>
          <w:sz w:val="26"/>
          <w:szCs w:val="26"/>
        </w:rPr>
        <w:t>.</w:t>
      </w:r>
    </w:p>
    <w:p w14:paraId="25774C6D" w14:textId="30782D04" w:rsidR="00004BC5" w:rsidRPr="009362D2" w:rsidRDefault="00004BC5" w:rsidP="00004BC5">
      <w:pPr>
        <w:pStyle w:val="af9"/>
        <w:numPr>
          <w:ilvl w:val="0"/>
          <w:numId w:val="18"/>
        </w:numPr>
        <w:spacing w:after="0" w:line="240" w:lineRule="auto"/>
        <w:ind w:left="0" w:firstLine="709"/>
        <w:rPr>
          <w:sz w:val="26"/>
          <w:szCs w:val="26"/>
        </w:rPr>
      </w:pPr>
      <w:r w:rsidRPr="009362D2">
        <w:rPr>
          <w:sz w:val="26"/>
          <w:szCs w:val="26"/>
        </w:rPr>
        <w:t xml:space="preserve">На основании рекомендаций, указанных в части 3 настоящей статьи, Глава </w:t>
      </w:r>
      <w:r w:rsidR="00F40906">
        <w:rPr>
          <w:sz w:val="26"/>
          <w:szCs w:val="26"/>
        </w:rPr>
        <w:t>Здвинского</w:t>
      </w:r>
      <w:r w:rsidR="005B2D10">
        <w:rPr>
          <w:sz w:val="26"/>
          <w:szCs w:val="26"/>
        </w:rPr>
        <w:t xml:space="preserve"> </w:t>
      </w:r>
      <w:r w:rsidRPr="009362D2">
        <w:rPr>
          <w:sz w:val="26"/>
          <w:szCs w:val="26"/>
        </w:rPr>
        <w:t xml:space="preserve">района </w:t>
      </w:r>
      <w:r w:rsidR="00D12062">
        <w:rPr>
          <w:sz w:val="26"/>
          <w:szCs w:val="26"/>
        </w:rPr>
        <w:t xml:space="preserve">Новосибирской области </w:t>
      </w:r>
      <w:r w:rsidRPr="009362D2">
        <w:rPr>
          <w:sz w:val="26"/>
          <w:szCs w:val="26"/>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F40906">
        <w:rPr>
          <w:sz w:val="26"/>
          <w:szCs w:val="26"/>
        </w:rPr>
        <w:t>Здвинского</w:t>
      </w:r>
      <w:r w:rsidR="00C42388">
        <w:rPr>
          <w:sz w:val="26"/>
          <w:szCs w:val="26"/>
        </w:rPr>
        <w:t xml:space="preserve"> района Новосибирской области</w:t>
      </w:r>
      <w:r w:rsidRPr="009362D2">
        <w:rPr>
          <w:sz w:val="26"/>
          <w:szCs w:val="26"/>
        </w:rPr>
        <w:t xml:space="preserve"> в сети "Интернет".</w:t>
      </w:r>
    </w:p>
    <w:p w14:paraId="6CBBA838" w14:textId="77777777" w:rsidR="00004BC5" w:rsidRPr="009362D2" w:rsidRDefault="00004BC5" w:rsidP="00004BC5">
      <w:pPr>
        <w:pStyle w:val="af9"/>
        <w:numPr>
          <w:ilvl w:val="0"/>
          <w:numId w:val="18"/>
        </w:numPr>
        <w:spacing w:after="0" w:line="240" w:lineRule="auto"/>
        <w:ind w:left="0" w:firstLine="709"/>
        <w:rPr>
          <w:sz w:val="26"/>
          <w:szCs w:val="26"/>
        </w:rPr>
      </w:pPr>
      <w:r w:rsidRPr="009362D2">
        <w:rPr>
          <w:sz w:val="26"/>
          <w:szCs w:val="26"/>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00D12062">
        <w:rPr>
          <w:sz w:val="26"/>
          <w:szCs w:val="26"/>
        </w:rPr>
        <w:t>п</w:t>
      </w:r>
      <w:r w:rsidRPr="009362D2">
        <w:rPr>
          <w:sz w:val="26"/>
          <w:szCs w:val="26"/>
        </w:rPr>
        <w:t>равила</w:t>
      </w:r>
      <w:r w:rsidR="00D12062">
        <w:rPr>
          <w:sz w:val="26"/>
          <w:szCs w:val="26"/>
        </w:rPr>
        <w:t xml:space="preserve"> землепользования и застройки </w:t>
      </w:r>
      <w:r w:rsidRPr="009362D2">
        <w:rPr>
          <w:sz w:val="26"/>
          <w:szCs w:val="26"/>
        </w:rPr>
        <w:t xml:space="preserve">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76315624" w14:textId="77777777" w:rsidR="00004BC5" w:rsidRDefault="00004BC5" w:rsidP="00004BC5">
      <w:pPr>
        <w:pStyle w:val="af9"/>
        <w:numPr>
          <w:ilvl w:val="0"/>
          <w:numId w:val="18"/>
        </w:numPr>
        <w:spacing w:after="0" w:line="240" w:lineRule="auto"/>
        <w:ind w:left="0" w:firstLine="709"/>
        <w:rPr>
          <w:sz w:val="26"/>
          <w:szCs w:val="26"/>
        </w:rPr>
      </w:pPr>
      <w:r w:rsidRPr="009362D2">
        <w:rPr>
          <w:sz w:val="26"/>
          <w:szCs w:val="26"/>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DC28F33" w14:textId="77777777" w:rsidR="004A17DF" w:rsidRDefault="004A17DF" w:rsidP="004A17DF">
      <w:pPr>
        <w:rPr>
          <w:sz w:val="26"/>
          <w:szCs w:val="26"/>
        </w:rPr>
      </w:pPr>
    </w:p>
    <w:p w14:paraId="0BFC7591" w14:textId="77777777" w:rsidR="004A17DF" w:rsidRDefault="004A17DF" w:rsidP="004A17DF">
      <w:pPr>
        <w:pStyle w:val="4"/>
        <w:jc w:val="center"/>
        <w:rPr>
          <w:sz w:val="26"/>
          <w:szCs w:val="26"/>
        </w:rPr>
      </w:pPr>
      <w:bookmarkStart w:id="57" w:name="_Toc488419375"/>
      <w:bookmarkStart w:id="58" w:name="_Toc489260123"/>
      <w:r w:rsidRPr="008F6C81">
        <w:rPr>
          <w:sz w:val="26"/>
          <w:szCs w:val="26"/>
        </w:rPr>
        <w:t xml:space="preserve">Статья </w:t>
      </w:r>
      <w:r>
        <w:rPr>
          <w:sz w:val="26"/>
          <w:szCs w:val="26"/>
        </w:rPr>
        <w:t>9</w:t>
      </w:r>
      <w:r w:rsidRPr="008F6C81">
        <w:rPr>
          <w:sz w:val="26"/>
          <w:szCs w:val="26"/>
        </w:rPr>
        <w:t>. Отклонение от предельных параметров разрешенного строительства, реконструкции объектов капитального строительства</w:t>
      </w:r>
      <w:bookmarkEnd w:id="57"/>
      <w:bookmarkEnd w:id="58"/>
    </w:p>
    <w:p w14:paraId="6F36ED93" w14:textId="77777777" w:rsidR="004A17DF" w:rsidRPr="004A17DF" w:rsidRDefault="004A17DF" w:rsidP="004A17DF"/>
    <w:p w14:paraId="29451F8F" w14:textId="77777777" w:rsidR="004A17DF" w:rsidRPr="008F6C81" w:rsidRDefault="004A17DF" w:rsidP="004A17DF">
      <w:pPr>
        <w:pStyle w:val="af9"/>
        <w:numPr>
          <w:ilvl w:val="0"/>
          <w:numId w:val="19"/>
        </w:numPr>
        <w:spacing w:after="0" w:line="240" w:lineRule="auto"/>
        <w:ind w:left="0" w:firstLine="709"/>
        <w:rPr>
          <w:sz w:val="26"/>
          <w:szCs w:val="26"/>
        </w:rPr>
      </w:pPr>
      <w:r w:rsidRPr="008F6C81">
        <w:rPr>
          <w:sz w:val="26"/>
          <w:szCs w:val="26"/>
        </w:rPr>
        <w:lastRenderedPageBreak/>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BD86DDD" w14:textId="77777777" w:rsidR="004A17DF" w:rsidRPr="008F6C81" w:rsidRDefault="004A17DF" w:rsidP="004A17DF">
      <w:pPr>
        <w:pStyle w:val="af9"/>
        <w:numPr>
          <w:ilvl w:val="0"/>
          <w:numId w:val="19"/>
        </w:numPr>
        <w:spacing w:after="0" w:line="240" w:lineRule="auto"/>
        <w:ind w:left="0" w:firstLine="709"/>
        <w:rPr>
          <w:sz w:val="26"/>
          <w:szCs w:val="26"/>
        </w:rPr>
      </w:pPr>
      <w:r w:rsidRPr="008F6C81">
        <w:rPr>
          <w:sz w:val="26"/>
          <w:szCs w:val="26"/>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18FBAAFA" w14:textId="77777777" w:rsidR="004A17DF" w:rsidRPr="008F6C81" w:rsidRDefault="004A17DF" w:rsidP="004A17DF">
      <w:pPr>
        <w:pStyle w:val="af9"/>
        <w:numPr>
          <w:ilvl w:val="0"/>
          <w:numId w:val="19"/>
        </w:numPr>
        <w:spacing w:after="0" w:line="240" w:lineRule="auto"/>
        <w:ind w:left="0" w:firstLine="709"/>
        <w:rPr>
          <w:sz w:val="26"/>
          <w:szCs w:val="26"/>
        </w:rPr>
      </w:pPr>
      <w:r w:rsidRPr="008F6C81">
        <w:rPr>
          <w:sz w:val="26"/>
          <w:szCs w:val="26"/>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Pr="003E00D0">
        <w:rPr>
          <w:sz w:val="26"/>
          <w:szCs w:val="26"/>
        </w:rPr>
        <w:t>комиссию</w:t>
      </w:r>
      <w:r w:rsidRPr="008F6C81">
        <w:rPr>
          <w:sz w:val="26"/>
          <w:szCs w:val="26"/>
        </w:rPr>
        <w:t xml:space="preserve"> </w:t>
      </w:r>
      <w:r w:rsidR="005903E0">
        <w:rPr>
          <w:sz w:val="26"/>
          <w:szCs w:val="26"/>
        </w:rPr>
        <w:t xml:space="preserve">по </w:t>
      </w:r>
      <w:r w:rsidRPr="008F6C81">
        <w:rPr>
          <w:sz w:val="26"/>
          <w:szCs w:val="26"/>
        </w:rPr>
        <w:t>заявление о предоставлении такого разрешения.</w:t>
      </w:r>
    </w:p>
    <w:p w14:paraId="09DAFDAF" w14:textId="77777777" w:rsidR="004A17DF" w:rsidRPr="008F6C81" w:rsidRDefault="004A17DF" w:rsidP="004A17DF">
      <w:pPr>
        <w:pStyle w:val="af9"/>
        <w:numPr>
          <w:ilvl w:val="0"/>
          <w:numId w:val="19"/>
        </w:numPr>
        <w:spacing w:after="0" w:line="240" w:lineRule="auto"/>
        <w:ind w:left="0" w:firstLine="709"/>
        <w:rPr>
          <w:sz w:val="26"/>
          <w:szCs w:val="26"/>
        </w:rPr>
      </w:pPr>
      <w:r w:rsidRPr="008F6C81">
        <w:rPr>
          <w:sz w:val="26"/>
          <w:szCs w:val="26"/>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w:t>
      </w:r>
      <w:r w:rsidRPr="004F3D63">
        <w:rPr>
          <w:sz w:val="26"/>
          <w:szCs w:val="26"/>
        </w:rPr>
        <w:t xml:space="preserve">строительства подлежит обсуждению на публичных слушаниях в соответствии со статьей 18 настоящих </w:t>
      </w:r>
      <w:r w:rsidR="005903E0">
        <w:rPr>
          <w:sz w:val="26"/>
          <w:szCs w:val="26"/>
        </w:rPr>
        <w:t>п</w:t>
      </w:r>
      <w:r w:rsidRPr="004F3D63">
        <w:rPr>
          <w:sz w:val="26"/>
          <w:szCs w:val="26"/>
        </w:rPr>
        <w:t>равил</w:t>
      </w:r>
      <w:r w:rsidR="005903E0">
        <w:rPr>
          <w:sz w:val="26"/>
          <w:szCs w:val="26"/>
        </w:rPr>
        <w:t xml:space="preserve"> землепользования и застройки</w:t>
      </w:r>
      <w:r w:rsidRPr="004F3D63">
        <w:rPr>
          <w:sz w:val="26"/>
          <w:szCs w:val="26"/>
        </w:rPr>
        <w:t>.</w:t>
      </w:r>
    </w:p>
    <w:p w14:paraId="3142D347" w14:textId="45C42BE5" w:rsidR="004A17DF" w:rsidRPr="008F6C81" w:rsidRDefault="004A17DF" w:rsidP="004A17DF">
      <w:pPr>
        <w:pStyle w:val="af9"/>
        <w:numPr>
          <w:ilvl w:val="0"/>
          <w:numId w:val="19"/>
        </w:numPr>
        <w:spacing w:after="0" w:line="240" w:lineRule="auto"/>
        <w:ind w:left="0" w:firstLine="709"/>
        <w:rPr>
          <w:sz w:val="26"/>
          <w:szCs w:val="26"/>
        </w:rPr>
      </w:pPr>
      <w:bookmarkStart w:id="59" w:name="P177"/>
      <w:bookmarkEnd w:id="59"/>
      <w:r w:rsidRPr="008F6C81">
        <w:rPr>
          <w:sz w:val="26"/>
          <w:szCs w:val="26"/>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Pr>
          <w:sz w:val="26"/>
          <w:szCs w:val="26"/>
        </w:rPr>
        <w:t xml:space="preserve">Главе </w:t>
      </w:r>
      <w:r w:rsidR="00F40906">
        <w:rPr>
          <w:sz w:val="26"/>
          <w:szCs w:val="26"/>
        </w:rPr>
        <w:t>Здвинского</w:t>
      </w:r>
      <w:r w:rsidR="003E00D0">
        <w:rPr>
          <w:sz w:val="26"/>
          <w:szCs w:val="26"/>
        </w:rPr>
        <w:t xml:space="preserve"> </w:t>
      </w:r>
      <w:r>
        <w:rPr>
          <w:sz w:val="26"/>
          <w:szCs w:val="26"/>
        </w:rPr>
        <w:t>района</w:t>
      </w:r>
      <w:r w:rsidR="00A13B19">
        <w:rPr>
          <w:sz w:val="26"/>
          <w:szCs w:val="26"/>
        </w:rPr>
        <w:t xml:space="preserve"> Новосибирской области</w:t>
      </w:r>
      <w:r w:rsidRPr="008F6C81">
        <w:rPr>
          <w:sz w:val="26"/>
          <w:szCs w:val="26"/>
        </w:rPr>
        <w:t>.</w:t>
      </w:r>
    </w:p>
    <w:p w14:paraId="6BB0272D" w14:textId="2D87ED5C" w:rsidR="004A17DF" w:rsidRPr="008F6C81" w:rsidRDefault="004A17DF" w:rsidP="004A17DF">
      <w:pPr>
        <w:pStyle w:val="af9"/>
        <w:numPr>
          <w:ilvl w:val="0"/>
          <w:numId w:val="19"/>
        </w:numPr>
        <w:spacing w:after="0" w:line="240" w:lineRule="auto"/>
        <w:ind w:left="0" w:firstLine="709"/>
        <w:rPr>
          <w:sz w:val="26"/>
          <w:szCs w:val="26"/>
        </w:rPr>
      </w:pPr>
      <w:r w:rsidRPr="00B97A7D">
        <w:rPr>
          <w:sz w:val="26"/>
          <w:szCs w:val="26"/>
        </w:rPr>
        <w:t xml:space="preserve">Глава </w:t>
      </w:r>
      <w:r w:rsidR="00F40906">
        <w:rPr>
          <w:sz w:val="26"/>
          <w:szCs w:val="26"/>
        </w:rPr>
        <w:t>Здвинского</w:t>
      </w:r>
      <w:r w:rsidR="00660F7A">
        <w:rPr>
          <w:sz w:val="26"/>
          <w:szCs w:val="26"/>
        </w:rPr>
        <w:t xml:space="preserve"> </w:t>
      </w:r>
      <w:r w:rsidRPr="00B97A7D">
        <w:rPr>
          <w:sz w:val="26"/>
          <w:szCs w:val="26"/>
        </w:rPr>
        <w:t>района</w:t>
      </w:r>
      <w:r w:rsidRPr="008F6C81">
        <w:rPr>
          <w:sz w:val="26"/>
          <w:szCs w:val="26"/>
        </w:rPr>
        <w:t xml:space="preserve"> </w:t>
      </w:r>
      <w:r w:rsidR="00A13B19">
        <w:rPr>
          <w:sz w:val="26"/>
          <w:szCs w:val="26"/>
        </w:rPr>
        <w:t xml:space="preserve">Новосибирской области </w:t>
      </w:r>
      <w:r w:rsidRPr="008F6C81">
        <w:rPr>
          <w:sz w:val="26"/>
          <w:szCs w:val="26"/>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FDBE820" w14:textId="77777777" w:rsidR="004A17DF" w:rsidRDefault="004A17DF" w:rsidP="004A17DF">
      <w:pPr>
        <w:pStyle w:val="S"/>
        <w:rPr>
          <w:sz w:val="26"/>
          <w:szCs w:val="26"/>
        </w:rPr>
      </w:pPr>
      <w:r w:rsidRPr="008F6C81">
        <w:rPr>
          <w:sz w:val="26"/>
          <w:szCs w:val="26"/>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264FA5B" w14:textId="77777777" w:rsidR="00FF6A66" w:rsidRDefault="00FF6A66" w:rsidP="004A17DF">
      <w:pPr>
        <w:pStyle w:val="S"/>
        <w:rPr>
          <w:sz w:val="26"/>
          <w:szCs w:val="26"/>
        </w:rPr>
      </w:pPr>
    </w:p>
    <w:p w14:paraId="46E529A8" w14:textId="77777777" w:rsidR="00A94C2B" w:rsidRDefault="00A94C2B" w:rsidP="00A94C2B">
      <w:pPr>
        <w:pStyle w:val="3"/>
        <w:jc w:val="center"/>
        <w:rPr>
          <w:rFonts w:ascii="Times New Roman" w:hAnsi="Times New Roman"/>
          <w:color w:val="auto"/>
          <w:sz w:val="26"/>
          <w:szCs w:val="26"/>
        </w:rPr>
      </w:pPr>
      <w:bookmarkStart w:id="60" w:name="_Toc489260124"/>
      <w:r w:rsidRPr="00A94C2B">
        <w:rPr>
          <w:rFonts w:ascii="Times New Roman" w:hAnsi="Times New Roman"/>
          <w:color w:val="auto"/>
          <w:sz w:val="26"/>
          <w:szCs w:val="26"/>
        </w:rPr>
        <w:t>Глава 4. Подготовка документации по планировке территории органами местного самоуправления</w:t>
      </w:r>
      <w:bookmarkEnd w:id="60"/>
    </w:p>
    <w:p w14:paraId="607BFF80" w14:textId="77777777" w:rsidR="007218FB" w:rsidRDefault="007218FB" w:rsidP="007218FB"/>
    <w:p w14:paraId="1005B9CE" w14:textId="77777777" w:rsidR="007218FB" w:rsidRDefault="007218FB" w:rsidP="007218FB">
      <w:pPr>
        <w:pStyle w:val="4"/>
        <w:jc w:val="center"/>
        <w:rPr>
          <w:sz w:val="26"/>
          <w:szCs w:val="26"/>
        </w:rPr>
      </w:pPr>
      <w:bookmarkStart w:id="61" w:name="_Toc423081186"/>
      <w:bookmarkStart w:id="62" w:name="_Toc423081255"/>
      <w:bookmarkStart w:id="63" w:name="_Toc423081324"/>
      <w:bookmarkStart w:id="64" w:name="_Toc463338816"/>
      <w:bookmarkStart w:id="65" w:name="_Toc464557691"/>
      <w:bookmarkStart w:id="66" w:name="_Toc465153605"/>
      <w:bookmarkStart w:id="67" w:name="_Toc489260125"/>
      <w:r w:rsidRPr="00731896">
        <w:rPr>
          <w:sz w:val="26"/>
          <w:szCs w:val="26"/>
        </w:rPr>
        <w:t xml:space="preserve">Статья </w:t>
      </w:r>
      <w:r>
        <w:rPr>
          <w:sz w:val="26"/>
          <w:szCs w:val="26"/>
        </w:rPr>
        <w:t>10</w:t>
      </w:r>
      <w:r w:rsidRPr="00731896">
        <w:rPr>
          <w:sz w:val="26"/>
          <w:szCs w:val="26"/>
        </w:rPr>
        <w:t>. Общие положения</w:t>
      </w:r>
      <w:bookmarkEnd w:id="61"/>
      <w:bookmarkEnd w:id="62"/>
      <w:bookmarkEnd w:id="63"/>
      <w:bookmarkEnd w:id="64"/>
      <w:bookmarkEnd w:id="65"/>
      <w:bookmarkEnd w:id="66"/>
      <w:bookmarkEnd w:id="67"/>
    </w:p>
    <w:p w14:paraId="46B5C151" w14:textId="77777777" w:rsidR="007218FB" w:rsidRPr="007218FB" w:rsidRDefault="007218FB" w:rsidP="007218FB"/>
    <w:p w14:paraId="45C62415" w14:textId="77777777" w:rsidR="007218FB" w:rsidRPr="008F6C81" w:rsidRDefault="007218FB" w:rsidP="007218FB">
      <w:pPr>
        <w:pStyle w:val="S"/>
        <w:rPr>
          <w:sz w:val="26"/>
          <w:szCs w:val="26"/>
        </w:rPr>
      </w:pPr>
      <w:r w:rsidRPr="008F6C81">
        <w:rPr>
          <w:sz w:val="26"/>
          <w:szCs w:val="26"/>
        </w:rPr>
        <w:t>1.</w:t>
      </w:r>
      <w:r w:rsidRPr="008F6C81">
        <w:rPr>
          <w:sz w:val="26"/>
          <w:szCs w:val="26"/>
        </w:rPr>
        <w:tab/>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5D63036F" w14:textId="77777777" w:rsidR="007218FB" w:rsidRPr="008F6C81" w:rsidRDefault="007218FB" w:rsidP="007218FB">
      <w:pPr>
        <w:pStyle w:val="S"/>
        <w:rPr>
          <w:sz w:val="26"/>
          <w:szCs w:val="26"/>
        </w:rPr>
      </w:pPr>
      <w:r w:rsidRPr="008F6C81">
        <w:rPr>
          <w:sz w:val="26"/>
          <w:szCs w:val="26"/>
        </w:rPr>
        <w:lastRenderedPageBreak/>
        <w:t>2.</w:t>
      </w:r>
      <w:r w:rsidRPr="008F6C81">
        <w:rPr>
          <w:sz w:val="26"/>
          <w:szCs w:val="26"/>
        </w:rPr>
        <w:tab/>
        <w:t>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3A878FF1" w14:textId="77777777" w:rsidR="007218FB" w:rsidRPr="008F6C81" w:rsidRDefault="007218FB" w:rsidP="007218FB">
      <w:pPr>
        <w:pStyle w:val="S"/>
        <w:rPr>
          <w:sz w:val="26"/>
          <w:szCs w:val="26"/>
        </w:rPr>
      </w:pPr>
      <w:r w:rsidRPr="008F6C81">
        <w:rPr>
          <w:sz w:val="26"/>
          <w:szCs w:val="26"/>
        </w:rPr>
        <w:t>3.</w:t>
      </w:r>
      <w:r w:rsidRPr="008F6C81">
        <w:rPr>
          <w:sz w:val="26"/>
          <w:szCs w:val="26"/>
        </w:rPr>
        <w:tab/>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7DA9E97D" w14:textId="77777777" w:rsidR="007218FB" w:rsidRPr="008F6C81" w:rsidRDefault="007218FB" w:rsidP="007218FB">
      <w:pPr>
        <w:pStyle w:val="S"/>
        <w:rPr>
          <w:sz w:val="26"/>
          <w:szCs w:val="26"/>
        </w:rPr>
      </w:pPr>
      <w:r w:rsidRPr="008F6C81">
        <w:rPr>
          <w:sz w:val="26"/>
          <w:szCs w:val="26"/>
        </w:rPr>
        <w:t>4.</w:t>
      </w:r>
      <w:r w:rsidRPr="008F6C81">
        <w:rPr>
          <w:sz w:val="26"/>
          <w:szCs w:val="26"/>
        </w:rPr>
        <w:tab/>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7A6F518C" w14:textId="77777777" w:rsidR="007218FB" w:rsidRDefault="007218FB" w:rsidP="007218FB">
      <w:pPr>
        <w:pStyle w:val="S"/>
        <w:rPr>
          <w:sz w:val="26"/>
          <w:szCs w:val="26"/>
        </w:rPr>
      </w:pPr>
      <w:r w:rsidRPr="008F6C81">
        <w:rPr>
          <w:sz w:val="26"/>
          <w:szCs w:val="26"/>
        </w:rPr>
        <w:t>5.</w:t>
      </w:r>
      <w:r w:rsidRPr="008F6C81">
        <w:rPr>
          <w:sz w:val="26"/>
          <w:szCs w:val="26"/>
        </w:rPr>
        <w:tab/>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14:paraId="1B9872DB" w14:textId="77777777" w:rsidR="001948AA" w:rsidRDefault="001948AA" w:rsidP="007218FB">
      <w:pPr>
        <w:pStyle w:val="S"/>
        <w:rPr>
          <w:sz w:val="26"/>
          <w:szCs w:val="26"/>
        </w:rPr>
      </w:pPr>
    </w:p>
    <w:p w14:paraId="427AECF0" w14:textId="77777777" w:rsidR="00CE46F2" w:rsidRDefault="00CE46F2" w:rsidP="00CE46F2">
      <w:pPr>
        <w:pStyle w:val="4"/>
        <w:jc w:val="center"/>
        <w:rPr>
          <w:sz w:val="26"/>
          <w:szCs w:val="26"/>
        </w:rPr>
      </w:pPr>
      <w:bookmarkStart w:id="68" w:name="_Toc423081190"/>
      <w:bookmarkStart w:id="69" w:name="_Toc423081259"/>
      <w:bookmarkStart w:id="70" w:name="_Toc423081328"/>
      <w:bookmarkStart w:id="71" w:name="_Toc463338820"/>
      <w:bookmarkStart w:id="72" w:name="_Toc464557695"/>
      <w:bookmarkStart w:id="73" w:name="_Toc465153606"/>
      <w:bookmarkStart w:id="74" w:name="_Toc489260126"/>
      <w:r w:rsidRPr="00731896">
        <w:rPr>
          <w:sz w:val="26"/>
          <w:szCs w:val="26"/>
        </w:rPr>
        <w:t>Статья 11. Порядок подготовки документации по планировке территории</w:t>
      </w:r>
      <w:bookmarkEnd w:id="68"/>
      <w:bookmarkEnd w:id="69"/>
      <w:bookmarkEnd w:id="70"/>
      <w:bookmarkEnd w:id="71"/>
      <w:bookmarkEnd w:id="72"/>
      <w:bookmarkEnd w:id="73"/>
      <w:bookmarkEnd w:id="74"/>
    </w:p>
    <w:p w14:paraId="00E08191" w14:textId="77777777" w:rsidR="00CE46F2" w:rsidRPr="00CE46F2" w:rsidRDefault="00CE46F2" w:rsidP="00CE46F2"/>
    <w:p w14:paraId="3FD74B01" w14:textId="230DD52B" w:rsidR="00CE46F2" w:rsidRPr="008F6C81" w:rsidRDefault="00CE46F2" w:rsidP="00CE46F2">
      <w:pPr>
        <w:pStyle w:val="ConsPlusNormal"/>
        <w:numPr>
          <w:ilvl w:val="1"/>
          <w:numId w:val="20"/>
        </w:numPr>
        <w:ind w:left="0" w:firstLine="709"/>
        <w:rPr>
          <w:rFonts w:ascii="Times New Roman" w:hAnsi="Times New Roman" w:cs="Times New Roman"/>
          <w:sz w:val="26"/>
          <w:szCs w:val="26"/>
        </w:rPr>
      </w:pPr>
      <w:r w:rsidRPr="008F6C81">
        <w:rPr>
          <w:rFonts w:ascii="Times New Roman" w:hAnsi="Times New Roman" w:cs="Times New Roman"/>
          <w:sz w:val="26"/>
          <w:szCs w:val="26"/>
        </w:rPr>
        <w:t xml:space="preserve">Решение о подготовке документации по планировке территории поселения принимается по инициативе </w:t>
      </w:r>
      <w:r>
        <w:rPr>
          <w:rFonts w:ascii="Times New Roman" w:hAnsi="Times New Roman" w:cs="Times New Roman"/>
          <w:sz w:val="26"/>
          <w:szCs w:val="26"/>
        </w:rPr>
        <w:t xml:space="preserve">Главы </w:t>
      </w:r>
      <w:r w:rsidR="00F40906">
        <w:rPr>
          <w:rFonts w:ascii="Times New Roman" w:hAnsi="Times New Roman" w:cs="Times New Roman"/>
          <w:sz w:val="26"/>
          <w:szCs w:val="26"/>
        </w:rPr>
        <w:t>Здвинского</w:t>
      </w:r>
      <w:r w:rsidR="00AA6CBF">
        <w:rPr>
          <w:rFonts w:ascii="Times New Roman" w:hAnsi="Times New Roman" w:cs="Times New Roman"/>
          <w:sz w:val="26"/>
          <w:szCs w:val="26"/>
        </w:rPr>
        <w:t xml:space="preserve"> </w:t>
      </w:r>
      <w:r>
        <w:rPr>
          <w:rFonts w:ascii="Times New Roman" w:hAnsi="Times New Roman" w:cs="Times New Roman"/>
          <w:sz w:val="26"/>
          <w:szCs w:val="26"/>
        </w:rPr>
        <w:t>района</w:t>
      </w:r>
      <w:r w:rsidR="000419F0">
        <w:rPr>
          <w:rFonts w:ascii="Times New Roman" w:hAnsi="Times New Roman" w:cs="Times New Roman"/>
          <w:sz w:val="26"/>
          <w:szCs w:val="26"/>
        </w:rPr>
        <w:t xml:space="preserve"> Новосибирской области</w:t>
      </w:r>
      <w:r w:rsidRPr="008F6C81">
        <w:rPr>
          <w:rFonts w:ascii="Times New Roman" w:hAnsi="Times New Roman" w:cs="Times New Roman"/>
          <w:sz w:val="26"/>
          <w:szCs w:val="26"/>
        </w:rPr>
        <w:t xml:space="preserve">, физических или юридических лиц. В течение трех дней со дня принятия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40906">
        <w:rPr>
          <w:rFonts w:ascii="Times New Roman" w:hAnsi="Times New Roman" w:cs="Times New Roman"/>
          <w:sz w:val="26"/>
          <w:szCs w:val="26"/>
        </w:rPr>
        <w:t>Здвинского</w:t>
      </w:r>
      <w:r>
        <w:rPr>
          <w:rFonts w:ascii="Times New Roman" w:hAnsi="Times New Roman" w:cs="Times New Roman"/>
          <w:sz w:val="26"/>
          <w:szCs w:val="26"/>
        </w:rPr>
        <w:t xml:space="preserve"> района</w:t>
      </w:r>
      <w:r w:rsidR="000419F0">
        <w:rPr>
          <w:rFonts w:ascii="Times New Roman" w:hAnsi="Times New Roman" w:cs="Times New Roman"/>
          <w:sz w:val="26"/>
          <w:szCs w:val="26"/>
        </w:rPr>
        <w:t xml:space="preserve"> Новосибирской области</w:t>
      </w:r>
      <w:r w:rsidRPr="008F6C81">
        <w:rPr>
          <w:rFonts w:ascii="Times New Roman" w:hAnsi="Times New Roman" w:cs="Times New Roman"/>
          <w:sz w:val="26"/>
          <w:szCs w:val="26"/>
        </w:rPr>
        <w:t>.</w:t>
      </w:r>
    </w:p>
    <w:p w14:paraId="4165291A" w14:textId="73ADF010" w:rsidR="00CE46F2" w:rsidRPr="008F6C81" w:rsidRDefault="00CE46F2" w:rsidP="00CE46F2">
      <w:pPr>
        <w:pStyle w:val="af9"/>
        <w:numPr>
          <w:ilvl w:val="1"/>
          <w:numId w:val="20"/>
        </w:numPr>
        <w:spacing w:after="0" w:line="240" w:lineRule="auto"/>
        <w:ind w:left="0" w:firstLine="709"/>
        <w:rPr>
          <w:sz w:val="26"/>
          <w:szCs w:val="26"/>
        </w:rPr>
      </w:pPr>
      <w:r w:rsidRPr="008F6C81">
        <w:rPr>
          <w:sz w:val="26"/>
          <w:szCs w:val="26"/>
        </w:rPr>
        <w:t xml:space="preserve">Со дня опубликования решения о подготовке документации по планировке территории физические или юридические лица вправе представить в </w:t>
      </w:r>
      <w:r w:rsidR="0040518C">
        <w:rPr>
          <w:sz w:val="26"/>
          <w:szCs w:val="26"/>
        </w:rPr>
        <w:t>а</w:t>
      </w:r>
      <w:r w:rsidRPr="008F6C81">
        <w:rPr>
          <w:sz w:val="26"/>
          <w:szCs w:val="26"/>
        </w:rPr>
        <w:t xml:space="preserve">дминистрацию </w:t>
      </w:r>
      <w:r w:rsidR="00F40906">
        <w:rPr>
          <w:sz w:val="26"/>
          <w:szCs w:val="26"/>
        </w:rPr>
        <w:t>Здвинского</w:t>
      </w:r>
      <w:r w:rsidR="0040518C">
        <w:rPr>
          <w:sz w:val="26"/>
          <w:szCs w:val="26"/>
        </w:rPr>
        <w:t xml:space="preserve"> района</w:t>
      </w:r>
      <w:r w:rsidR="00020BB7">
        <w:rPr>
          <w:sz w:val="26"/>
          <w:szCs w:val="26"/>
        </w:rPr>
        <w:t xml:space="preserve"> Новосибирской области</w:t>
      </w:r>
      <w:r w:rsidR="0040518C">
        <w:rPr>
          <w:sz w:val="26"/>
          <w:szCs w:val="26"/>
        </w:rPr>
        <w:t xml:space="preserve"> </w:t>
      </w:r>
      <w:r w:rsidRPr="008F6C81">
        <w:rPr>
          <w:sz w:val="26"/>
          <w:szCs w:val="26"/>
        </w:rPr>
        <w:t>свои предложения о порядке, сроках подготовки и содержании документации по планировке территории.</w:t>
      </w:r>
    </w:p>
    <w:p w14:paraId="60E6912D" w14:textId="77777777" w:rsidR="00CE46F2" w:rsidRPr="008F6C81" w:rsidRDefault="00CE46F2" w:rsidP="00CE46F2">
      <w:pPr>
        <w:pStyle w:val="af9"/>
        <w:numPr>
          <w:ilvl w:val="1"/>
          <w:numId w:val="20"/>
        </w:numPr>
        <w:spacing w:after="0" w:line="240" w:lineRule="auto"/>
        <w:ind w:left="0" w:firstLine="709"/>
        <w:rPr>
          <w:sz w:val="26"/>
          <w:szCs w:val="26"/>
        </w:rPr>
      </w:pPr>
      <w:r w:rsidRPr="008F6C81">
        <w:rPr>
          <w:sz w:val="26"/>
          <w:szCs w:val="26"/>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085C572C" w14:textId="547F8306" w:rsidR="00CE46F2" w:rsidRPr="008F6C81" w:rsidRDefault="00CE46F2" w:rsidP="00CE46F2">
      <w:pPr>
        <w:pStyle w:val="af9"/>
        <w:numPr>
          <w:ilvl w:val="1"/>
          <w:numId w:val="20"/>
        </w:numPr>
        <w:spacing w:after="0" w:line="240" w:lineRule="auto"/>
        <w:ind w:left="0" w:firstLine="709"/>
        <w:rPr>
          <w:sz w:val="26"/>
          <w:szCs w:val="26"/>
        </w:rPr>
      </w:pPr>
      <w:r w:rsidRPr="008F6C81">
        <w:rPr>
          <w:sz w:val="26"/>
          <w:szCs w:val="26"/>
        </w:rPr>
        <w:t>Администрация</w:t>
      </w:r>
      <w:r w:rsidR="0040518C">
        <w:rPr>
          <w:sz w:val="26"/>
          <w:szCs w:val="26"/>
        </w:rPr>
        <w:t xml:space="preserve"> </w:t>
      </w:r>
      <w:r w:rsidR="00F40906">
        <w:rPr>
          <w:sz w:val="26"/>
          <w:szCs w:val="26"/>
        </w:rPr>
        <w:t>Здвинского</w:t>
      </w:r>
      <w:r w:rsidR="0040518C">
        <w:rPr>
          <w:sz w:val="26"/>
          <w:szCs w:val="26"/>
        </w:rPr>
        <w:t xml:space="preserve"> </w:t>
      </w:r>
      <w:r>
        <w:rPr>
          <w:sz w:val="26"/>
          <w:szCs w:val="26"/>
        </w:rPr>
        <w:t>района</w:t>
      </w:r>
      <w:r w:rsidRPr="008F6C81">
        <w:rPr>
          <w:sz w:val="26"/>
          <w:szCs w:val="26"/>
        </w:rPr>
        <w:t xml:space="preserve"> </w:t>
      </w:r>
      <w:r w:rsidR="00020BB7">
        <w:rPr>
          <w:sz w:val="26"/>
          <w:szCs w:val="26"/>
        </w:rPr>
        <w:t xml:space="preserve">Новосибирской области </w:t>
      </w:r>
      <w:r w:rsidRPr="008F6C81">
        <w:rPr>
          <w:sz w:val="26"/>
          <w:szCs w:val="26"/>
        </w:rPr>
        <w:t xml:space="preserve">осуществляет проверку подготовленной на основании их решений документации по планировке территории на соответствие требованиям, указанным в части 3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w:t>
      </w:r>
      <w:r w:rsidRPr="008F6C81">
        <w:rPr>
          <w:sz w:val="26"/>
          <w:szCs w:val="26"/>
        </w:rPr>
        <w:lastRenderedPageBreak/>
        <w:t xml:space="preserve">соответственно </w:t>
      </w:r>
      <w:r>
        <w:rPr>
          <w:sz w:val="26"/>
          <w:szCs w:val="26"/>
        </w:rPr>
        <w:t xml:space="preserve">Главе </w:t>
      </w:r>
      <w:r w:rsidR="00F40906">
        <w:rPr>
          <w:sz w:val="26"/>
          <w:szCs w:val="26"/>
        </w:rPr>
        <w:t>Здвинского</w:t>
      </w:r>
      <w:r w:rsidR="0040518C">
        <w:rPr>
          <w:sz w:val="26"/>
          <w:szCs w:val="26"/>
        </w:rPr>
        <w:t xml:space="preserve"> </w:t>
      </w:r>
      <w:r>
        <w:rPr>
          <w:sz w:val="26"/>
          <w:szCs w:val="26"/>
        </w:rPr>
        <w:t>района</w:t>
      </w:r>
      <w:r w:rsidRPr="008F6C81">
        <w:rPr>
          <w:sz w:val="26"/>
          <w:szCs w:val="26"/>
        </w:rPr>
        <w:t xml:space="preserve"> </w:t>
      </w:r>
      <w:r w:rsidR="00020BB7">
        <w:rPr>
          <w:sz w:val="26"/>
          <w:szCs w:val="26"/>
        </w:rPr>
        <w:t xml:space="preserve">Новосибирской области </w:t>
      </w:r>
      <w:r w:rsidRPr="008F6C81">
        <w:rPr>
          <w:sz w:val="26"/>
          <w:szCs w:val="26"/>
        </w:rPr>
        <w:t>на утверждение или об отклонении такой документации и о направлении ее на доработку</w:t>
      </w:r>
    </w:p>
    <w:p w14:paraId="5988F512" w14:textId="3688BCA3" w:rsidR="00CE46F2" w:rsidRPr="008F6C81" w:rsidRDefault="00CE46F2" w:rsidP="00CE46F2">
      <w:pPr>
        <w:pStyle w:val="af9"/>
        <w:numPr>
          <w:ilvl w:val="1"/>
          <w:numId w:val="20"/>
        </w:numPr>
        <w:spacing w:after="0" w:line="240" w:lineRule="auto"/>
        <w:ind w:left="0" w:firstLine="709"/>
        <w:rPr>
          <w:sz w:val="26"/>
          <w:szCs w:val="26"/>
        </w:rPr>
      </w:pPr>
      <w:r w:rsidRPr="008F6C81">
        <w:rPr>
          <w:sz w:val="26"/>
          <w:szCs w:val="26"/>
        </w:rPr>
        <w:t xml:space="preserve">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w:t>
      </w:r>
      <w:r>
        <w:rPr>
          <w:sz w:val="26"/>
          <w:szCs w:val="26"/>
        </w:rPr>
        <w:t xml:space="preserve">Главой </w:t>
      </w:r>
      <w:r w:rsidR="00F40906">
        <w:rPr>
          <w:sz w:val="26"/>
          <w:szCs w:val="26"/>
        </w:rPr>
        <w:t>Здвинского</w:t>
      </w:r>
      <w:r w:rsidR="00E51930">
        <w:rPr>
          <w:sz w:val="26"/>
          <w:szCs w:val="26"/>
        </w:rPr>
        <w:t xml:space="preserve"> </w:t>
      </w:r>
      <w:r>
        <w:rPr>
          <w:sz w:val="26"/>
          <w:szCs w:val="26"/>
        </w:rPr>
        <w:t>района</w:t>
      </w:r>
      <w:r w:rsidR="00020BB7">
        <w:rPr>
          <w:sz w:val="26"/>
          <w:szCs w:val="26"/>
        </w:rPr>
        <w:t xml:space="preserve"> Новосибирской области</w:t>
      </w:r>
      <w:r w:rsidRPr="008F6C81">
        <w:rPr>
          <w:sz w:val="26"/>
          <w:szCs w:val="26"/>
        </w:rPr>
        <w:t>, до их утверждения подлежат обязательному рассмотрению на публичных слушаниях.</w:t>
      </w:r>
    </w:p>
    <w:p w14:paraId="762E9551" w14:textId="77777777" w:rsidR="00CE46F2" w:rsidRPr="008F6C81" w:rsidRDefault="00CE46F2" w:rsidP="00CE46F2">
      <w:pPr>
        <w:pStyle w:val="af9"/>
        <w:numPr>
          <w:ilvl w:val="1"/>
          <w:numId w:val="20"/>
        </w:numPr>
        <w:spacing w:after="0" w:line="240" w:lineRule="auto"/>
        <w:ind w:left="0" w:firstLine="709"/>
        <w:rPr>
          <w:sz w:val="26"/>
          <w:szCs w:val="26"/>
        </w:rPr>
      </w:pPr>
      <w:r w:rsidRPr="008F6C81">
        <w:rPr>
          <w:sz w:val="26"/>
          <w:szCs w:val="26"/>
        </w:rPr>
        <w:t>Публичные слушания по проекту планировки территории и проекту межевания территории не проводятся, если они подготовлены в отношении:</w:t>
      </w:r>
    </w:p>
    <w:p w14:paraId="74234633" w14:textId="77777777" w:rsidR="00CE46F2" w:rsidRPr="008F6C81" w:rsidRDefault="00A740EF" w:rsidP="00A740EF">
      <w:pPr>
        <w:pStyle w:val="af9"/>
        <w:spacing w:after="0" w:line="240" w:lineRule="auto"/>
        <w:ind w:left="709"/>
        <w:rPr>
          <w:sz w:val="26"/>
          <w:szCs w:val="26"/>
        </w:rPr>
      </w:pPr>
      <w:r>
        <w:rPr>
          <w:sz w:val="26"/>
          <w:szCs w:val="26"/>
        </w:rPr>
        <w:t xml:space="preserve">- </w:t>
      </w:r>
      <w:r w:rsidR="00CE46F2" w:rsidRPr="008F6C81">
        <w:rPr>
          <w:sz w:val="26"/>
          <w:szCs w:val="26"/>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08490373" w14:textId="77777777" w:rsidR="00CE46F2" w:rsidRPr="008F6C81" w:rsidRDefault="00A740EF" w:rsidP="00A740EF">
      <w:pPr>
        <w:pStyle w:val="af9"/>
        <w:spacing w:after="0" w:line="240" w:lineRule="auto"/>
        <w:ind w:left="709"/>
        <w:rPr>
          <w:sz w:val="26"/>
          <w:szCs w:val="26"/>
        </w:rPr>
      </w:pPr>
      <w:r>
        <w:rPr>
          <w:sz w:val="26"/>
          <w:szCs w:val="26"/>
        </w:rPr>
        <w:t xml:space="preserve">- </w:t>
      </w:r>
      <w:r w:rsidR="00CE46F2" w:rsidRPr="008F6C81">
        <w:rPr>
          <w:sz w:val="26"/>
          <w:szCs w:val="26"/>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7415FC0F" w14:textId="77777777" w:rsidR="00CE46F2" w:rsidRPr="008F6C81" w:rsidRDefault="00A740EF" w:rsidP="00A740EF">
      <w:pPr>
        <w:pStyle w:val="af9"/>
        <w:spacing w:after="0" w:line="240" w:lineRule="auto"/>
        <w:ind w:left="709"/>
        <w:rPr>
          <w:sz w:val="26"/>
          <w:szCs w:val="26"/>
        </w:rPr>
      </w:pPr>
      <w:r>
        <w:rPr>
          <w:sz w:val="26"/>
          <w:szCs w:val="26"/>
        </w:rPr>
        <w:t xml:space="preserve">-   </w:t>
      </w:r>
      <w:r w:rsidR="00CE46F2" w:rsidRPr="008F6C81">
        <w:rPr>
          <w:sz w:val="26"/>
          <w:szCs w:val="26"/>
        </w:rPr>
        <w:t>территории для размещения линейных объектов в границах земель лесного фонда.</w:t>
      </w:r>
    </w:p>
    <w:p w14:paraId="0A73CEE1" w14:textId="09AFC1BA" w:rsidR="00CE46F2" w:rsidRPr="008F6C81" w:rsidRDefault="00CE46F2" w:rsidP="00CE46F2">
      <w:pPr>
        <w:pStyle w:val="af9"/>
        <w:numPr>
          <w:ilvl w:val="1"/>
          <w:numId w:val="20"/>
        </w:numPr>
        <w:spacing w:after="0" w:line="240" w:lineRule="auto"/>
        <w:ind w:left="0" w:firstLine="709"/>
        <w:rPr>
          <w:sz w:val="26"/>
          <w:szCs w:val="26"/>
        </w:rPr>
      </w:pPr>
      <w:r w:rsidRPr="008F6C81">
        <w:rPr>
          <w:sz w:val="26"/>
          <w:szCs w:val="26"/>
        </w:rPr>
        <w:t xml:space="preserve">Не позднее чем через пятнадцать дней со дня проведения публичных слушаний </w:t>
      </w:r>
      <w:r w:rsidR="00E51930">
        <w:rPr>
          <w:sz w:val="26"/>
          <w:szCs w:val="26"/>
        </w:rPr>
        <w:t>а</w:t>
      </w:r>
      <w:r w:rsidRPr="008F6C81">
        <w:rPr>
          <w:sz w:val="26"/>
          <w:szCs w:val="26"/>
        </w:rPr>
        <w:t xml:space="preserve">дминистрация </w:t>
      </w:r>
      <w:r w:rsidR="00E51930">
        <w:rPr>
          <w:sz w:val="26"/>
          <w:szCs w:val="26"/>
        </w:rPr>
        <w:t xml:space="preserve">района </w:t>
      </w:r>
      <w:r w:rsidRPr="008F6C81">
        <w:rPr>
          <w:sz w:val="26"/>
          <w:szCs w:val="26"/>
        </w:rPr>
        <w:t xml:space="preserve">направляет </w:t>
      </w:r>
      <w:r>
        <w:rPr>
          <w:sz w:val="26"/>
          <w:szCs w:val="26"/>
        </w:rPr>
        <w:t xml:space="preserve">Главе </w:t>
      </w:r>
      <w:r w:rsidR="00F40906">
        <w:rPr>
          <w:sz w:val="26"/>
          <w:szCs w:val="26"/>
        </w:rPr>
        <w:t>Здвинского</w:t>
      </w:r>
      <w:r w:rsidR="00E51930">
        <w:rPr>
          <w:sz w:val="26"/>
          <w:szCs w:val="26"/>
        </w:rPr>
        <w:t xml:space="preserve"> </w:t>
      </w:r>
      <w:r w:rsidR="0099204A">
        <w:rPr>
          <w:sz w:val="26"/>
          <w:szCs w:val="26"/>
        </w:rPr>
        <w:t xml:space="preserve">Новосибирской области </w:t>
      </w:r>
      <w:r>
        <w:rPr>
          <w:sz w:val="26"/>
          <w:szCs w:val="26"/>
        </w:rPr>
        <w:t>района</w:t>
      </w:r>
      <w:r w:rsidRPr="008F6C81">
        <w:rPr>
          <w:sz w:val="26"/>
          <w:szCs w:val="26"/>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ей заключение о результатах публичных слушаний.</w:t>
      </w:r>
    </w:p>
    <w:p w14:paraId="17D431EE" w14:textId="5830E404" w:rsidR="00CE46F2" w:rsidRPr="00B97A7D" w:rsidRDefault="00CE46F2" w:rsidP="00CE46F2">
      <w:pPr>
        <w:pStyle w:val="af9"/>
        <w:numPr>
          <w:ilvl w:val="1"/>
          <w:numId w:val="20"/>
        </w:numPr>
        <w:spacing w:after="0" w:line="240" w:lineRule="auto"/>
        <w:ind w:left="0" w:firstLine="709"/>
        <w:rPr>
          <w:sz w:val="26"/>
          <w:szCs w:val="26"/>
        </w:rPr>
      </w:pPr>
      <w:r>
        <w:rPr>
          <w:sz w:val="26"/>
          <w:szCs w:val="26"/>
        </w:rPr>
        <w:t xml:space="preserve">Глава </w:t>
      </w:r>
      <w:r w:rsidR="00F40906">
        <w:rPr>
          <w:sz w:val="26"/>
          <w:szCs w:val="26"/>
        </w:rPr>
        <w:t>Здвинского</w:t>
      </w:r>
      <w:r w:rsidR="007E2C57">
        <w:rPr>
          <w:sz w:val="26"/>
          <w:szCs w:val="26"/>
        </w:rPr>
        <w:t xml:space="preserve"> </w:t>
      </w:r>
      <w:r>
        <w:rPr>
          <w:sz w:val="26"/>
          <w:szCs w:val="26"/>
        </w:rPr>
        <w:t>района</w:t>
      </w:r>
      <w:r w:rsidRPr="008F6C81">
        <w:rPr>
          <w:sz w:val="26"/>
          <w:szCs w:val="26"/>
        </w:rPr>
        <w:t xml:space="preserve"> </w:t>
      </w:r>
      <w:r w:rsidR="0099204A">
        <w:rPr>
          <w:sz w:val="26"/>
          <w:szCs w:val="26"/>
        </w:rPr>
        <w:t xml:space="preserve">Новосибирской области </w:t>
      </w:r>
      <w:r w:rsidRPr="008F6C81">
        <w:rPr>
          <w:sz w:val="26"/>
          <w:szCs w:val="26"/>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w:t>
      </w:r>
      <w:r w:rsidRPr="00B97A7D">
        <w:rPr>
          <w:sz w:val="26"/>
          <w:szCs w:val="26"/>
        </w:rPr>
        <w:t>направлении ее на доработку с учетом указанных протокола и заключения.</w:t>
      </w:r>
    </w:p>
    <w:p w14:paraId="428C4709" w14:textId="3C225205" w:rsidR="00CE46F2" w:rsidRPr="00B97A7D" w:rsidRDefault="00CE46F2" w:rsidP="00CE46F2">
      <w:pPr>
        <w:pStyle w:val="af9"/>
        <w:numPr>
          <w:ilvl w:val="1"/>
          <w:numId w:val="20"/>
        </w:numPr>
        <w:spacing w:after="0" w:line="240" w:lineRule="auto"/>
        <w:ind w:left="0" w:firstLine="709"/>
        <w:rPr>
          <w:sz w:val="26"/>
          <w:szCs w:val="26"/>
        </w:rPr>
      </w:pPr>
      <w:r w:rsidRPr="00B97A7D">
        <w:rPr>
          <w:sz w:val="26"/>
          <w:szCs w:val="26"/>
        </w:rPr>
        <w:t xml:space="preserve"> Документация по планировке территории, представленная администрацией</w:t>
      </w:r>
      <w:r w:rsidR="00635E7A">
        <w:rPr>
          <w:sz w:val="26"/>
          <w:szCs w:val="26"/>
        </w:rPr>
        <w:t xml:space="preserve"> </w:t>
      </w:r>
      <w:r w:rsidR="00F40906">
        <w:rPr>
          <w:sz w:val="26"/>
          <w:szCs w:val="26"/>
        </w:rPr>
        <w:t>Здвинского</w:t>
      </w:r>
      <w:r w:rsidR="00635E7A">
        <w:rPr>
          <w:sz w:val="26"/>
          <w:szCs w:val="26"/>
        </w:rPr>
        <w:t xml:space="preserve"> района Новосибирской области</w:t>
      </w:r>
      <w:r w:rsidRPr="00B97A7D">
        <w:rPr>
          <w:sz w:val="26"/>
          <w:szCs w:val="26"/>
        </w:rPr>
        <w:t xml:space="preserve">, утверждается соответственно </w:t>
      </w:r>
      <w:r>
        <w:rPr>
          <w:sz w:val="26"/>
          <w:szCs w:val="26"/>
        </w:rPr>
        <w:t xml:space="preserve">Главой </w:t>
      </w:r>
      <w:r w:rsidR="00F40906">
        <w:rPr>
          <w:sz w:val="26"/>
          <w:szCs w:val="26"/>
        </w:rPr>
        <w:t>Здвинского</w:t>
      </w:r>
      <w:r w:rsidR="00CA1D5D">
        <w:rPr>
          <w:sz w:val="26"/>
          <w:szCs w:val="26"/>
        </w:rPr>
        <w:t xml:space="preserve"> </w:t>
      </w:r>
      <w:r>
        <w:rPr>
          <w:sz w:val="26"/>
          <w:szCs w:val="26"/>
        </w:rPr>
        <w:t>района</w:t>
      </w:r>
      <w:r w:rsidRPr="00B97A7D">
        <w:rPr>
          <w:sz w:val="26"/>
          <w:szCs w:val="26"/>
        </w:rPr>
        <w:t xml:space="preserve"> </w:t>
      </w:r>
      <w:r w:rsidR="00635E7A">
        <w:rPr>
          <w:sz w:val="26"/>
          <w:szCs w:val="26"/>
        </w:rPr>
        <w:t xml:space="preserve">Новосибирской области </w:t>
      </w:r>
      <w:r w:rsidRPr="00B97A7D">
        <w:rPr>
          <w:sz w:val="26"/>
          <w:szCs w:val="26"/>
        </w:rPr>
        <w:t>в течение четырнадцати дней со дня поступления указанной документации.</w:t>
      </w:r>
    </w:p>
    <w:p w14:paraId="1A8DFA5D" w14:textId="2E9C7D77" w:rsidR="00CE46F2" w:rsidRDefault="00CE46F2" w:rsidP="00CE46F2">
      <w:pPr>
        <w:pStyle w:val="af9"/>
        <w:numPr>
          <w:ilvl w:val="1"/>
          <w:numId w:val="20"/>
        </w:numPr>
        <w:spacing w:after="0" w:line="240" w:lineRule="auto"/>
        <w:ind w:left="0" w:firstLine="709"/>
        <w:rPr>
          <w:sz w:val="26"/>
          <w:szCs w:val="26"/>
        </w:rPr>
      </w:pPr>
      <w:r w:rsidRPr="00B97A7D">
        <w:rPr>
          <w:sz w:val="26"/>
          <w:szCs w:val="26"/>
        </w:rPr>
        <w:t xml:space="preserve">Утвержденная документация по планировке территории (проекты планировки территории и проекты межевания территории)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CA1D5D">
        <w:rPr>
          <w:sz w:val="26"/>
          <w:szCs w:val="26"/>
        </w:rPr>
        <w:t>а</w:t>
      </w:r>
      <w:r>
        <w:rPr>
          <w:sz w:val="26"/>
          <w:szCs w:val="26"/>
        </w:rPr>
        <w:t xml:space="preserve">дминистрации </w:t>
      </w:r>
      <w:r w:rsidR="00F40906">
        <w:rPr>
          <w:sz w:val="26"/>
          <w:szCs w:val="26"/>
        </w:rPr>
        <w:t>Здвинского</w:t>
      </w:r>
      <w:r>
        <w:rPr>
          <w:sz w:val="26"/>
          <w:szCs w:val="26"/>
        </w:rPr>
        <w:t xml:space="preserve"> района</w:t>
      </w:r>
      <w:r w:rsidRPr="00B97A7D">
        <w:rPr>
          <w:sz w:val="26"/>
          <w:szCs w:val="26"/>
        </w:rPr>
        <w:t xml:space="preserve"> </w:t>
      </w:r>
      <w:r w:rsidR="00BD6C7A">
        <w:rPr>
          <w:sz w:val="26"/>
          <w:szCs w:val="26"/>
        </w:rPr>
        <w:t xml:space="preserve">Новосибирской области </w:t>
      </w:r>
      <w:r w:rsidRPr="00B97A7D">
        <w:rPr>
          <w:sz w:val="26"/>
          <w:szCs w:val="26"/>
        </w:rPr>
        <w:t>в сети «Интернет».</w:t>
      </w:r>
    </w:p>
    <w:p w14:paraId="53CA904F" w14:textId="77777777" w:rsidR="00E90849" w:rsidRDefault="00E90849" w:rsidP="00E90849">
      <w:pPr>
        <w:rPr>
          <w:sz w:val="26"/>
          <w:szCs w:val="26"/>
        </w:rPr>
      </w:pPr>
    </w:p>
    <w:p w14:paraId="1D0F0E54" w14:textId="77777777" w:rsidR="00B63CA6" w:rsidRDefault="00B63CA6" w:rsidP="00B63CA6">
      <w:pPr>
        <w:pStyle w:val="4"/>
        <w:jc w:val="center"/>
        <w:rPr>
          <w:sz w:val="26"/>
          <w:szCs w:val="26"/>
        </w:rPr>
      </w:pPr>
      <w:bookmarkStart w:id="75" w:name="_Toc488419379"/>
      <w:bookmarkStart w:id="76" w:name="_Toc489260127"/>
      <w:r w:rsidRPr="004F3D63">
        <w:rPr>
          <w:sz w:val="26"/>
          <w:szCs w:val="26"/>
        </w:rPr>
        <w:t>Статья 12. Развитие застроенных территорий</w:t>
      </w:r>
      <w:bookmarkEnd w:id="75"/>
      <w:bookmarkEnd w:id="76"/>
    </w:p>
    <w:p w14:paraId="65A56802" w14:textId="77777777" w:rsidR="00B63CA6" w:rsidRPr="00B63CA6" w:rsidRDefault="00B63CA6" w:rsidP="00B63CA6"/>
    <w:p w14:paraId="1593F71C" w14:textId="77777777" w:rsidR="00B63CA6" w:rsidRPr="004F3D63" w:rsidRDefault="00B63CA6" w:rsidP="00B63CA6">
      <w:pPr>
        <w:pStyle w:val="af9"/>
        <w:numPr>
          <w:ilvl w:val="0"/>
          <w:numId w:val="22"/>
        </w:numPr>
        <w:spacing w:after="0" w:line="240" w:lineRule="auto"/>
        <w:ind w:left="0" w:firstLine="709"/>
      </w:pPr>
      <w:r>
        <w:rPr>
          <w:sz w:val="26"/>
          <w:szCs w:val="26"/>
        </w:rPr>
        <w:t>Р</w:t>
      </w:r>
      <w:r w:rsidRPr="004F3D63">
        <w:rPr>
          <w:sz w:val="26"/>
          <w:szCs w:val="26"/>
        </w:rPr>
        <w:t>азвитие застроенных территорий осуществляется в границах элемента планировочной структуры (квартала, микрор</w:t>
      </w:r>
      <w:r>
        <w:rPr>
          <w:sz w:val="26"/>
          <w:szCs w:val="26"/>
        </w:rPr>
        <w:t xml:space="preserve">айона) или его части (частей), </w:t>
      </w:r>
      <w:r w:rsidRPr="004F3D63">
        <w:rPr>
          <w:sz w:val="26"/>
          <w:szCs w:val="26"/>
        </w:rPr>
        <w:t>в границах смежных элементов планировочной структуры или их частей</w:t>
      </w:r>
      <w:r>
        <w:rPr>
          <w:sz w:val="26"/>
          <w:szCs w:val="26"/>
        </w:rPr>
        <w:t>.</w:t>
      </w:r>
    </w:p>
    <w:p w14:paraId="687BB39A" w14:textId="77777777" w:rsidR="00B63CA6" w:rsidRPr="004F3D63" w:rsidRDefault="00B63CA6" w:rsidP="00B63CA6">
      <w:pPr>
        <w:pStyle w:val="af9"/>
        <w:numPr>
          <w:ilvl w:val="0"/>
          <w:numId w:val="22"/>
        </w:numPr>
        <w:spacing w:after="0" w:line="240" w:lineRule="auto"/>
        <w:ind w:left="0" w:firstLine="709"/>
      </w:pPr>
      <w:r>
        <w:rPr>
          <w:sz w:val="26"/>
          <w:szCs w:val="26"/>
        </w:rPr>
        <w:lastRenderedPageBreak/>
        <w:t>Р</w:t>
      </w:r>
      <w:r w:rsidRPr="004F3D63">
        <w:rPr>
          <w:sz w:val="26"/>
          <w:szCs w:val="26"/>
        </w:rPr>
        <w:t xml:space="preserve">ешение о развитии застроенной территории принимается органом местного самоуправления по инициативе органа государственной власти </w:t>
      </w:r>
      <w:r>
        <w:rPr>
          <w:sz w:val="26"/>
          <w:szCs w:val="26"/>
        </w:rPr>
        <w:t>Новосибирской области</w:t>
      </w:r>
      <w:r w:rsidRPr="004F3D63">
        <w:rPr>
          <w:sz w:val="26"/>
          <w:szCs w:val="26"/>
        </w:rPr>
        <w:t>,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r>
        <w:rPr>
          <w:sz w:val="26"/>
          <w:szCs w:val="26"/>
        </w:rPr>
        <w:t>.</w:t>
      </w:r>
    </w:p>
    <w:p w14:paraId="6CA61141" w14:textId="77777777" w:rsidR="00B63CA6" w:rsidRPr="004F3D63" w:rsidRDefault="00B63CA6" w:rsidP="00B63CA6">
      <w:pPr>
        <w:pStyle w:val="af9"/>
        <w:numPr>
          <w:ilvl w:val="0"/>
          <w:numId w:val="22"/>
        </w:numPr>
        <w:spacing w:after="0" w:line="240" w:lineRule="auto"/>
        <w:ind w:left="0" w:firstLine="709"/>
        <w:rPr>
          <w:sz w:val="26"/>
          <w:szCs w:val="26"/>
        </w:rPr>
      </w:pPr>
      <w:bookmarkStart w:id="77" w:name="Par3"/>
      <w:bookmarkEnd w:id="77"/>
      <w:r>
        <w:rPr>
          <w:sz w:val="26"/>
          <w:szCs w:val="26"/>
        </w:rPr>
        <w:t>Р</w:t>
      </w:r>
      <w:r w:rsidRPr="004F3D63">
        <w:rPr>
          <w:sz w:val="26"/>
          <w:szCs w:val="26"/>
        </w:rPr>
        <w:t>ешение о развитии застроенной территории может быть принято, если на такой территории расположены:</w:t>
      </w:r>
    </w:p>
    <w:p w14:paraId="39F0E38C" w14:textId="77777777" w:rsidR="00B63CA6" w:rsidRDefault="004E63AF" w:rsidP="00B63CA6">
      <w:pPr>
        <w:pStyle w:val="af9"/>
        <w:spacing w:after="0" w:line="240" w:lineRule="auto"/>
        <w:ind w:left="0" w:firstLine="709"/>
        <w:rPr>
          <w:sz w:val="26"/>
          <w:szCs w:val="26"/>
        </w:rPr>
      </w:pPr>
      <w:r>
        <w:rPr>
          <w:sz w:val="26"/>
          <w:szCs w:val="26"/>
        </w:rPr>
        <w:t xml:space="preserve">- </w:t>
      </w:r>
      <w:r w:rsidR="00B63CA6" w:rsidRPr="004F3D63">
        <w:rPr>
          <w:sz w:val="26"/>
          <w:szCs w:val="26"/>
        </w:rPr>
        <w:t>многоквартирные дома, признанные в установленном Правительством Российской Федерации порядке аварийными и подлежащими сносу;</w:t>
      </w:r>
    </w:p>
    <w:p w14:paraId="6956524A" w14:textId="77777777" w:rsidR="00B63CA6" w:rsidRDefault="004E63AF" w:rsidP="00B63CA6">
      <w:pPr>
        <w:pStyle w:val="af9"/>
        <w:spacing w:after="0" w:line="240" w:lineRule="auto"/>
        <w:ind w:left="0" w:firstLine="709"/>
        <w:rPr>
          <w:sz w:val="26"/>
          <w:szCs w:val="26"/>
        </w:rPr>
      </w:pPr>
      <w:r>
        <w:rPr>
          <w:sz w:val="26"/>
          <w:szCs w:val="26"/>
        </w:rPr>
        <w:t xml:space="preserve">- </w:t>
      </w:r>
      <w:r w:rsidR="00B63CA6" w:rsidRPr="004F3D63">
        <w:rPr>
          <w:sz w:val="26"/>
          <w:szCs w:val="26"/>
        </w:rPr>
        <w:t>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bookmarkStart w:id="78" w:name="Par6"/>
      <w:bookmarkEnd w:id="78"/>
    </w:p>
    <w:p w14:paraId="2F9FD852" w14:textId="77777777" w:rsidR="00B63CA6" w:rsidRPr="004F3D63" w:rsidRDefault="004E63AF" w:rsidP="00B63CA6">
      <w:pPr>
        <w:pStyle w:val="af9"/>
        <w:spacing w:after="0" w:line="240" w:lineRule="auto"/>
        <w:ind w:left="0" w:firstLine="709"/>
        <w:rPr>
          <w:sz w:val="26"/>
          <w:szCs w:val="26"/>
        </w:rPr>
      </w:pPr>
      <w:r>
        <w:rPr>
          <w:sz w:val="26"/>
          <w:szCs w:val="26"/>
        </w:rPr>
        <w:t xml:space="preserve">- </w:t>
      </w:r>
      <w:r w:rsidR="00B63CA6" w:rsidRPr="004F3D63">
        <w:rPr>
          <w:sz w:val="26"/>
          <w:szCs w:val="26"/>
        </w:rPr>
        <w:t>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r w:rsidR="00B63CA6">
        <w:rPr>
          <w:sz w:val="26"/>
          <w:szCs w:val="26"/>
        </w:rPr>
        <w:t>.</w:t>
      </w:r>
    </w:p>
    <w:p w14:paraId="223A89CC" w14:textId="77777777" w:rsidR="00B63CA6" w:rsidRPr="004F3D63" w:rsidRDefault="00B63CA6" w:rsidP="00B63CA6">
      <w:pPr>
        <w:pStyle w:val="af9"/>
        <w:numPr>
          <w:ilvl w:val="0"/>
          <w:numId w:val="22"/>
        </w:numPr>
        <w:spacing w:after="0" w:line="240" w:lineRule="auto"/>
        <w:ind w:left="0" w:firstLine="709"/>
        <w:rPr>
          <w:sz w:val="26"/>
          <w:szCs w:val="26"/>
        </w:rPr>
      </w:pPr>
      <w:r>
        <w:rPr>
          <w:sz w:val="26"/>
          <w:szCs w:val="26"/>
        </w:rPr>
        <w:t>Н</w:t>
      </w:r>
      <w:r w:rsidRPr="004F3D63">
        <w:rPr>
          <w:sz w:val="26"/>
          <w:szCs w:val="26"/>
        </w:rPr>
        <w:t>а застроенной территории, в отнош</w:t>
      </w:r>
      <w:r>
        <w:rPr>
          <w:sz w:val="26"/>
          <w:szCs w:val="26"/>
        </w:rPr>
        <w:t>ении которой принято решение</w:t>
      </w:r>
      <w:r w:rsidRPr="004F3D63">
        <w:rPr>
          <w:sz w:val="26"/>
          <w:szCs w:val="26"/>
        </w:rPr>
        <w:t xml:space="preserve"> развитии, не могут быть расположены иные объекты капитального строительства, за исключением случаев, указанных в</w:t>
      </w:r>
      <w:r>
        <w:rPr>
          <w:sz w:val="26"/>
          <w:szCs w:val="26"/>
        </w:rPr>
        <w:t xml:space="preserve"> пункте 3 </w:t>
      </w:r>
      <w:r w:rsidRPr="004F3D63">
        <w:rPr>
          <w:sz w:val="26"/>
          <w:szCs w:val="26"/>
        </w:rPr>
        <w:t>настоящей части;</w:t>
      </w:r>
    </w:p>
    <w:p w14:paraId="3AC51FF1" w14:textId="77777777" w:rsidR="00B63CA6" w:rsidRPr="004F3D63" w:rsidRDefault="00B63CA6" w:rsidP="00B63CA6">
      <w:pPr>
        <w:pStyle w:val="af9"/>
        <w:numPr>
          <w:ilvl w:val="0"/>
          <w:numId w:val="22"/>
        </w:numPr>
        <w:spacing w:after="0" w:line="240" w:lineRule="auto"/>
        <w:ind w:left="0" w:firstLine="709"/>
        <w:rPr>
          <w:sz w:val="26"/>
          <w:szCs w:val="26"/>
        </w:rPr>
      </w:pPr>
      <w:r>
        <w:rPr>
          <w:sz w:val="26"/>
          <w:szCs w:val="26"/>
        </w:rPr>
        <w:t>В</w:t>
      </w:r>
      <w:r w:rsidRPr="004F3D63">
        <w:rPr>
          <w:sz w:val="26"/>
          <w:szCs w:val="26"/>
        </w:rPr>
        <w:t xml:space="preserve">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r>
        <w:rPr>
          <w:sz w:val="26"/>
          <w:szCs w:val="26"/>
        </w:rPr>
        <w:t>.</w:t>
      </w:r>
    </w:p>
    <w:p w14:paraId="3767294F" w14:textId="77777777" w:rsidR="00B63CA6" w:rsidRPr="004F3D63" w:rsidRDefault="00B63CA6" w:rsidP="00B63CA6">
      <w:pPr>
        <w:pStyle w:val="af9"/>
        <w:numPr>
          <w:ilvl w:val="0"/>
          <w:numId w:val="22"/>
        </w:numPr>
        <w:spacing w:after="0" w:line="240" w:lineRule="auto"/>
        <w:ind w:left="0" w:firstLine="709"/>
        <w:rPr>
          <w:sz w:val="26"/>
          <w:szCs w:val="26"/>
        </w:rPr>
      </w:pPr>
      <w:r>
        <w:rPr>
          <w:sz w:val="26"/>
          <w:szCs w:val="26"/>
        </w:rPr>
        <w:t>Р</w:t>
      </w:r>
      <w:r w:rsidRPr="004F3D63">
        <w:rPr>
          <w:sz w:val="26"/>
          <w:szCs w:val="26"/>
        </w:rPr>
        <w:t>азвитие застроенных территорий осуществляется на основании договора о развитии застроенной территори</w:t>
      </w:r>
      <w:r>
        <w:rPr>
          <w:sz w:val="26"/>
          <w:szCs w:val="26"/>
        </w:rPr>
        <w:t xml:space="preserve">и с учетом проведения аукциона </w:t>
      </w:r>
      <w:r w:rsidRPr="004F3D63">
        <w:rPr>
          <w:sz w:val="26"/>
          <w:szCs w:val="26"/>
        </w:rPr>
        <w:t>на право заключить договор о развитии застроенной территории</w:t>
      </w:r>
      <w:r>
        <w:rPr>
          <w:sz w:val="26"/>
          <w:szCs w:val="26"/>
        </w:rPr>
        <w:t>.</w:t>
      </w:r>
    </w:p>
    <w:p w14:paraId="0BA87D7D" w14:textId="77777777" w:rsidR="00B63CA6" w:rsidRDefault="00B63CA6" w:rsidP="00B63CA6">
      <w:pPr>
        <w:pStyle w:val="af9"/>
        <w:numPr>
          <w:ilvl w:val="0"/>
          <w:numId w:val="22"/>
        </w:numPr>
        <w:spacing w:after="0" w:line="240" w:lineRule="auto"/>
        <w:ind w:left="0" w:firstLine="709"/>
        <w:rPr>
          <w:sz w:val="26"/>
          <w:szCs w:val="26"/>
        </w:rPr>
      </w:pPr>
      <w:r>
        <w:rPr>
          <w:sz w:val="26"/>
          <w:szCs w:val="26"/>
        </w:rPr>
        <w:t>П</w:t>
      </w:r>
      <w:r w:rsidRPr="004F3D63">
        <w:rPr>
          <w:sz w:val="26"/>
          <w:szCs w:val="26"/>
        </w:rPr>
        <w:t xml:space="preserve">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муниципального образования заключен договор о развитии застроенной территории, без проведения торгов в соответствии с земельным законодательством Российской Федерации </w:t>
      </w:r>
    </w:p>
    <w:p w14:paraId="59E2EA51" w14:textId="77777777" w:rsidR="00B63CA6" w:rsidRDefault="00B63CA6" w:rsidP="00B63CA6">
      <w:pPr>
        <w:pStyle w:val="af9"/>
        <w:spacing w:after="0" w:line="240" w:lineRule="auto"/>
        <w:ind w:left="0" w:firstLine="709"/>
        <w:rPr>
          <w:sz w:val="26"/>
          <w:szCs w:val="26"/>
        </w:rPr>
      </w:pPr>
      <w:r w:rsidRPr="00235369">
        <w:rPr>
          <w:sz w:val="26"/>
          <w:szCs w:val="26"/>
        </w:rPr>
        <w:t>Развитие застроенных территорий осуществляется в порядке, предусмотренном статьей 46.2 и статьей 46.3 Градостроительного Кодекса Российской Федерации</w:t>
      </w:r>
      <w:r>
        <w:rPr>
          <w:sz w:val="26"/>
          <w:szCs w:val="26"/>
        </w:rPr>
        <w:t>.</w:t>
      </w:r>
    </w:p>
    <w:p w14:paraId="71441152" w14:textId="77777777" w:rsidR="002A4FF5" w:rsidRDefault="002A4FF5" w:rsidP="00B63CA6">
      <w:pPr>
        <w:pStyle w:val="af9"/>
        <w:spacing w:after="0" w:line="240" w:lineRule="auto"/>
        <w:ind w:left="0" w:firstLine="709"/>
        <w:rPr>
          <w:sz w:val="26"/>
          <w:szCs w:val="26"/>
        </w:rPr>
      </w:pPr>
    </w:p>
    <w:p w14:paraId="5B596635" w14:textId="77777777" w:rsidR="002A4FF5" w:rsidRDefault="002A4FF5" w:rsidP="002A4FF5">
      <w:pPr>
        <w:pStyle w:val="4"/>
        <w:jc w:val="center"/>
        <w:rPr>
          <w:sz w:val="26"/>
          <w:szCs w:val="26"/>
        </w:rPr>
      </w:pPr>
      <w:bookmarkStart w:id="79" w:name="_Toc488419380"/>
      <w:bookmarkStart w:id="80" w:name="_Toc489260128"/>
      <w:r w:rsidRPr="00235369">
        <w:rPr>
          <w:sz w:val="26"/>
          <w:szCs w:val="26"/>
        </w:rPr>
        <w:t>Статья 13. Комплексное освоение территории</w:t>
      </w:r>
      <w:bookmarkEnd w:id="79"/>
      <w:bookmarkEnd w:id="80"/>
    </w:p>
    <w:p w14:paraId="0FB2DCFE" w14:textId="77777777" w:rsidR="002A4FF5" w:rsidRPr="002A4FF5" w:rsidRDefault="002A4FF5" w:rsidP="002A4FF5"/>
    <w:p w14:paraId="5BD4B8AA" w14:textId="77777777" w:rsidR="002A4FF5" w:rsidRDefault="002A4FF5" w:rsidP="002A4FF5">
      <w:pPr>
        <w:pStyle w:val="af9"/>
        <w:numPr>
          <w:ilvl w:val="0"/>
          <w:numId w:val="23"/>
        </w:numPr>
        <w:spacing w:after="0" w:line="240" w:lineRule="auto"/>
        <w:ind w:left="0" w:firstLine="709"/>
        <w:rPr>
          <w:sz w:val="26"/>
          <w:szCs w:val="26"/>
        </w:rPr>
      </w:pPr>
      <w:r>
        <w:rPr>
          <w:sz w:val="26"/>
          <w:szCs w:val="26"/>
        </w:rPr>
        <w:t>К</w:t>
      </w:r>
      <w:r w:rsidRPr="00235369">
        <w:rPr>
          <w:sz w:val="26"/>
          <w:szCs w:val="26"/>
        </w:rPr>
        <w:t xml:space="preserve">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w:t>
      </w:r>
      <w:r w:rsidRPr="00235369">
        <w:rPr>
          <w:sz w:val="26"/>
          <w:szCs w:val="26"/>
        </w:rPr>
        <w:lastRenderedPageBreak/>
        <w:t>инфраструктур, а также иных объектов в соответствии с документацией по планировке территории</w:t>
      </w:r>
      <w:r>
        <w:rPr>
          <w:sz w:val="26"/>
          <w:szCs w:val="26"/>
        </w:rPr>
        <w:t>.</w:t>
      </w:r>
    </w:p>
    <w:p w14:paraId="0ABD3B09" w14:textId="77777777" w:rsidR="002A4FF5" w:rsidRPr="00235369" w:rsidRDefault="002A4FF5" w:rsidP="002A4FF5">
      <w:pPr>
        <w:pStyle w:val="af9"/>
        <w:numPr>
          <w:ilvl w:val="0"/>
          <w:numId w:val="23"/>
        </w:numPr>
        <w:spacing w:after="0" w:line="240" w:lineRule="auto"/>
        <w:ind w:left="0" w:firstLine="709"/>
        <w:rPr>
          <w:sz w:val="26"/>
          <w:szCs w:val="26"/>
        </w:rPr>
      </w:pPr>
      <w:r>
        <w:rPr>
          <w:sz w:val="26"/>
          <w:szCs w:val="26"/>
        </w:rPr>
        <w:t>Д</w:t>
      </w:r>
      <w:r w:rsidRPr="00235369">
        <w:rPr>
          <w:sz w:val="26"/>
          <w:szCs w:val="26"/>
        </w:rPr>
        <w:t>оговор комплексного освоения территории заключается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r>
        <w:rPr>
          <w:sz w:val="26"/>
          <w:szCs w:val="26"/>
        </w:rPr>
        <w:t>.</w:t>
      </w:r>
    </w:p>
    <w:p w14:paraId="188E839E" w14:textId="77777777" w:rsidR="002A4FF5" w:rsidRDefault="002A4FF5" w:rsidP="002A4FF5">
      <w:pPr>
        <w:pStyle w:val="af9"/>
        <w:numPr>
          <w:ilvl w:val="0"/>
          <w:numId w:val="23"/>
        </w:numPr>
        <w:spacing w:after="0" w:line="240" w:lineRule="auto"/>
        <w:ind w:left="0" w:firstLine="709"/>
        <w:rPr>
          <w:sz w:val="26"/>
          <w:szCs w:val="26"/>
        </w:rPr>
      </w:pPr>
      <w:r>
        <w:rPr>
          <w:sz w:val="26"/>
          <w:szCs w:val="26"/>
        </w:rPr>
        <w:t>К</w:t>
      </w:r>
      <w:r w:rsidRPr="00235369">
        <w:rPr>
          <w:sz w:val="26"/>
          <w:szCs w:val="26"/>
        </w:rPr>
        <w:t>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r>
        <w:rPr>
          <w:sz w:val="26"/>
          <w:szCs w:val="26"/>
        </w:rPr>
        <w:t>.</w:t>
      </w:r>
    </w:p>
    <w:p w14:paraId="2E5BF27B" w14:textId="77777777" w:rsidR="002A4FF5" w:rsidRDefault="002A4FF5" w:rsidP="002A4FF5">
      <w:pPr>
        <w:pStyle w:val="af9"/>
        <w:spacing w:after="0" w:line="240" w:lineRule="auto"/>
        <w:ind w:left="0" w:firstLine="709"/>
        <w:rPr>
          <w:sz w:val="26"/>
          <w:szCs w:val="26"/>
        </w:rPr>
      </w:pPr>
      <w:r>
        <w:rPr>
          <w:sz w:val="26"/>
          <w:szCs w:val="26"/>
        </w:rPr>
        <w:t>У</w:t>
      </w:r>
      <w:r w:rsidRPr="00235369">
        <w:rPr>
          <w:sz w:val="26"/>
          <w:szCs w:val="26"/>
        </w:rPr>
        <w:t>словия заключения договора ком</w:t>
      </w:r>
      <w:r>
        <w:rPr>
          <w:sz w:val="26"/>
          <w:szCs w:val="26"/>
        </w:rPr>
        <w:t xml:space="preserve">плексного освоения территории, </w:t>
      </w:r>
      <w:r w:rsidRPr="00235369">
        <w:rPr>
          <w:sz w:val="26"/>
          <w:szCs w:val="26"/>
        </w:rPr>
        <w:t>а также его содержание и цели устанавл</w:t>
      </w:r>
      <w:r>
        <w:rPr>
          <w:sz w:val="26"/>
          <w:szCs w:val="26"/>
        </w:rPr>
        <w:t xml:space="preserve">иваются в соответствии со </w:t>
      </w:r>
      <w:r w:rsidRPr="00235369">
        <w:rPr>
          <w:sz w:val="26"/>
          <w:szCs w:val="26"/>
        </w:rPr>
        <w:t>ст</w:t>
      </w:r>
      <w:r>
        <w:rPr>
          <w:sz w:val="26"/>
          <w:szCs w:val="26"/>
        </w:rPr>
        <w:t>атьей</w:t>
      </w:r>
      <w:r w:rsidRPr="00235369">
        <w:rPr>
          <w:sz w:val="26"/>
          <w:szCs w:val="26"/>
        </w:rPr>
        <w:t xml:space="preserve"> 46</w:t>
      </w:r>
      <w:r>
        <w:rPr>
          <w:sz w:val="26"/>
          <w:szCs w:val="26"/>
        </w:rPr>
        <w:t>.</w:t>
      </w:r>
      <w:r w:rsidRPr="00235369">
        <w:rPr>
          <w:sz w:val="26"/>
          <w:szCs w:val="26"/>
        </w:rPr>
        <w:t>4 Градостроительным кодексом Российской Федерации.</w:t>
      </w:r>
    </w:p>
    <w:p w14:paraId="1872275C" w14:textId="77777777" w:rsidR="00240953" w:rsidRDefault="00240953" w:rsidP="002A4FF5">
      <w:pPr>
        <w:pStyle w:val="af9"/>
        <w:spacing w:after="0" w:line="240" w:lineRule="auto"/>
        <w:ind w:left="0" w:firstLine="709"/>
        <w:rPr>
          <w:sz w:val="26"/>
          <w:szCs w:val="26"/>
        </w:rPr>
      </w:pPr>
    </w:p>
    <w:p w14:paraId="6E5CC39E" w14:textId="77777777" w:rsidR="00240953" w:rsidRDefault="00240953" w:rsidP="00240953">
      <w:pPr>
        <w:pStyle w:val="4"/>
        <w:jc w:val="center"/>
        <w:rPr>
          <w:sz w:val="26"/>
          <w:szCs w:val="26"/>
        </w:rPr>
      </w:pPr>
      <w:bookmarkStart w:id="81" w:name="_Toc488419381"/>
      <w:bookmarkStart w:id="82" w:name="_Toc489260129"/>
      <w:r w:rsidRPr="00235369">
        <w:rPr>
          <w:sz w:val="26"/>
          <w:szCs w:val="26"/>
        </w:rPr>
        <w:t>Статья 14. Комплексное развитие территории</w:t>
      </w:r>
      <w:bookmarkEnd w:id="81"/>
      <w:bookmarkEnd w:id="82"/>
    </w:p>
    <w:p w14:paraId="77C9845F" w14:textId="77777777" w:rsidR="00240953" w:rsidRPr="00240953" w:rsidRDefault="00240953" w:rsidP="00240953"/>
    <w:p w14:paraId="08E83A02" w14:textId="77777777" w:rsidR="00240953" w:rsidRPr="005850B8" w:rsidRDefault="00240953" w:rsidP="00240953">
      <w:pPr>
        <w:pStyle w:val="af9"/>
        <w:numPr>
          <w:ilvl w:val="0"/>
          <w:numId w:val="24"/>
        </w:numPr>
        <w:spacing w:after="0" w:line="240" w:lineRule="auto"/>
        <w:ind w:left="0" w:firstLine="709"/>
        <w:rPr>
          <w:sz w:val="26"/>
          <w:szCs w:val="26"/>
        </w:rPr>
      </w:pPr>
      <w:r w:rsidRPr="005850B8">
        <w:rPr>
          <w:sz w:val="26"/>
          <w:szCs w:val="26"/>
        </w:rPr>
        <w:t>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14:paraId="50061E31" w14:textId="77777777" w:rsidR="00240953" w:rsidRPr="005850B8" w:rsidRDefault="00240953" w:rsidP="00240953">
      <w:pPr>
        <w:pStyle w:val="af9"/>
        <w:numPr>
          <w:ilvl w:val="0"/>
          <w:numId w:val="24"/>
        </w:numPr>
        <w:spacing w:after="0" w:line="240" w:lineRule="auto"/>
        <w:ind w:left="0" w:firstLine="709"/>
        <w:rPr>
          <w:sz w:val="26"/>
          <w:szCs w:val="26"/>
        </w:rPr>
      </w:pPr>
      <w:r w:rsidRPr="005850B8">
        <w:rPr>
          <w:sz w:val="26"/>
          <w:szCs w:val="26"/>
        </w:rPr>
        <w:t>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14:paraId="15C111E0" w14:textId="77777777" w:rsidR="00240953" w:rsidRPr="005850B8" w:rsidRDefault="00240953" w:rsidP="00240953">
      <w:pPr>
        <w:pStyle w:val="af9"/>
        <w:numPr>
          <w:ilvl w:val="0"/>
          <w:numId w:val="24"/>
        </w:numPr>
        <w:spacing w:after="0" w:line="240" w:lineRule="auto"/>
        <w:ind w:left="0" w:firstLine="709"/>
        <w:rPr>
          <w:sz w:val="26"/>
          <w:szCs w:val="26"/>
        </w:rPr>
      </w:pPr>
      <w:r w:rsidRPr="005850B8">
        <w:rPr>
          <w:sz w:val="26"/>
          <w:szCs w:val="26"/>
        </w:rPr>
        <w:t>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14:paraId="2AD76A36" w14:textId="77777777" w:rsidR="00240953" w:rsidRPr="005850B8" w:rsidRDefault="00240953" w:rsidP="00240953">
      <w:pPr>
        <w:pStyle w:val="af9"/>
        <w:numPr>
          <w:ilvl w:val="0"/>
          <w:numId w:val="24"/>
        </w:numPr>
        <w:spacing w:after="0" w:line="240" w:lineRule="auto"/>
        <w:ind w:left="0" w:firstLine="709"/>
        <w:rPr>
          <w:sz w:val="26"/>
          <w:szCs w:val="26"/>
        </w:rPr>
      </w:pPr>
      <w:r w:rsidRPr="005850B8">
        <w:rPr>
          <w:sz w:val="26"/>
          <w:szCs w:val="26"/>
        </w:rPr>
        <w:t xml:space="preserve">Комплексное развитие территории по инициативе правообладателей земельных участков и (или) расположенных на них объектов недвижимого имущества осуществляется в порядке, предусмотренном статьей 46.9 Градостроительного Кодекса Российской Федерации </w:t>
      </w:r>
    </w:p>
    <w:p w14:paraId="2512570F" w14:textId="77777777" w:rsidR="00240953" w:rsidRPr="005850B8" w:rsidRDefault="00240953" w:rsidP="00240953">
      <w:pPr>
        <w:pStyle w:val="af9"/>
        <w:numPr>
          <w:ilvl w:val="0"/>
          <w:numId w:val="24"/>
        </w:numPr>
        <w:spacing w:after="0" w:line="240" w:lineRule="auto"/>
        <w:ind w:left="0" w:firstLine="709"/>
        <w:rPr>
          <w:sz w:val="26"/>
          <w:szCs w:val="26"/>
        </w:rPr>
      </w:pPr>
      <w:r w:rsidRPr="005850B8">
        <w:rPr>
          <w:sz w:val="26"/>
          <w:szCs w:val="26"/>
        </w:rPr>
        <w:t>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14:paraId="4BA2B231" w14:textId="77777777" w:rsidR="00240953" w:rsidRPr="005850B8" w:rsidRDefault="00240953" w:rsidP="00240953">
      <w:pPr>
        <w:pStyle w:val="af9"/>
        <w:numPr>
          <w:ilvl w:val="0"/>
          <w:numId w:val="24"/>
        </w:numPr>
        <w:spacing w:after="0" w:line="240" w:lineRule="auto"/>
        <w:ind w:left="0" w:firstLine="709"/>
        <w:rPr>
          <w:sz w:val="26"/>
          <w:szCs w:val="26"/>
        </w:rPr>
      </w:pPr>
      <w:r w:rsidRPr="005850B8">
        <w:rPr>
          <w:sz w:val="26"/>
          <w:szCs w:val="26"/>
        </w:rPr>
        <w:lastRenderedPageBreak/>
        <w:t>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14:paraId="3B9AD02D" w14:textId="77777777" w:rsidR="00240953" w:rsidRPr="005850B8" w:rsidRDefault="00240953" w:rsidP="00240953">
      <w:pPr>
        <w:pStyle w:val="af9"/>
        <w:numPr>
          <w:ilvl w:val="0"/>
          <w:numId w:val="24"/>
        </w:numPr>
        <w:spacing w:after="0" w:line="240" w:lineRule="auto"/>
        <w:ind w:left="0" w:firstLine="709"/>
        <w:rPr>
          <w:sz w:val="26"/>
          <w:szCs w:val="26"/>
        </w:rPr>
      </w:pPr>
      <w:r w:rsidRPr="005850B8">
        <w:rPr>
          <w:sz w:val="26"/>
          <w:szCs w:val="26"/>
        </w:rPr>
        <w:t>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14:paraId="3D31280A" w14:textId="77777777" w:rsidR="00240953" w:rsidRPr="005850B8" w:rsidRDefault="00240953" w:rsidP="003804E5">
      <w:pPr>
        <w:ind w:firstLine="709"/>
        <w:jc w:val="both"/>
        <w:rPr>
          <w:sz w:val="26"/>
          <w:szCs w:val="26"/>
        </w:rPr>
      </w:pPr>
      <w:r w:rsidRPr="005850B8">
        <w:rPr>
          <w:sz w:val="26"/>
          <w:szCs w:val="26"/>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r>
        <w:rPr>
          <w:sz w:val="26"/>
          <w:szCs w:val="26"/>
        </w:rPr>
        <w:t xml:space="preserve">порядке </w:t>
      </w:r>
      <w:r w:rsidRPr="005850B8">
        <w:rPr>
          <w:sz w:val="26"/>
          <w:szCs w:val="26"/>
        </w:rPr>
        <w:t>аварийными и подлежащими сносу;</w:t>
      </w:r>
    </w:p>
    <w:p w14:paraId="21D9CB5F" w14:textId="77777777" w:rsidR="00240953" w:rsidRPr="005850B8" w:rsidRDefault="00240953" w:rsidP="003804E5">
      <w:pPr>
        <w:ind w:firstLine="709"/>
        <w:jc w:val="both"/>
        <w:rPr>
          <w:sz w:val="26"/>
          <w:szCs w:val="26"/>
        </w:rPr>
      </w:pPr>
      <w:r w:rsidRPr="005850B8">
        <w:rPr>
          <w:sz w:val="26"/>
          <w:szCs w:val="26"/>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14:paraId="3B5BB6C8" w14:textId="77777777" w:rsidR="00240953" w:rsidRPr="005850B8" w:rsidRDefault="00240953" w:rsidP="003804E5">
      <w:pPr>
        <w:ind w:firstLine="709"/>
        <w:jc w:val="both"/>
        <w:rPr>
          <w:sz w:val="26"/>
          <w:szCs w:val="26"/>
        </w:rPr>
      </w:pPr>
      <w:r w:rsidRPr="005850B8">
        <w:rPr>
          <w:sz w:val="26"/>
          <w:szCs w:val="26"/>
        </w:rPr>
        <w:t xml:space="preserve">3) </w:t>
      </w:r>
      <w:proofErr w:type="gramStart"/>
      <w:r w:rsidRPr="005850B8">
        <w:rPr>
          <w:sz w:val="26"/>
          <w:szCs w:val="26"/>
        </w:rPr>
        <w:t>виды разрешенного использования</w:t>
      </w:r>
      <w:proofErr w:type="gramEnd"/>
      <w:r w:rsidRPr="005850B8">
        <w:rPr>
          <w:sz w:val="26"/>
          <w:szCs w:val="26"/>
        </w:rPr>
        <w:t xml:space="preserve">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487FE422" w14:textId="77777777" w:rsidR="00240953" w:rsidRPr="005850B8" w:rsidRDefault="00240953" w:rsidP="00177BD8">
      <w:pPr>
        <w:ind w:firstLine="709"/>
        <w:jc w:val="both"/>
        <w:rPr>
          <w:sz w:val="26"/>
          <w:szCs w:val="26"/>
        </w:rPr>
      </w:pPr>
      <w:r w:rsidRPr="005850B8">
        <w:rPr>
          <w:sz w:val="26"/>
          <w:szCs w:val="26"/>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6D5FBF25" w14:textId="77777777" w:rsidR="00240953" w:rsidRDefault="00240953" w:rsidP="00240953">
      <w:pPr>
        <w:pStyle w:val="af9"/>
        <w:spacing w:after="0" w:line="240" w:lineRule="auto"/>
        <w:ind w:left="0" w:firstLine="709"/>
        <w:rPr>
          <w:sz w:val="26"/>
          <w:szCs w:val="26"/>
        </w:rPr>
      </w:pPr>
      <w:r w:rsidRPr="005850B8">
        <w:rPr>
          <w:sz w:val="26"/>
          <w:szCs w:val="26"/>
        </w:rPr>
        <w:t>Комплексное развитие территории по инициативе органа местного самоуправления осуществляется в порядке, предусмотренном статьей 46.10 Градостроительного Кодекса</w:t>
      </w:r>
      <w:r>
        <w:rPr>
          <w:sz w:val="26"/>
          <w:szCs w:val="26"/>
        </w:rPr>
        <w:t xml:space="preserve"> Российской Федерации</w:t>
      </w:r>
      <w:r w:rsidRPr="005850B8">
        <w:rPr>
          <w:sz w:val="26"/>
          <w:szCs w:val="26"/>
        </w:rPr>
        <w:t>.</w:t>
      </w:r>
    </w:p>
    <w:p w14:paraId="0D34E3A2" w14:textId="77777777" w:rsidR="00177BD8" w:rsidRDefault="00177BD8" w:rsidP="00240953">
      <w:pPr>
        <w:pStyle w:val="af9"/>
        <w:spacing w:after="0" w:line="240" w:lineRule="auto"/>
        <w:ind w:left="0" w:firstLine="709"/>
        <w:rPr>
          <w:sz w:val="26"/>
          <w:szCs w:val="26"/>
        </w:rPr>
      </w:pPr>
    </w:p>
    <w:p w14:paraId="410D74A0" w14:textId="77777777" w:rsidR="00177BD8" w:rsidRPr="00836C75" w:rsidRDefault="00177BD8" w:rsidP="00240953">
      <w:pPr>
        <w:pStyle w:val="af9"/>
        <w:spacing w:after="0" w:line="240" w:lineRule="auto"/>
        <w:ind w:left="0" w:firstLine="709"/>
        <w:rPr>
          <w:sz w:val="26"/>
          <w:szCs w:val="26"/>
          <w:highlight w:val="yellow"/>
        </w:rPr>
      </w:pPr>
    </w:p>
    <w:p w14:paraId="3C3FEF7F" w14:textId="77777777" w:rsidR="00CD10A6" w:rsidRDefault="00CD10A6" w:rsidP="00CD10A6">
      <w:pPr>
        <w:pStyle w:val="3"/>
        <w:jc w:val="center"/>
        <w:rPr>
          <w:rFonts w:ascii="Times New Roman" w:hAnsi="Times New Roman"/>
          <w:color w:val="auto"/>
          <w:sz w:val="26"/>
          <w:szCs w:val="26"/>
        </w:rPr>
      </w:pPr>
      <w:bookmarkStart w:id="83" w:name="_Toc423081192"/>
      <w:bookmarkStart w:id="84" w:name="_Toc423081261"/>
      <w:bookmarkStart w:id="85" w:name="_Toc423081330"/>
      <w:bookmarkStart w:id="86" w:name="_Toc463338822"/>
      <w:bookmarkStart w:id="87" w:name="_Toc464557698"/>
      <w:bookmarkStart w:id="88" w:name="_Toc465153609"/>
      <w:bookmarkStart w:id="89" w:name="_Toc489260130"/>
      <w:r w:rsidRPr="00CD10A6">
        <w:rPr>
          <w:rFonts w:ascii="Times New Roman" w:hAnsi="Times New Roman"/>
          <w:color w:val="auto"/>
          <w:sz w:val="26"/>
          <w:szCs w:val="26"/>
        </w:rPr>
        <w:t>Глава 5. Проведение публичных слушаний по вопросам землепользования и застройки</w:t>
      </w:r>
      <w:bookmarkEnd w:id="83"/>
      <w:bookmarkEnd w:id="84"/>
      <w:bookmarkEnd w:id="85"/>
      <w:bookmarkEnd w:id="86"/>
      <w:bookmarkEnd w:id="87"/>
      <w:bookmarkEnd w:id="88"/>
      <w:bookmarkEnd w:id="89"/>
    </w:p>
    <w:p w14:paraId="7BD3BF03" w14:textId="77777777" w:rsidR="00CD10A6" w:rsidRDefault="00CD10A6" w:rsidP="00CD10A6"/>
    <w:p w14:paraId="0553DB2B" w14:textId="77777777" w:rsidR="00EF3FF3" w:rsidRDefault="00EF3FF3" w:rsidP="00EF3FF3">
      <w:pPr>
        <w:pStyle w:val="4"/>
        <w:jc w:val="center"/>
        <w:rPr>
          <w:sz w:val="26"/>
          <w:szCs w:val="26"/>
        </w:rPr>
      </w:pPr>
      <w:bookmarkStart w:id="90" w:name="_Toc423081193"/>
      <w:bookmarkStart w:id="91" w:name="_Toc423081262"/>
      <w:bookmarkStart w:id="92" w:name="_Toc423081331"/>
      <w:bookmarkStart w:id="93" w:name="_Toc463338823"/>
      <w:bookmarkStart w:id="94" w:name="_Toc464557699"/>
      <w:bookmarkStart w:id="95" w:name="_Toc465153610"/>
      <w:bookmarkStart w:id="96" w:name="_Toc489260131"/>
      <w:r w:rsidRPr="006227F8">
        <w:rPr>
          <w:sz w:val="26"/>
          <w:szCs w:val="26"/>
        </w:rPr>
        <w:t xml:space="preserve">Статья </w:t>
      </w:r>
      <w:r>
        <w:rPr>
          <w:sz w:val="26"/>
          <w:szCs w:val="26"/>
        </w:rPr>
        <w:t>15</w:t>
      </w:r>
      <w:r w:rsidRPr="006227F8">
        <w:rPr>
          <w:sz w:val="26"/>
          <w:szCs w:val="26"/>
        </w:rPr>
        <w:t>. Общие положения</w:t>
      </w:r>
      <w:bookmarkEnd w:id="90"/>
      <w:bookmarkEnd w:id="91"/>
      <w:bookmarkEnd w:id="92"/>
      <w:bookmarkEnd w:id="93"/>
      <w:bookmarkEnd w:id="94"/>
      <w:r w:rsidRPr="006227F8">
        <w:rPr>
          <w:sz w:val="26"/>
          <w:szCs w:val="26"/>
        </w:rPr>
        <w:t xml:space="preserve"> организации и проведения публичных слушаний по вопросам землепользования и застройки.</w:t>
      </w:r>
      <w:bookmarkEnd w:id="95"/>
      <w:bookmarkEnd w:id="96"/>
    </w:p>
    <w:p w14:paraId="7D0BA482" w14:textId="77777777" w:rsidR="00EF3FF3" w:rsidRDefault="00EF3FF3" w:rsidP="00EF3FF3"/>
    <w:p w14:paraId="42B30FA7" w14:textId="6414A1B7" w:rsidR="0044401A" w:rsidRPr="008F6C81" w:rsidRDefault="0044401A" w:rsidP="0044401A">
      <w:pPr>
        <w:pStyle w:val="S"/>
        <w:numPr>
          <w:ilvl w:val="0"/>
          <w:numId w:val="25"/>
        </w:numPr>
        <w:ind w:left="0" w:firstLine="709"/>
        <w:rPr>
          <w:sz w:val="26"/>
          <w:szCs w:val="26"/>
        </w:rPr>
      </w:pPr>
      <w:r w:rsidRPr="008F6C81">
        <w:rPr>
          <w:sz w:val="26"/>
          <w:szCs w:val="26"/>
        </w:rPr>
        <w:t xml:space="preserve">Публичные слушания проводятся в соответствии с Градостроительным кодексом Российской Федерации, федеральным законодательством и законодательством </w:t>
      </w:r>
      <w:r>
        <w:rPr>
          <w:sz w:val="26"/>
          <w:szCs w:val="26"/>
        </w:rPr>
        <w:t>Новосибирской области</w:t>
      </w:r>
      <w:r w:rsidRPr="008F6C81">
        <w:rPr>
          <w:sz w:val="26"/>
          <w:szCs w:val="26"/>
        </w:rPr>
        <w:t xml:space="preserve">, </w:t>
      </w:r>
      <w:hyperlink r:id="rId12" w:history="1">
        <w:r w:rsidRPr="008F6C81">
          <w:rPr>
            <w:sz w:val="26"/>
            <w:szCs w:val="26"/>
          </w:rPr>
          <w:t>Уставом</w:t>
        </w:r>
      </w:hyperlink>
      <w:r w:rsidRPr="008F6C81">
        <w:rPr>
          <w:sz w:val="26"/>
          <w:szCs w:val="26"/>
        </w:rPr>
        <w:t xml:space="preserve"> муниципального образования </w:t>
      </w:r>
      <w:r w:rsidR="00F40906">
        <w:rPr>
          <w:sz w:val="26"/>
          <w:szCs w:val="26"/>
        </w:rPr>
        <w:t>Здвинского</w:t>
      </w:r>
      <w:r>
        <w:rPr>
          <w:sz w:val="26"/>
          <w:szCs w:val="26"/>
        </w:rPr>
        <w:t xml:space="preserve"> района</w:t>
      </w:r>
      <w:r w:rsidRPr="008F6C81">
        <w:rPr>
          <w:sz w:val="26"/>
          <w:szCs w:val="26"/>
        </w:rPr>
        <w:t xml:space="preserve">, настоящими </w:t>
      </w:r>
      <w:r w:rsidR="00613AFF">
        <w:rPr>
          <w:sz w:val="26"/>
          <w:szCs w:val="26"/>
        </w:rPr>
        <w:t>п</w:t>
      </w:r>
      <w:r w:rsidRPr="008F6C81">
        <w:rPr>
          <w:sz w:val="26"/>
          <w:szCs w:val="26"/>
        </w:rPr>
        <w:t>равилами</w:t>
      </w:r>
      <w:r w:rsidR="00613AFF">
        <w:rPr>
          <w:sz w:val="26"/>
          <w:szCs w:val="26"/>
        </w:rPr>
        <w:t xml:space="preserve"> землепользования и застройки</w:t>
      </w:r>
      <w:r w:rsidRPr="008F6C81">
        <w:rPr>
          <w:sz w:val="26"/>
          <w:szCs w:val="26"/>
        </w:rPr>
        <w:t xml:space="preserve"> и иными правовыми актами.</w:t>
      </w:r>
    </w:p>
    <w:p w14:paraId="6A6C6064" w14:textId="77777777" w:rsidR="0044401A" w:rsidRPr="008F6C81" w:rsidRDefault="0044401A" w:rsidP="0044401A">
      <w:pPr>
        <w:pStyle w:val="af9"/>
        <w:numPr>
          <w:ilvl w:val="0"/>
          <w:numId w:val="25"/>
        </w:numPr>
        <w:spacing w:after="0" w:line="240" w:lineRule="auto"/>
        <w:ind w:left="0" w:firstLine="709"/>
        <w:rPr>
          <w:sz w:val="26"/>
          <w:szCs w:val="26"/>
        </w:rPr>
      </w:pPr>
      <w:r w:rsidRPr="008F6C81">
        <w:rPr>
          <w:sz w:val="26"/>
          <w:szCs w:val="26"/>
        </w:rPr>
        <w:t xml:space="preserve">Публичные слушания проводятся в целях обсуждения муниципальных правовых актов в области землепользования и застройки, привлечения населения к участию в принятии градостроительных решений, предупреждения нарушений прав </w:t>
      </w:r>
      <w:r w:rsidRPr="008F6C81">
        <w:rPr>
          <w:sz w:val="26"/>
          <w:szCs w:val="26"/>
        </w:rPr>
        <w:lastRenderedPageBreak/>
        <w:t>и законных интересов граждан, соблюдения прав и законных интересов правообладателей земельных участков и объектов капитального строительства.</w:t>
      </w:r>
    </w:p>
    <w:p w14:paraId="5ABADDA7" w14:textId="77777777" w:rsidR="0044401A" w:rsidRPr="008F6C81" w:rsidRDefault="0044401A" w:rsidP="0044401A">
      <w:pPr>
        <w:pStyle w:val="S"/>
        <w:numPr>
          <w:ilvl w:val="0"/>
          <w:numId w:val="25"/>
        </w:numPr>
        <w:ind w:left="0" w:firstLine="709"/>
        <w:rPr>
          <w:sz w:val="26"/>
          <w:szCs w:val="26"/>
        </w:rPr>
      </w:pPr>
      <w:r w:rsidRPr="008F6C81">
        <w:rPr>
          <w:sz w:val="26"/>
          <w:szCs w:val="26"/>
        </w:rPr>
        <w:t>При проведении публичных слушаний всем заинтересованным лицам должны быть обеспечены равные возможности для выражения своего мнения.</w:t>
      </w:r>
    </w:p>
    <w:p w14:paraId="4DD63D23" w14:textId="61FCE926" w:rsidR="0044401A" w:rsidRPr="008F6C81" w:rsidRDefault="0044401A" w:rsidP="0044401A">
      <w:pPr>
        <w:pStyle w:val="S"/>
        <w:numPr>
          <w:ilvl w:val="0"/>
          <w:numId w:val="25"/>
        </w:numPr>
        <w:ind w:left="0" w:firstLine="709"/>
        <w:rPr>
          <w:sz w:val="26"/>
          <w:szCs w:val="26"/>
        </w:rPr>
      </w:pPr>
      <w:r w:rsidRPr="008F6C81">
        <w:rPr>
          <w:sz w:val="26"/>
          <w:szCs w:val="26"/>
        </w:rPr>
        <w:t>Организация и проведение публичных слушаний возлагается на комиссию по землепользованию и застройке</w:t>
      </w:r>
      <w:r>
        <w:rPr>
          <w:sz w:val="26"/>
          <w:szCs w:val="26"/>
        </w:rPr>
        <w:t xml:space="preserve"> администрации </w:t>
      </w:r>
      <w:r w:rsidR="00F40906">
        <w:rPr>
          <w:sz w:val="26"/>
          <w:szCs w:val="26"/>
        </w:rPr>
        <w:t>Здвинского</w:t>
      </w:r>
      <w:r>
        <w:rPr>
          <w:sz w:val="26"/>
          <w:szCs w:val="26"/>
        </w:rPr>
        <w:t xml:space="preserve"> района</w:t>
      </w:r>
      <w:r w:rsidR="00840AEC">
        <w:rPr>
          <w:sz w:val="26"/>
          <w:szCs w:val="26"/>
        </w:rPr>
        <w:t xml:space="preserve"> Новосибирской области</w:t>
      </w:r>
      <w:r w:rsidRPr="008F6C81">
        <w:rPr>
          <w:sz w:val="26"/>
          <w:szCs w:val="26"/>
        </w:rPr>
        <w:t>.</w:t>
      </w:r>
    </w:p>
    <w:p w14:paraId="2EF45004" w14:textId="77777777" w:rsidR="0044401A" w:rsidRPr="008F6C81" w:rsidRDefault="0044401A" w:rsidP="0044401A">
      <w:pPr>
        <w:pStyle w:val="S"/>
        <w:numPr>
          <w:ilvl w:val="0"/>
          <w:numId w:val="25"/>
        </w:numPr>
        <w:ind w:left="0" w:firstLine="709"/>
        <w:rPr>
          <w:sz w:val="26"/>
          <w:szCs w:val="26"/>
        </w:rPr>
      </w:pPr>
      <w:r w:rsidRPr="008F6C81">
        <w:rPr>
          <w:sz w:val="26"/>
          <w:szCs w:val="26"/>
        </w:rPr>
        <w:t>Решение (постановление) о назначении публичных слушаний и их результаты подлежат обязательному опубликованию в средствах массовой информации.</w:t>
      </w:r>
    </w:p>
    <w:p w14:paraId="6DAE7D4C" w14:textId="77777777" w:rsidR="0044401A" w:rsidRPr="008F6C81" w:rsidRDefault="0044401A" w:rsidP="0044401A">
      <w:pPr>
        <w:pStyle w:val="S"/>
        <w:numPr>
          <w:ilvl w:val="0"/>
          <w:numId w:val="25"/>
        </w:numPr>
        <w:ind w:left="0" w:firstLine="709"/>
        <w:rPr>
          <w:sz w:val="26"/>
          <w:szCs w:val="26"/>
        </w:rPr>
      </w:pPr>
      <w:r w:rsidRPr="008F6C81">
        <w:rPr>
          <w:sz w:val="26"/>
          <w:szCs w:val="26"/>
        </w:rPr>
        <w:t>Темами для проведения публичных слушаний могут являться:</w:t>
      </w:r>
    </w:p>
    <w:p w14:paraId="5A09B043" w14:textId="77777777" w:rsidR="0044401A" w:rsidRPr="008F6C81" w:rsidRDefault="0044401A" w:rsidP="0044401A">
      <w:pPr>
        <w:pStyle w:val="S"/>
        <w:ind w:left="709" w:firstLine="0"/>
        <w:rPr>
          <w:sz w:val="26"/>
          <w:szCs w:val="26"/>
        </w:rPr>
      </w:pPr>
      <w:r>
        <w:rPr>
          <w:sz w:val="26"/>
          <w:szCs w:val="26"/>
        </w:rPr>
        <w:t xml:space="preserve">-   </w:t>
      </w:r>
      <w:r w:rsidRPr="008F6C81">
        <w:rPr>
          <w:sz w:val="26"/>
          <w:szCs w:val="26"/>
        </w:rPr>
        <w:t xml:space="preserve">проект </w:t>
      </w:r>
      <w:r>
        <w:rPr>
          <w:sz w:val="26"/>
          <w:szCs w:val="26"/>
        </w:rPr>
        <w:t>п</w:t>
      </w:r>
      <w:r w:rsidRPr="008F6C81">
        <w:rPr>
          <w:sz w:val="26"/>
          <w:szCs w:val="26"/>
        </w:rPr>
        <w:t>равил</w:t>
      </w:r>
      <w:r>
        <w:rPr>
          <w:sz w:val="26"/>
          <w:szCs w:val="26"/>
        </w:rPr>
        <w:t xml:space="preserve"> землепользования и застройки</w:t>
      </w:r>
      <w:r w:rsidRPr="008F6C81">
        <w:rPr>
          <w:sz w:val="26"/>
          <w:szCs w:val="26"/>
        </w:rPr>
        <w:t xml:space="preserve"> и проект внесений изменений в </w:t>
      </w:r>
      <w:r>
        <w:rPr>
          <w:sz w:val="26"/>
          <w:szCs w:val="26"/>
        </w:rPr>
        <w:t>эти п</w:t>
      </w:r>
      <w:r w:rsidRPr="008F6C81">
        <w:rPr>
          <w:sz w:val="26"/>
          <w:szCs w:val="26"/>
        </w:rPr>
        <w:t>равила;</w:t>
      </w:r>
    </w:p>
    <w:p w14:paraId="40BBEAA8" w14:textId="77777777" w:rsidR="0044401A" w:rsidRPr="008F6C81" w:rsidRDefault="0044401A" w:rsidP="0044401A">
      <w:pPr>
        <w:pStyle w:val="S"/>
        <w:ind w:left="709" w:firstLine="0"/>
        <w:rPr>
          <w:sz w:val="26"/>
          <w:szCs w:val="26"/>
        </w:rPr>
      </w:pPr>
      <w:r>
        <w:rPr>
          <w:sz w:val="26"/>
          <w:szCs w:val="26"/>
        </w:rPr>
        <w:t xml:space="preserve">- </w:t>
      </w:r>
      <w:r w:rsidRPr="008F6C81">
        <w:rPr>
          <w:sz w:val="26"/>
          <w:szCs w:val="26"/>
        </w:rPr>
        <w:t>вопросы предоставления разрешения на условно разрешенный вид использования земельного участка или объекта капитального строительства;</w:t>
      </w:r>
    </w:p>
    <w:p w14:paraId="04261397" w14:textId="77777777" w:rsidR="0044401A" w:rsidRPr="008F6C81" w:rsidRDefault="0044401A" w:rsidP="0044401A">
      <w:pPr>
        <w:pStyle w:val="S"/>
        <w:ind w:left="709" w:firstLine="0"/>
        <w:rPr>
          <w:sz w:val="26"/>
          <w:szCs w:val="26"/>
        </w:rPr>
      </w:pPr>
      <w:r>
        <w:rPr>
          <w:sz w:val="26"/>
          <w:szCs w:val="26"/>
        </w:rPr>
        <w:t xml:space="preserve">- </w:t>
      </w:r>
      <w:r w:rsidRPr="008F6C81">
        <w:rPr>
          <w:sz w:val="26"/>
          <w:szCs w:val="26"/>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43CA3231" w14:textId="77777777" w:rsidR="0044401A" w:rsidRPr="00B97A7D" w:rsidRDefault="0044401A" w:rsidP="0044401A">
      <w:pPr>
        <w:pStyle w:val="S"/>
        <w:ind w:left="709" w:firstLine="0"/>
        <w:rPr>
          <w:sz w:val="26"/>
          <w:szCs w:val="26"/>
        </w:rPr>
      </w:pPr>
      <w:r>
        <w:rPr>
          <w:sz w:val="26"/>
          <w:szCs w:val="26"/>
        </w:rPr>
        <w:t xml:space="preserve">- </w:t>
      </w:r>
      <w:r w:rsidRPr="00B97A7D">
        <w:rPr>
          <w:sz w:val="26"/>
          <w:szCs w:val="26"/>
        </w:rPr>
        <w:t>рассмотрение проектов планировки территории и проектов межевания территории, подготовленных в составе документации по планировке территории.</w:t>
      </w:r>
    </w:p>
    <w:p w14:paraId="3EF44D54" w14:textId="77777777" w:rsidR="0044401A" w:rsidRDefault="0044401A" w:rsidP="0044401A">
      <w:pPr>
        <w:pStyle w:val="af9"/>
        <w:numPr>
          <w:ilvl w:val="0"/>
          <w:numId w:val="25"/>
        </w:numPr>
        <w:spacing w:after="0" w:line="240" w:lineRule="auto"/>
        <w:ind w:left="0" w:firstLine="709"/>
        <w:rPr>
          <w:sz w:val="26"/>
          <w:szCs w:val="26"/>
        </w:rPr>
      </w:pPr>
      <w:r w:rsidRPr="00B97A7D">
        <w:rPr>
          <w:sz w:val="26"/>
          <w:szCs w:val="26"/>
        </w:rPr>
        <w:t>Тема публичных слушаний и вопросы, выносимые на обсуждение, отражаются в протоколах публичных слушаний и в заключении о результатах слушаний.</w:t>
      </w:r>
    </w:p>
    <w:p w14:paraId="3D476CF4" w14:textId="77777777" w:rsidR="004B5228" w:rsidRDefault="004B5228" w:rsidP="004B5228">
      <w:pPr>
        <w:rPr>
          <w:sz w:val="26"/>
          <w:szCs w:val="26"/>
        </w:rPr>
      </w:pPr>
    </w:p>
    <w:p w14:paraId="782B9385" w14:textId="77777777" w:rsidR="004B5228" w:rsidRDefault="004B5228" w:rsidP="004B5228">
      <w:pPr>
        <w:pStyle w:val="4"/>
        <w:jc w:val="center"/>
        <w:rPr>
          <w:sz w:val="26"/>
          <w:szCs w:val="26"/>
        </w:rPr>
      </w:pPr>
      <w:bookmarkStart w:id="97" w:name="_Toc488419384"/>
      <w:bookmarkStart w:id="98" w:name="_Toc489260132"/>
      <w:r w:rsidRPr="008F6C81">
        <w:rPr>
          <w:sz w:val="26"/>
          <w:szCs w:val="26"/>
        </w:rPr>
        <w:t>Статья 1</w:t>
      </w:r>
      <w:r>
        <w:rPr>
          <w:sz w:val="26"/>
          <w:szCs w:val="26"/>
        </w:rPr>
        <w:t>6</w:t>
      </w:r>
      <w:r w:rsidRPr="008F6C81">
        <w:rPr>
          <w:sz w:val="26"/>
          <w:szCs w:val="26"/>
        </w:rPr>
        <w:t xml:space="preserve">. Публичные слушания по проекту </w:t>
      </w:r>
      <w:r w:rsidR="00781712">
        <w:rPr>
          <w:sz w:val="26"/>
          <w:szCs w:val="26"/>
        </w:rPr>
        <w:t>п</w:t>
      </w:r>
      <w:r w:rsidRPr="008F6C81">
        <w:rPr>
          <w:sz w:val="26"/>
          <w:szCs w:val="26"/>
        </w:rPr>
        <w:t>равил</w:t>
      </w:r>
      <w:r w:rsidR="00781712">
        <w:rPr>
          <w:sz w:val="26"/>
          <w:szCs w:val="26"/>
        </w:rPr>
        <w:t xml:space="preserve"> землепользования и </w:t>
      </w:r>
      <w:r w:rsidR="00A8535D">
        <w:rPr>
          <w:sz w:val="26"/>
          <w:szCs w:val="26"/>
        </w:rPr>
        <w:t>застройки,</w:t>
      </w:r>
      <w:r w:rsidR="00A8535D" w:rsidRPr="008F6C81">
        <w:rPr>
          <w:sz w:val="26"/>
          <w:szCs w:val="26"/>
        </w:rPr>
        <w:t xml:space="preserve"> проекту</w:t>
      </w:r>
      <w:r w:rsidRPr="008F6C81">
        <w:rPr>
          <w:sz w:val="26"/>
          <w:szCs w:val="26"/>
        </w:rPr>
        <w:t xml:space="preserve"> о внесении изменений в </w:t>
      </w:r>
      <w:r w:rsidR="00781712">
        <w:rPr>
          <w:sz w:val="26"/>
          <w:szCs w:val="26"/>
        </w:rPr>
        <w:t>п</w:t>
      </w:r>
      <w:r w:rsidRPr="008F6C81">
        <w:rPr>
          <w:sz w:val="26"/>
          <w:szCs w:val="26"/>
        </w:rPr>
        <w:t>равила</w:t>
      </w:r>
      <w:r w:rsidR="00781712">
        <w:rPr>
          <w:sz w:val="26"/>
          <w:szCs w:val="26"/>
        </w:rPr>
        <w:t xml:space="preserve"> землепользования и застройки</w:t>
      </w:r>
      <w:r w:rsidRPr="008F6C81">
        <w:rPr>
          <w:sz w:val="26"/>
          <w:szCs w:val="26"/>
        </w:rPr>
        <w:t>.</w:t>
      </w:r>
      <w:bookmarkEnd w:id="97"/>
      <w:bookmarkEnd w:id="98"/>
    </w:p>
    <w:p w14:paraId="3AC74F13" w14:textId="77777777" w:rsidR="004B5228" w:rsidRPr="004B5228" w:rsidRDefault="004B5228" w:rsidP="004B5228"/>
    <w:p w14:paraId="0B316C30" w14:textId="3191AACD" w:rsidR="004B5228" w:rsidRPr="008F6C81" w:rsidRDefault="004B5228" w:rsidP="004B5228">
      <w:pPr>
        <w:pStyle w:val="ConsPlusNormal"/>
        <w:numPr>
          <w:ilvl w:val="0"/>
          <w:numId w:val="26"/>
        </w:numPr>
        <w:ind w:left="0" w:firstLine="709"/>
        <w:rPr>
          <w:rFonts w:ascii="Times New Roman" w:hAnsi="Times New Roman" w:cs="Times New Roman"/>
          <w:sz w:val="26"/>
          <w:szCs w:val="26"/>
        </w:rPr>
      </w:pPr>
      <w:r w:rsidRPr="008F6C81">
        <w:rPr>
          <w:rFonts w:ascii="Times New Roman" w:hAnsi="Times New Roman" w:cs="Times New Roman"/>
          <w:sz w:val="26"/>
          <w:szCs w:val="26"/>
        </w:rPr>
        <w:t xml:space="preserve">Публичные слушания по проекту </w:t>
      </w:r>
      <w:r w:rsidR="00AE3008">
        <w:rPr>
          <w:rFonts w:ascii="Times New Roman" w:hAnsi="Times New Roman" w:cs="Times New Roman"/>
          <w:sz w:val="26"/>
          <w:szCs w:val="26"/>
        </w:rPr>
        <w:t>п</w:t>
      </w:r>
      <w:r w:rsidRPr="008F6C81">
        <w:rPr>
          <w:rFonts w:ascii="Times New Roman" w:hAnsi="Times New Roman" w:cs="Times New Roman"/>
          <w:sz w:val="26"/>
          <w:szCs w:val="26"/>
        </w:rPr>
        <w:t>равил</w:t>
      </w:r>
      <w:r w:rsidR="00AE3008">
        <w:rPr>
          <w:rFonts w:ascii="Times New Roman" w:hAnsi="Times New Roman" w:cs="Times New Roman"/>
          <w:sz w:val="26"/>
          <w:szCs w:val="26"/>
        </w:rPr>
        <w:t xml:space="preserve"> землепользования и застройки,</w:t>
      </w:r>
      <w:r w:rsidRPr="008F6C81">
        <w:rPr>
          <w:rFonts w:ascii="Times New Roman" w:hAnsi="Times New Roman" w:cs="Times New Roman"/>
          <w:sz w:val="26"/>
          <w:szCs w:val="26"/>
        </w:rPr>
        <w:t xml:space="preserve"> проекту о внесении изменений в </w:t>
      </w:r>
      <w:r w:rsidR="00AE3008">
        <w:rPr>
          <w:rFonts w:ascii="Times New Roman" w:hAnsi="Times New Roman" w:cs="Times New Roman"/>
          <w:sz w:val="26"/>
          <w:szCs w:val="26"/>
        </w:rPr>
        <w:t>эти п</w:t>
      </w:r>
      <w:r w:rsidRPr="008F6C81">
        <w:rPr>
          <w:rFonts w:ascii="Times New Roman" w:hAnsi="Times New Roman" w:cs="Times New Roman"/>
          <w:sz w:val="26"/>
          <w:szCs w:val="26"/>
        </w:rPr>
        <w:t xml:space="preserve">равила проводятся комиссией </w:t>
      </w:r>
      <w:r w:rsidR="00A8535D">
        <w:rPr>
          <w:rFonts w:ascii="Times New Roman" w:hAnsi="Times New Roman" w:cs="Times New Roman"/>
          <w:sz w:val="26"/>
          <w:szCs w:val="26"/>
        </w:rPr>
        <w:t xml:space="preserve">по вопросам землепользования и застройки </w:t>
      </w:r>
      <w:r w:rsidRPr="008F6C81">
        <w:rPr>
          <w:rFonts w:ascii="Times New Roman" w:hAnsi="Times New Roman" w:cs="Times New Roman"/>
          <w:sz w:val="26"/>
          <w:szCs w:val="26"/>
        </w:rPr>
        <w:t xml:space="preserve">в порядке, определяемом нормативным правовым решением </w:t>
      </w:r>
      <w:r w:rsidRPr="00B97A7D">
        <w:rPr>
          <w:rFonts w:ascii="Times New Roman" w:hAnsi="Times New Roman" w:cs="Times New Roman"/>
          <w:sz w:val="26"/>
          <w:szCs w:val="26"/>
        </w:rPr>
        <w:t xml:space="preserve">Совета депутатов </w:t>
      </w:r>
      <w:r w:rsidR="00F40906">
        <w:rPr>
          <w:rFonts w:ascii="Times New Roman" w:hAnsi="Times New Roman" w:cs="Times New Roman"/>
          <w:sz w:val="26"/>
          <w:szCs w:val="26"/>
        </w:rPr>
        <w:t>Здвинского</w:t>
      </w:r>
      <w:r w:rsidR="00A8535D">
        <w:rPr>
          <w:rFonts w:ascii="Times New Roman" w:hAnsi="Times New Roman" w:cs="Times New Roman"/>
          <w:sz w:val="26"/>
          <w:szCs w:val="26"/>
        </w:rPr>
        <w:t xml:space="preserve"> района Новосибирской области </w:t>
      </w:r>
      <w:r w:rsidRPr="008F6C81">
        <w:rPr>
          <w:rFonts w:ascii="Times New Roman" w:hAnsi="Times New Roman" w:cs="Times New Roman"/>
          <w:sz w:val="26"/>
          <w:szCs w:val="26"/>
        </w:rPr>
        <w:t>с учетом положений Градостроительного кодекса Российской Федерации.</w:t>
      </w:r>
    </w:p>
    <w:p w14:paraId="02103094" w14:textId="4EC56E86" w:rsidR="004B5228" w:rsidRPr="008F6C81" w:rsidRDefault="004B5228" w:rsidP="004B5228">
      <w:pPr>
        <w:pStyle w:val="ConsPlusNormal"/>
        <w:numPr>
          <w:ilvl w:val="0"/>
          <w:numId w:val="26"/>
        </w:numPr>
        <w:ind w:left="0" w:firstLine="709"/>
        <w:rPr>
          <w:rFonts w:ascii="Times New Roman" w:hAnsi="Times New Roman" w:cs="Times New Roman"/>
          <w:sz w:val="26"/>
          <w:szCs w:val="26"/>
        </w:rPr>
      </w:pPr>
      <w:r w:rsidRPr="008F6C81">
        <w:rPr>
          <w:rFonts w:ascii="Times New Roman" w:hAnsi="Times New Roman" w:cs="Times New Roman"/>
          <w:sz w:val="26"/>
          <w:szCs w:val="26"/>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w:t>
      </w:r>
      <w:r w:rsidR="00AE3008">
        <w:rPr>
          <w:rFonts w:ascii="Times New Roman" w:hAnsi="Times New Roman" w:cs="Times New Roman"/>
          <w:sz w:val="26"/>
          <w:szCs w:val="26"/>
        </w:rPr>
        <w:t>п</w:t>
      </w:r>
      <w:r w:rsidRPr="008F6C81">
        <w:rPr>
          <w:rFonts w:ascii="Times New Roman" w:hAnsi="Times New Roman" w:cs="Times New Roman"/>
          <w:sz w:val="26"/>
          <w:szCs w:val="26"/>
        </w:rPr>
        <w:t>равил</w:t>
      </w:r>
      <w:r w:rsidR="00AE3008">
        <w:rPr>
          <w:rFonts w:ascii="Times New Roman" w:hAnsi="Times New Roman" w:cs="Times New Roman"/>
          <w:sz w:val="26"/>
          <w:szCs w:val="26"/>
        </w:rPr>
        <w:t xml:space="preserve"> землепользования и застройки,</w:t>
      </w:r>
      <w:r w:rsidRPr="008F6C81">
        <w:rPr>
          <w:rFonts w:ascii="Times New Roman" w:hAnsi="Times New Roman" w:cs="Times New Roman"/>
          <w:sz w:val="26"/>
          <w:szCs w:val="26"/>
        </w:rPr>
        <w:t xml:space="preserve"> проекту о внесении изменений в </w:t>
      </w:r>
      <w:r w:rsidR="00AE3008">
        <w:rPr>
          <w:rFonts w:ascii="Times New Roman" w:hAnsi="Times New Roman" w:cs="Times New Roman"/>
          <w:sz w:val="26"/>
          <w:szCs w:val="26"/>
        </w:rPr>
        <w:t>эти п</w:t>
      </w:r>
      <w:r w:rsidRPr="008F6C81">
        <w:rPr>
          <w:rFonts w:ascii="Times New Roman" w:hAnsi="Times New Roman" w:cs="Times New Roman"/>
          <w:sz w:val="26"/>
          <w:szCs w:val="26"/>
        </w:rPr>
        <w:t xml:space="preserve">равила с участием жителей </w:t>
      </w:r>
      <w:r w:rsidR="00AE3008">
        <w:rPr>
          <w:rFonts w:ascii="Times New Roman" w:hAnsi="Times New Roman" w:cs="Times New Roman"/>
          <w:sz w:val="26"/>
          <w:szCs w:val="26"/>
        </w:rPr>
        <w:t xml:space="preserve">сельского поселения </w:t>
      </w:r>
      <w:proofErr w:type="spellStart"/>
      <w:r w:rsidR="00E8053D">
        <w:rPr>
          <w:rFonts w:ascii="Times New Roman" w:hAnsi="Times New Roman" w:cs="Times New Roman"/>
          <w:sz w:val="26"/>
          <w:szCs w:val="26"/>
        </w:rPr>
        <w:t>Лянинский</w:t>
      </w:r>
      <w:proofErr w:type="spellEnd"/>
      <w:r w:rsidR="00AE3008">
        <w:rPr>
          <w:rFonts w:ascii="Times New Roman" w:hAnsi="Times New Roman" w:cs="Times New Roman"/>
          <w:sz w:val="26"/>
          <w:szCs w:val="26"/>
        </w:rPr>
        <w:t xml:space="preserve"> сельсовет</w:t>
      </w:r>
      <w:r w:rsidRPr="008F6C81">
        <w:rPr>
          <w:rFonts w:ascii="Times New Roman" w:hAnsi="Times New Roman" w:cs="Times New Roman"/>
          <w:sz w:val="26"/>
          <w:szCs w:val="26"/>
        </w:rPr>
        <w:t xml:space="preserve"> проводятся в обязательном порядке.</w:t>
      </w:r>
    </w:p>
    <w:p w14:paraId="422447A7" w14:textId="08A9FCB7" w:rsidR="004B5228" w:rsidRPr="008F6C81" w:rsidRDefault="004B5228" w:rsidP="004B5228">
      <w:pPr>
        <w:pStyle w:val="ConsPlusNormal"/>
        <w:numPr>
          <w:ilvl w:val="0"/>
          <w:numId w:val="26"/>
        </w:numPr>
        <w:ind w:left="0" w:firstLine="709"/>
        <w:rPr>
          <w:rFonts w:ascii="Times New Roman" w:hAnsi="Times New Roman" w:cs="Times New Roman"/>
          <w:sz w:val="26"/>
          <w:szCs w:val="26"/>
        </w:rPr>
      </w:pPr>
      <w:r w:rsidRPr="008F6C81">
        <w:rPr>
          <w:rFonts w:ascii="Times New Roman" w:hAnsi="Times New Roman" w:cs="Times New Roman"/>
          <w:sz w:val="26"/>
          <w:szCs w:val="26"/>
        </w:rPr>
        <w:t xml:space="preserve">При проведении публичных слушаний по проекту </w:t>
      </w:r>
      <w:r w:rsidR="009E3745">
        <w:rPr>
          <w:rFonts w:ascii="Times New Roman" w:hAnsi="Times New Roman" w:cs="Times New Roman"/>
          <w:sz w:val="26"/>
          <w:szCs w:val="26"/>
        </w:rPr>
        <w:t>п</w:t>
      </w:r>
      <w:r w:rsidRPr="008F6C81">
        <w:rPr>
          <w:rFonts w:ascii="Times New Roman" w:hAnsi="Times New Roman" w:cs="Times New Roman"/>
          <w:sz w:val="26"/>
          <w:szCs w:val="26"/>
        </w:rPr>
        <w:t>равил</w:t>
      </w:r>
      <w:r w:rsidR="009E3745">
        <w:rPr>
          <w:rFonts w:ascii="Times New Roman" w:hAnsi="Times New Roman" w:cs="Times New Roman"/>
          <w:sz w:val="26"/>
          <w:szCs w:val="26"/>
        </w:rPr>
        <w:t xml:space="preserve"> землепользования и застройки,</w:t>
      </w:r>
      <w:r w:rsidRPr="008F6C81">
        <w:rPr>
          <w:rFonts w:ascii="Times New Roman" w:hAnsi="Times New Roman" w:cs="Times New Roman"/>
          <w:sz w:val="26"/>
          <w:szCs w:val="26"/>
        </w:rPr>
        <w:t xml:space="preserve"> проекту о внесении изменений в </w:t>
      </w:r>
      <w:r w:rsidR="009E3745">
        <w:rPr>
          <w:rFonts w:ascii="Times New Roman" w:hAnsi="Times New Roman" w:cs="Times New Roman"/>
          <w:sz w:val="26"/>
          <w:szCs w:val="26"/>
        </w:rPr>
        <w:t>эти п</w:t>
      </w:r>
      <w:r w:rsidRPr="008F6C81">
        <w:rPr>
          <w:rFonts w:ascii="Times New Roman" w:hAnsi="Times New Roman" w:cs="Times New Roman"/>
          <w:sz w:val="26"/>
          <w:szCs w:val="26"/>
        </w:rPr>
        <w:t xml:space="preserve">равила в целях обеспечения всем заинтересованным лицам равных возможностей для участия в публичных слушаниях территория </w:t>
      </w:r>
      <w:r w:rsidR="009E3745">
        <w:rPr>
          <w:rFonts w:ascii="Times New Roman" w:hAnsi="Times New Roman" w:cs="Times New Roman"/>
          <w:sz w:val="26"/>
          <w:szCs w:val="26"/>
        </w:rPr>
        <w:t xml:space="preserve">сельского поселения </w:t>
      </w:r>
      <w:proofErr w:type="spellStart"/>
      <w:r w:rsidR="00E8053D">
        <w:rPr>
          <w:rFonts w:ascii="Times New Roman" w:hAnsi="Times New Roman" w:cs="Times New Roman"/>
          <w:sz w:val="26"/>
          <w:szCs w:val="26"/>
        </w:rPr>
        <w:t>Лянинский</w:t>
      </w:r>
      <w:proofErr w:type="spellEnd"/>
      <w:r w:rsidR="009E3745">
        <w:rPr>
          <w:rFonts w:ascii="Times New Roman" w:hAnsi="Times New Roman" w:cs="Times New Roman"/>
          <w:sz w:val="26"/>
          <w:szCs w:val="26"/>
        </w:rPr>
        <w:t xml:space="preserve"> сельсовет</w:t>
      </w:r>
      <w:r w:rsidR="009E3745" w:rsidRPr="008F6C81">
        <w:rPr>
          <w:rFonts w:ascii="Times New Roman" w:hAnsi="Times New Roman" w:cs="Times New Roman"/>
          <w:sz w:val="26"/>
          <w:szCs w:val="26"/>
        </w:rPr>
        <w:t xml:space="preserve"> </w:t>
      </w:r>
      <w:r w:rsidRPr="008F6C81">
        <w:rPr>
          <w:rFonts w:ascii="Times New Roman" w:hAnsi="Times New Roman" w:cs="Times New Roman"/>
          <w:sz w:val="26"/>
          <w:szCs w:val="26"/>
        </w:rPr>
        <w:t xml:space="preserve">может быть разделена на части. Предельная численность лиц, проживающих или зарегистрированных на такой части территории, устанавливается Законом </w:t>
      </w:r>
      <w:r>
        <w:rPr>
          <w:rFonts w:ascii="Times New Roman" w:hAnsi="Times New Roman" w:cs="Times New Roman"/>
          <w:sz w:val="26"/>
          <w:szCs w:val="26"/>
        </w:rPr>
        <w:t>Новосибирской области</w:t>
      </w:r>
      <w:r w:rsidRPr="008F6C81">
        <w:rPr>
          <w:rFonts w:ascii="Times New Roman" w:hAnsi="Times New Roman" w:cs="Times New Roman"/>
          <w:sz w:val="26"/>
          <w:szCs w:val="26"/>
        </w:rPr>
        <w:t xml:space="preserve"> исходя из требования обеспечения всем заинтересованным </w:t>
      </w:r>
      <w:r w:rsidRPr="008F6C81">
        <w:rPr>
          <w:rFonts w:ascii="Times New Roman" w:hAnsi="Times New Roman" w:cs="Times New Roman"/>
          <w:sz w:val="26"/>
          <w:szCs w:val="26"/>
        </w:rPr>
        <w:lastRenderedPageBreak/>
        <w:t>лицам равных возможностей для выражения своего мнения.</w:t>
      </w:r>
    </w:p>
    <w:p w14:paraId="04DD99C1" w14:textId="77777777" w:rsidR="004B5228" w:rsidRPr="008F6C81" w:rsidRDefault="004B5228" w:rsidP="004B5228">
      <w:pPr>
        <w:pStyle w:val="ConsPlusNormal"/>
        <w:numPr>
          <w:ilvl w:val="0"/>
          <w:numId w:val="26"/>
        </w:numPr>
        <w:ind w:left="0" w:firstLine="709"/>
        <w:rPr>
          <w:rFonts w:ascii="Times New Roman" w:hAnsi="Times New Roman" w:cs="Times New Roman"/>
          <w:sz w:val="26"/>
          <w:szCs w:val="26"/>
        </w:rPr>
      </w:pPr>
      <w:r w:rsidRPr="008F6C81">
        <w:rPr>
          <w:rFonts w:ascii="Times New Roman" w:hAnsi="Times New Roman" w:cs="Times New Roman"/>
          <w:sz w:val="26"/>
          <w:szCs w:val="26"/>
        </w:rPr>
        <w:t xml:space="preserve">Участники публичных слушаний по проекту </w:t>
      </w:r>
      <w:r w:rsidR="00367560">
        <w:rPr>
          <w:rFonts w:ascii="Times New Roman" w:hAnsi="Times New Roman" w:cs="Times New Roman"/>
          <w:sz w:val="26"/>
          <w:szCs w:val="26"/>
        </w:rPr>
        <w:t>п</w:t>
      </w:r>
      <w:r w:rsidRPr="008F6C81">
        <w:rPr>
          <w:rFonts w:ascii="Times New Roman" w:hAnsi="Times New Roman" w:cs="Times New Roman"/>
          <w:sz w:val="26"/>
          <w:szCs w:val="26"/>
        </w:rPr>
        <w:t>равил</w:t>
      </w:r>
      <w:r w:rsidR="00367560">
        <w:rPr>
          <w:rFonts w:ascii="Times New Roman" w:hAnsi="Times New Roman" w:cs="Times New Roman"/>
          <w:sz w:val="26"/>
          <w:szCs w:val="26"/>
        </w:rPr>
        <w:t xml:space="preserve"> землепользования и застройки,</w:t>
      </w:r>
      <w:r w:rsidRPr="008F6C81">
        <w:rPr>
          <w:rFonts w:ascii="Times New Roman" w:hAnsi="Times New Roman" w:cs="Times New Roman"/>
          <w:sz w:val="26"/>
          <w:szCs w:val="26"/>
        </w:rPr>
        <w:t xml:space="preserve"> проекту о внесении изменений в </w:t>
      </w:r>
      <w:r w:rsidR="00367560">
        <w:rPr>
          <w:rFonts w:ascii="Times New Roman" w:hAnsi="Times New Roman" w:cs="Times New Roman"/>
          <w:sz w:val="26"/>
          <w:szCs w:val="26"/>
        </w:rPr>
        <w:t>эти п</w:t>
      </w:r>
      <w:r w:rsidRPr="008F6C81">
        <w:rPr>
          <w:rFonts w:ascii="Times New Roman" w:hAnsi="Times New Roman" w:cs="Times New Roman"/>
          <w:sz w:val="26"/>
          <w:szCs w:val="26"/>
        </w:rPr>
        <w:t xml:space="preserve">равила вправе представить в комиссию </w:t>
      </w:r>
      <w:r w:rsidR="00D132C7">
        <w:rPr>
          <w:rFonts w:ascii="Times New Roman" w:hAnsi="Times New Roman" w:cs="Times New Roman"/>
          <w:sz w:val="26"/>
          <w:szCs w:val="26"/>
        </w:rPr>
        <w:t xml:space="preserve">по вопросам землепользования и застройки </w:t>
      </w:r>
      <w:r w:rsidRPr="008F6C81">
        <w:rPr>
          <w:rFonts w:ascii="Times New Roman" w:hAnsi="Times New Roman" w:cs="Times New Roman"/>
          <w:sz w:val="26"/>
          <w:szCs w:val="26"/>
        </w:rPr>
        <w:t xml:space="preserve">свои предложения и замечания, касающиеся проекта </w:t>
      </w:r>
      <w:r w:rsidR="00367560">
        <w:rPr>
          <w:rFonts w:ascii="Times New Roman" w:hAnsi="Times New Roman" w:cs="Times New Roman"/>
          <w:sz w:val="26"/>
          <w:szCs w:val="26"/>
        </w:rPr>
        <w:t>п</w:t>
      </w:r>
      <w:r w:rsidRPr="008F6C81">
        <w:rPr>
          <w:rFonts w:ascii="Times New Roman" w:hAnsi="Times New Roman" w:cs="Times New Roman"/>
          <w:sz w:val="26"/>
          <w:szCs w:val="26"/>
        </w:rPr>
        <w:t>равил</w:t>
      </w:r>
      <w:r w:rsidR="00367560">
        <w:rPr>
          <w:rFonts w:ascii="Times New Roman" w:hAnsi="Times New Roman" w:cs="Times New Roman"/>
          <w:sz w:val="26"/>
          <w:szCs w:val="26"/>
        </w:rPr>
        <w:t xml:space="preserve"> землепользования и застройки,</w:t>
      </w:r>
      <w:r w:rsidRPr="008F6C81">
        <w:rPr>
          <w:rFonts w:ascii="Times New Roman" w:hAnsi="Times New Roman" w:cs="Times New Roman"/>
          <w:sz w:val="26"/>
          <w:szCs w:val="26"/>
        </w:rPr>
        <w:t xml:space="preserve"> проекта о внесении изменений в </w:t>
      </w:r>
      <w:r w:rsidR="00367560">
        <w:rPr>
          <w:rFonts w:ascii="Times New Roman" w:hAnsi="Times New Roman" w:cs="Times New Roman"/>
          <w:sz w:val="26"/>
          <w:szCs w:val="26"/>
        </w:rPr>
        <w:t>эти п</w:t>
      </w:r>
      <w:r w:rsidRPr="008F6C81">
        <w:rPr>
          <w:rFonts w:ascii="Times New Roman" w:hAnsi="Times New Roman" w:cs="Times New Roman"/>
          <w:sz w:val="26"/>
          <w:szCs w:val="26"/>
        </w:rPr>
        <w:t>равила, для включения их в протокол публичных слушаний.</w:t>
      </w:r>
    </w:p>
    <w:p w14:paraId="4460418D" w14:textId="3BE1FEB2" w:rsidR="004B5228" w:rsidRPr="008F6C81" w:rsidRDefault="004B5228" w:rsidP="004B5228">
      <w:pPr>
        <w:pStyle w:val="af9"/>
        <w:numPr>
          <w:ilvl w:val="0"/>
          <w:numId w:val="26"/>
        </w:numPr>
        <w:tabs>
          <w:tab w:val="left" w:pos="1134"/>
        </w:tabs>
        <w:spacing w:after="0" w:line="240" w:lineRule="auto"/>
        <w:ind w:left="0" w:firstLine="709"/>
        <w:rPr>
          <w:sz w:val="26"/>
          <w:szCs w:val="26"/>
        </w:rPr>
      </w:pPr>
      <w:r w:rsidRPr="008F6C81">
        <w:rPr>
          <w:sz w:val="26"/>
          <w:szCs w:val="26"/>
        </w:rPr>
        <w:t xml:space="preserve">В случае подготовки правил землепользования и застройки применительно к части территории </w:t>
      </w:r>
      <w:r w:rsidR="00191453">
        <w:rPr>
          <w:sz w:val="26"/>
          <w:szCs w:val="26"/>
        </w:rPr>
        <w:t xml:space="preserve">сельского поселения </w:t>
      </w:r>
      <w:proofErr w:type="spellStart"/>
      <w:r w:rsidR="00E8053D">
        <w:rPr>
          <w:sz w:val="26"/>
          <w:szCs w:val="26"/>
        </w:rPr>
        <w:t>Лянинский</w:t>
      </w:r>
      <w:proofErr w:type="spellEnd"/>
      <w:r w:rsidR="00191453">
        <w:rPr>
          <w:sz w:val="26"/>
          <w:szCs w:val="26"/>
        </w:rPr>
        <w:t xml:space="preserve"> сельсовет</w:t>
      </w:r>
      <w:r w:rsidRPr="008F6C81">
        <w:rPr>
          <w:sz w:val="26"/>
          <w:szCs w:val="26"/>
        </w:rPr>
        <w:t xml:space="preserve">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Pr="00B97A7D">
        <w:rPr>
          <w:sz w:val="26"/>
          <w:szCs w:val="26"/>
        </w:rPr>
        <w:t>населенного пункта.</w:t>
      </w:r>
      <w:r w:rsidRPr="008F6C81">
        <w:rPr>
          <w:sz w:val="26"/>
          <w:szCs w:val="26"/>
        </w:rPr>
        <w:t xml:space="preserve">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3BBFA028" w14:textId="3D9BD12F" w:rsidR="004B5228" w:rsidRPr="008F6C81" w:rsidRDefault="004B5228" w:rsidP="004B5228">
      <w:pPr>
        <w:pStyle w:val="af9"/>
        <w:numPr>
          <w:ilvl w:val="0"/>
          <w:numId w:val="26"/>
        </w:numPr>
        <w:spacing w:after="0" w:line="240" w:lineRule="auto"/>
        <w:ind w:left="0" w:firstLine="709"/>
        <w:rPr>
          <w:sz w:val="26"/>
          <w:szCs w:val="26"/>
        </w:rPr>
      </w:pPr>
      <w:r w:rsidRPr="008F6C81">
        <w:rPr>
          <w:sz w:val="26"/>
          <w:szCs w:val="26"/>
        </w:rPr>
        <w:t xml:space="preserve">После завершения публичных слушаний по проекту правил землепользования и застройки </w:t>
      </w:r>
      <w:r w:rsidR="00D35B3E">
        <w:rPr>
          <w:sz w:val="26"/>
          <w:szCs w:val="26"/>
        </w:rPr>
        <w:t>к</w:t>
      </w:r>
      <w:r w:rsidR="00D35B3E" w:rsidRPr="00AD5D78">
        <w:rPr>
          <w:rFonts w:eastAsia="Lucida Sans Unicode"/>
          <w:kern w:val="2"/>
          <w:sz w:val="26"/>
          <w:szCs w:val="26"/>
          <w:lang w:eastAsia="hi-IN" w:bidi="hi-IN"/>
        </w:rPr>
        <w:t>омиссия по вопросам землепользования и застройки</w:t>
      </w:r>
      <w:r w:rsidRPr="008F6C81">
        <w:rPr>
          <w:sz w:val="26"/>
          <w:szCs w:val="26"/>
        </w:rPr>
        <w:t xml:space="preserve">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w:t>
      </w:r>
      <w:r>
        <w:rPr>
          <w:sz w:val="26"/>
          <w:szCs w:val="26"/>
        </w:rPr>
        <w:t xml:space="preserve">Главе </w:t>
      </w:r>
      <w:r w:rsidR="00F40906">
        <w:rPr>
          <w:sz w:val="26"/>
          <w:szCs w:val="26"/>
        </w:rPr>
        <w:t>Здвинского</w:t>
      </w:r>
      <w:r w:rsidR="0018346C">
        <w:rPr>
          <w:sz w:val="26"/>
          <w:szCs w:val="26"/>
        </w:rPr>
        <w:t xml:space="preserve"> </w:t>
      </w:r>
      <w:r>
        <w:rPr>
          <w:sz w:val="26"/>
          <w:szCs w:val="26"/>
        </w:rPr>
        <w:t>района</w:t>
      </w:r>
      <w:r w:rsidR="00983194">
        <w:rPr>
          <w:sz w:val="26"/>
          <w:szCs w:val="26"/>
        </w:rPr>
        <w:t xml:space="preserve"> Новосибирской области</w:t>
      </w:r>
      <w:r w:rsidRPr="008F6C81">
        <w:rPr>
          <w:sz w:val="26"/>
          <w:szCs w:val="26"/>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14:paraId="416FE184" w14:textId="2EA9E5F2" w:rsidR="004B5228" w:rsidRPr="008F6C81" w:rsidRDefault="004B5228" w:rsidP="004B5228">
      <w:pPr>
        <w:pStyle w:val="af9"/>
        <w:numPr>
          <w:ilvl w:val="0"/>
          <w:numId w:val="26"/>
        </w:numPr>
        <w:spacing w:after="0" w:line="240" w:lineRule="auto"/>
        <w:ind w:left="0" w:firstLine="709"/>
        <w:rPr>
          <w:sz w:val="26"/>
          <w:szCs w:val="26"/>
        </w:rPr>
      </w:pPr>
      <w:r>
        <w:rPr>
          <w:sz w:val="26"/>
          <w:szCs w:val="26"/>
        </w:rPr>
        <w:t xml:space="preserve">Глава </w:t>
      </w:r>
      <w:r w:rsidR="00F40906">
        <w:rPr>
          <w:sz w:val="26"/>
          <w:szCs w:val="26"/>
        </w:rPr>
        <w:t>Здвинского</w:t>
      </w:r>
      <w:r w:rsidR="00C52FC6">
        <w:rPr>
          <w:sz w:val="26"/>
          <w:szCs w:val="26"/>
        </w:rPr>
        <w:t xml:space="preserve"> </w:t>
      </w:r>
      <w:r>
        <w:rPr>
          <w:sz w:val="26"/>
          <w:szCs w:val="26"/>
        </w:rPr>
        <w:t>района</w:t>
      </w:r>
      <w:r w:rsidRPr="008F6C81">
        <w:rPr>
          <w:sz w:val="26"/>
          <w:szCs w:val="26"/>
        </w:rPr>
        <w:t xml:space="preserve"> </w:t>
      </w:r>
      <w:r w:rsidR="00CB280C">
        <w:rPr>
          <w:sz w:val="26"/>
          <w:szCs w:val="26"/>
        </w:rPr>
        <w:t xml:space="preserve">Новосибирской области </w:t>
      </w:r>
      <w:r w:rsidRPr="008F6C81">
        <w:rPr>
          <w:sz w:val="26"/>
          <w:szCs w:val="26"/>
        </w:rPr>
        <w:t xml:space="preserve">в течение десяти дней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w:t>
      </w:r>
      <w:r w:rsidRPr="00B97A7D">
        <w:rPr>
          <w:sz w:val="26"/>
          <w:szCs w:val="26"/>
        </w:rPr>
        <w:t xml:space="preserve">в Совет депутатов </w:t>
      </w:r>
      <w:r w:rsidR="00F40906">
        <w:rPr>
          <w:sz w:val="26"/>
          <w:szCs w:val="26"/>
        </w:rPr>
        <w:t>Здвинского</w:t>
      </w:r>
      <w:r w:rsidR="00C52FC6">
        <w:rPr>
          <w:sz w:val="26"/>
          <w:szCs w:val="26"/>
        </w:rPr>
        <w:t xml:space="preserve"> района</w:t>
      </w:r>
      <w:r w:rsidR="00CB280C">
        <w:rPr>
          <w:sz w:val="26"/>
          <w:szCs w:val="26"/>
        </w:rPr>
        <w:t xml:space="preserve"> Новосибирской области или</w:t>
      </w:r>
      <w:r w:rsidRPr="008F6C81">
        <w:rPr>
          <w:sz w:val="26"/>
          <w:szCs w:val="26"/>
        </w:rPr>
        <w:t xml:space="preserve"> об отклонении проекта правил землепользования и застройки и о направлении его на доработку с указанием даты его повторного представления.</w:t>
      </w:r>
    </w:p>
    <w:p w14:paraId="7C2B6DA0" w14:textId="77777777" w:rsidR="004B5228" w:rsidRPr="008F6C81" w:rsidRDefault="004B5228" w:rsidP="004B5228">
      <w:pPr>
        <w:pStyle w:val="af9"/>
        <w:numPr>
          <w:ilvl w:val="0"/>
          <w:numId w:val="26"/>
        </w:numPr>
        <w:spacing w:after="0" w:line="240" w:lineRule="auto"/>
        <w:ind w:left="0" w:firstLine="709"/>
        <w:rPr>
          <w:sz w:val="26"/>
          <w:szCs w:val="26"/>
        </w:rPr>
      </w:pPr>
      <w:r w:rsidRPr="008F6C81">
        <w:rPr>
          <w:sz w:val="26"/>
          <w:szCs w:val="26"/>
        </w:rPr>
        <w:t xml:space="preserve">В целях доведения до населения информации о содержании проекта </w:t>
      </w:r>
      <w:r w:rsidR="00EE436D">
        <w:rPr>
          <w:sz w:val="26"/>
          <w:szCs w:val="26"/>
        </w:rPr>
        <w:t>п</w:t>
      </w:r>
      <w:r w:rsidRPr="008F6C81">
        <w:rPr>
          <w:sz w:val="26"/>
          <w:szCs w:val="26"/>
        </w:rPr>
        <w:t>равил</w:t>
      </w:r>
      <w:r w:rsidR="00EE436D">
        <w:rPr>
          <w:sz w:val="26"/>
          <w:szCs w:val="26"/>
        </w:rPr>
        <w:t xml:space="preserve"> землепользования и застройки</w:t>
      </w:r>
      <w:r w:rsidRPr="008F6C81">
        <w:rPr>
          <w:sz w:val="26"/>
          <w:szCs w:val="26"/>
        </w:rPr>
        <w:t xml:space="preserve"> </w:t>
      </w:r>
      <w:r w:rsidR="009976C8">
        <w:rPr>
          <w:sz w:val="26"/>
          <w:szCs w:val="26"/>
        </w:rPr>
        <w:t>к</w:t>
      </w:r>
      <w:r w:rsidR="009976C8" w:rsidRPr="00AD5D78">
        <w:rPr>
          <w:rFonts w:eastAsia="Lucida Sans Unicode"/>
          <w:kern w:val="2"/>
          <w:sz w:val="26"/>
          <w:szCs w:val="26"/>
          <w:lang w:eastAsia="hi-IN" w:bidi="hi-IN"/>
        </w:rPr>
        <w:t>омиссия по вопросам землепользования и застройки</w:t>
      </w:r>
      <w:r w:rsidRPr="008F6C81">
        <w:rPr>
          <w:sz w:val="26"/>
          <w:szCs w:val="26"/>
        </w:rPr>
        <w:t xml:space="preserve"> </w:t>
      </w:r>
      <w:r w:rsidR="008D4716">
        <w:rPr>
          <w:sz w:val="26"/>
          <w:szCs w:val="26"/>
        </w:rPr>
        <w:t>может организовывать</w:t>
      </w:r>
      <w:r w:rsidRPr="008F6C81">
        <w:rPr>
          <w:sz w:val="26"/>
          <w:szCs w:val="26"/>
        </w:rPr>
        <w:t xml:space="preserve"> выставки, экспозиции схем градостроительного зонирования, выступления разработчиков проекта </w:t>
      </w:r>
      <w:r w:rsidR="00EE436D">
        <w:rPr>
          <w:sz w:val="26"/>
          <w:szCs w:val="26"/>
        </w:rPr>
        <w:t>п</w:t>
      </w:r>
      <w:r w:rsidRPr="008F6C81">
        <w:rPr>
          <w:sz w:val="26"/>
          <w:szCs w:val="26"/>
        </w:rPr>
        <w:t>равил</w:t>
      </w:r>
      <w:r w:rsidR="00EE436D">
        <w:rPr>
          <w:sz w:val="26"/>
          <w:szCs w:val="26"/>
        </w:rPr>
        <w:t xml:space="preserve"> землепользования и </w:t>
      </w:r>
      <w:r w:rsidR="008D4716">
        <w:rPr>
          <w:sz w:val="26"/>
          <w:szCs w:val="26"/>
        </w:rPr>
        <w:t xml:space="preserve">застройки </w:t>
      </w:r>
      <w:r w:rsidR="008D4716" w:rsidRPr="008F6C81">
        <w:rPr>
          <w:sz w:val="26"/>
          <w:szCs w:val="26"/>
        </w:rPr>
        <w:t>на</w:t>
      </w:r>
      <w:r w:rsidRPr="008F6C81">
        <w:rPr>
          <w:sz w:val="26"/>
          <w:szCs w:val="26"/>
        </w:rPr>
        <w:t xml:space="preserve"> собраниях жителей, в печатных средствах массовой информации, по радио и телевидению.</w:t>
      </w:r>
    </w:p>
    <w:p w14:paraId="291989D0" w14:textId="77777777" w:rsidR="004B5228" w:rsidRDefault="004B5228" w:rsidP="004B5228">
      <w:pPr>
        <w:pStyle w:val="af9"/>
        <w:spacing w:after="0" w:line="240" w:lineRule="auto"/>
        <w:ind w:left="0" w:firstLine="709"/>
        <w:rPr>
          <w:sz w:val="26"/>
          <w:szCs w:val="26"/>
        </w:rPr>
      </w:pPr>
      <w:r w:rsidRPr="008F6C81">
        <w:rPr>
          <w:sz w:val="26"/>
          <w:szCs w:val="26"/>
        </w:rPr>
        <w:t>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r>
        <w:rPr>
          <w:sz w:val="26"/>
          <w:szCs w:val="26"/>
        </w:rPr>
        <w:t>.</w:t>
      </w:r>
    </w:p>
    <w:p w14:paraId="53C8BF9C" w14:textId="77777777" w:rsidR="00EA4EBB" w:rsidRDefault="00EA4EBB" w:rsidP="004B5228">
      <w:pPr>
        <w:pStyle w:val="af9"/>
        <w:spacing w:after="0" w:line="240" w:lineRule="auto"/>
        <w:ind w:left="0" w:firstLine="709"/>
        <w:rPr>
          <w:sz w:val="26"/>
          <w:szCs w:val="26"/>
        </w:rPr>
      </w:pPr>
    </w:p>
    <w:p w14:paraId="576BB5B6" w14:textId="77777777" w:rsidR="00EA4EBB" w:rsidRDefault="00EA4EBB" w:rsidP="00EA4EBB">
      <w:pPr>
        <w:pStyle w:val="4"/>
        <w:jc w:val="center"/>
        <w:rPr>
          <w:sz w:val="26"/>
          <w:szCs w:val="26"/>
        </w:rPr>
      </w:pPr>
      <w:bookmarkStart w:id="99" w:name="_Toc489260133"/>
      <w:bookmarkStart w:id="100" w:name="_Toc423081195"/>
      <w:bookmarkStart w:id="101" w:name="_Toc423081264"/>
      <w:bookmarkStart w:id="102" w:name="_Toc423081333"/>
      <w:bookmarkStart w:id="103" w:name="_Toc463338825"/>
      <w:bookmarkStart w:id="104" w:name="_Toc464557700"/>
      <w:bookmarkStart w:id="105" w:name="_Toc465153611"/>
      <w:r w:rsidRPr="00851841">
        <w:rPr>
          <w:sz w:val="26"/>
          <w:szCs w:val="26"/>
        </w:rPr>
        <w:t>Статья 17.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bookmarkEnd w:id="99"/>
      <w:bookmarkEnd w:id="100"/>
      <w:bookmarkEnd w:id="101"/>
      <w:bookmarkEnd w:id="102"/>
      <w:bookmarkEnd w:id="103"/>
      <w:bookmarkEnd w:id="104"/>
      <w:bookmarkEnd w:id="105"/>
    </w:p>
    <w:p w14:paraId="5A26F27D" w14:textId="77777777" w:rsidR="00EA4EBB" w:rsidRPr="00EA4EBB" w:rsidRDefault="00EA4EBB" w:rsidP="00EA4EBB"/>
    <w:p w14:paraId="23318A6A" w14:textId="7D55A3B9" w:rsidR="00EA4EBB" w:rsidRPr="008F6C81" w:rsidRDefault="00EA4EBB" w:rsidP="00EA4EBB">
      <w:pPr>
        <w:pStyle w:val="af9"/>
        <w:numPr>
          <w:ilvl w:val="0"/>
          <w:numId w:val="27"/>
        </w:numPr>
        <w:tabs>
          <w:tab w:val="left" w:pos="1134"/>
        </w:tabs>
        <w:spacing w:after="0" w:line="240" w:lineRule="auto"/>
        <w:ind w:left="0" w:firstLine="709"/>
        <w:rPr>
          <w:sz w:val="26"/>
          <w:szCs w:val="26"/>
        </w:rPr>
      </w:pPr>
      <w:r w:rsidRPr="008F6C81">
        <w:rPr>
          <w:sz w:val="26"/>
          <w:szCs w:val="26"/>
        </w:rPr>
        <w:lastRenderedPageBreak/>
        <w:t xml:space="preserve">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sidR="00F40906">
        <w:rPr>
          <w:sz w:val="26"/>
          <w:szCs w:val="26"/>
        </w:rPr>
        <w:t>Здвинского</w:t>
      </w:r>
      <w:r>
        <w:rPr>
          <w:sz w:val="26"/>
          <w:szCs w:val="26"/>
        </w:rPr>
        <w:t xml:space="preserve"> района </w:t>
      </w:r>
      <w:r w:rsidR="00463FA2">
        <w:rPr>
          <w:sz w:val="26"/>
          <w:szCs w:val="26"/>
        </w:rPr>
        <w:t xml:space="preserve">Новосибирской области </w:t>
      </w:r>
      <w:r w:rsidRPr="008F6C81">
        <w:rPr>
          <w:sz w:val="26"/>
          <w:szCs w:val="26"/>
        </w:rPr>
        <w:t xml:space="preserve">и (или) нормативными правовыми актами </w:t>
      </w:r>
      <w:r w:rsidRPr="00B97A7D">
        <w:rPr>
          <w:sz w:val="26"/>
          <w:szCs w:val="26"/>
        </w:rPr>
        <w:t>Совета депутатов</w:t>
      </w:r>
      <w:r w:rsidRPr="008F6C81">
        <w:rPr>
          <w:sz w:val="26"/>
          <w:szCs w:val="26"/>
        </w:rPr>
        <w:t xml:space="preserve"> </w:t>
      </w:r>
      <w:r w:rsidR="00F40906">
        <w:rPr>
          <w:sz w:val="26"/>
          <w:szCs w:val="26"/>
        </w:rPr>
        <w:t>Здвинского</w:t>
      </w:r>
      <w:r>
        <w:rPr>
          <w:sz w:val="26"/>
          <w:szCs w:val="26"/>
        </w:rPr>
        <w:t xml:space="preserve"> района </w:t>
      </w:r>
      <w:r w:rsidR="00463FA2">
        <w:rPr>
          <w:sz w:val="26"/>
          <w:szCs w:val="26"/>
        </w:rPr>
        <w:t xml:space="preserve">Новосибирской </w:t>
      </w:r>
      <w:r w:rsidRPr="008F6C81">
        <w:rPr>
          <w:sz w:val="26"/>
          <w:szCs w:val="26"/>
        </w:rPr>
        <w:t>с учетом положений настоящей статьи.</w:t>
      </w:r>
    </w:p>
    <w:p w14:paraId="3E97D8A7" w14:textId="77777777" w:rsidR="00EA4EBB" w:rsidRPr="008F6C81" w:rsidRDefault="00EA4EBB" w:rsidP="00EA4EBB">
      <w:pPr>
        <w:pStyle w:val="S"/>
        <w:numPr>
          <w:ilvl w:val="0"/>
          <w:numId w:val="27"/>
        </w:numPr>
        <w:ind w:left="0" w:firstLine="709"/>
        <w:rPr>
          <w:sz w:val="26"/>
          <w:szCs w:val="26"/>
        </w:rPr>
      </w:pPr>
      <w:r w:rsidRPr="008F6C81">
        <w:rPr>
          <w:sz w:val="26"/>
          <w:szCs w:val="26"/>
        </w:rPr>
        <w:t xml:space="preserve">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w:t>
      </w:r>
      <w:r w:rsidR="009976C8">
        <w:rPr>
          <w:sz w:val="26"/>
          <w:szCs w:val="26"/>
        </w:rPr>
        <w:t>к</w:t>
      </w:r>
      <w:r w:rsidR="009976C8" w:rsidRPr="00AD5D78">
        <w:rPr>
          <w:rFonts w:eastAsia="Lucida Sans Unicode"/>
          <w:kern w:val="2"/>
          <w:sz w:val="26"/>
          <w:szCs w:val="26"/>
          <w:lang w:eastAsia="hi-IN" w:bidi="hi-IN"/>
        </w:rPr>
        <w:t>омисси</w:t>
      </w:r>
      <w:r w:rsidR="009976C8">
        <w:rPr>
          <w:rFonts w:eastAsia="Lucida Sans Unicode"/>
          <w:kern w:val="2"/>
          <w:sz w:val="26"/>
          <w:szCs w:val="26"/>
          <w:lang w:eastAsia="hi-IN" w:bidi="hi-IN"/>
        </w:rPr>
        <w:t>ей</w:t>
      </w:r>
      <w:r w:rsidR="009976C8" w:rsidRPr="00AD5D78">
        <w:rPr>
          <w:rFonts w:eastAsia="Lucida Sans Unicode"/>
          <w:kern w:val="2"/>
          <w:sz w:val="26"/>
          <w:szCs w:val="26"/>
          <w:lang w:eastAsia="hi-IN" w:bidi="hi-IN"/>
        </w:rPr>
        <w:t xml:space="preserve"> по вопросам землепользования и застройки</w:t>
      </w:r>
      <w:r w:rsidRPr="008F6C81">
        <w:rPr>
          <w:sz w:val="26"/>
          <w:szCs w:val="26"/>
        </w:rPr>
        <w:t xml:space="preserve">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14:paraId="625F57D5" w14:textId="77777777" w:rsidR="00EA4EBB" w:rsidRPr="008F6C81" w:rsidRDefault="00EA4EBB" w:rsidP="00EA4EBB">
      <w:pPr>
        <w:pStyle w:val="S"/>
        <w:numPr>
          <w:ilvl w:val="0"/>
          <w:numId w:val="27"/>
        </w:numPr>
        <w:ind w:left="0" w:firstLine="709"/>
        <w:rPr>
          <w:sz w:val="26"/>
          <w:szCs w:val="26"/>
        </w:rPr>
      </w:pPr>
      <w:r w:rsidRPr="008F6C81">
        <w:rPr>
          <w:sz w:val="26"/>
          <w:szCs w:val="26"/>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7EB9660F" w14:textId="77777777" w:rsidR="00EA4EBB" w:rsidRPr="008F6C81" w:rsidRDefault="009976C8" w:rsidP="00EA4EBB">
      <w:pPr>
        <w:pStyle w:val="S"/>
        <w:numPr>
          <w:ilvl w:val="0"/>
          <w:numId w:val="27"/>
        </w:numPr>
        <w:ind w:left="0" w:firstLine="709"/>
        <w:rPr>
          <w:sz w:val="26"/>
          <w:szCs w:val="26"/>
        </w:rPr>
      </w:pPr>
      <w:r>
        <w:rPr>
          <w:rFonts w:eastAsia="Lucida Sans Unicode"/>
          <w:kern w:val="2"/>
          <w:sz w:val="26"/>
          <w:szCs w:val="26"/>
          <w:lang w:eastAsia="hi-IN" w:bidi="hi-IN"/>
        </w:rPr>
        <w:t>К</w:t>
      </w:r>
      <w:r w:rsidRPr="00AD5D78">
        <w:rPr>
          <w:rFonts w:eastAsia="Lucida Sans Unicode"/>
          <w:kern w:val="2"/>
          <w:sz w:val="26"/>
          <w:szCs w:val="26"/>
          <w:lang w:eastAsia="hi-IN" w:bidi="hi-IN"/>
        </w:rPr>
        <w:t>омиссия по вопросам землепользования и застройки</w:t>
      </w:r>
      <w:r w:rsidR="00EA4EBB" w:rsidRPr="008F6C81">
        <w:rPr>
          <w:sz w:val="26"/>
          <w:szCs w:val="26"/>
        </w:rPr>
        <w:t xml:space="preserve"> направляет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w:t>
      </w:r>
    </w:p>
    <w:p w14:paraId="298D4BEE" w14:textId="77777777" w:rsidR="00EA4EBB" w:rsidRPr="008F6C81" w:rsidRDefault="00EA4EBB" w:rsidP="00EA4EBB">
      <w:pPr>
        <w:pStyle w:val="S"/>
        <w:numPr>
          <w:ilvl w:val="0"/>
          <w:numId w:val="27"/>
        </w:numPr>
        <w:ind w:left="0" w:firstLine="709"/>
        <w:rPr>
          <w:sz w:val="26"/>
          <w:szCs w:val="26"/>
        </w:rPr>
      </w:pPr>
      <w:r w:rsidRPr="008F6C81">
        <w:rPr>
          <w:sz w:val="26"/>
          <w:szCs w:val="26"/>
        </w:rPr>
        <w:t xml:space="preserve">Участники публичных слушаний по вопросу о предоставлении разрешения на условно разрешенный вид использования вправе представить в </w:t>
      </w:r>
      <w:r w:rsidR="009976C8">
        <w:rPr>
          <w:sz w:val="26"/>
          <w:szCs w:val="26"/>
        </w:rPr>
        <w:t>к</w:t>
      </w:r>
      <w:r w:rsidR="009976C8" w:rsidRPr="00AD5D78">
        <w:rPr>
          <w:rFonts w:eastAsia="Lucida Sans Unicode"/>
          <w:kern w:val="2"/>
          <w:sz w:val="26"/>
          <w:szCs w:val="26"/>
          <w:lang w:eastAsia="hi-IN" w:bidi="hi-IN"/>
        </w:rPr>
        <w:t>омисси</w:t>
      </w:r>
      <w:r w:rsidR="009976C8">
        <w:rPr>
          <w:rFonts w:eastAsia="Lucida Sans Unicode"/>
          <w:kern w:val="2"/>
          <w:sz w:val="26"/>
          <w:szCs w:val="26"/>
          <w:lang w:eastAsia="hi-IN" w:bidi="hi-IN"/>
        </w:rPr>
        <w:t>ю</w:t>
      </w:r>
      <w:r w:rsidR="009976C8" w:rsidRPr="00AD5D78">
        <w:rPr>
          <w:rFonts w:eastAsia="Lucida Sans Unicode"/>
          <w:kern w:val="2"/>
          <w:sz w:val="26"/>
          <w:szCs w:val="26"/>
          <w:lang w:eastAsia="hi-IN" w:bidi="hi-IN"/>
        </w:rPr>
        <w:t xml:space="preserve"> по вопросам землепользования и застройки</w:t>
      </w:r>
      <w:r w:rsidRPr="008F6C81">
        <w:rPr>
          <w:sz w:val="26"/>
          <w:szCs w:val="26"/>
        </w:rPr>
        <w:t xml:space="preserve"> свои предложения и замечания, касающиеся указанного вопроса, для включения их в протокол публичных слушаний.</w:t>
      </w:r>
    </w:p>
    <w:p w14:paraId="2CA6B451" w14:textId="402E9DB5" w:rsidR="00EA4EBB" w:rsidRPr="008F6C81" w:rsidRDefault="00EA4EBB" w:rsidP="00EA4EBB">
      <w:pPr>
        <w:pStyle w:val="af9"/>
        <w:numPr>
          <w:ilvl w:val="0"/>
          <w:numId w:val="27"/>
        </w:numPr>
        <w:tabs>
          <w:tab w:val="left" w:pos="0"/>
        </w:tabs>
        <w:spacing w:after="0" w:line="240" w:lineRule="auto"/>
        <w:ind w:left="0" w:firstLine="709"/>
        <w:rPr>
          <w:sz w:val="26"/>
          <w:szCs w:val="26"/>
        </w:rPr>
      </w:pPr>
      <w:r w:rsidRPr="008F6C81">
        <w:rPr>
          <w:sz w:val="26"/>
          <w:szCs w:val="26"/>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9976C8">
        <w:rPr>
          <w:sz w:val="26"/>
          <w:szCs w:val="26"/>
        </w:rPr>
        <w:t>а</w:t>
      </w:r>
      <w:r>
        <w:rPr>
          <w:sz w:val="26"/>
          <w:szCs w:val="26"/>
        </w:rPr>
        <w:t xml:space="preserve">дминистрации </w:t>
      </w:r>
      <w:r w:rsidR="00F40906">
        <w:rPr>
          <w:sz w:val="26"/>
          <w:szCs w:val="26"/>
        </w:rPr>
        <w:t>Здвинского</w:t>
      </w:r>
      <w:r>
        <w:rPr>
          <w:sz w:val="26"/>
          <w:szCs w:val="26"/>
        </w:rPr>
        <w:t xml:space="preserve"> района</w:t>
      </w:r>
      <w:r w:rsidRPr="00B97A7D">
        <w:rPr>
          <w:sz w:val="26"/>
          <w:szCs w:val="26"/>
        </w:rPr>
        <w:t xml:space="preserve"> </w:t>
      </w:r>
      <w:r w:rsidR="00343A9F">
        <w:rPr>
          <w:sz w:val="26"/>
          <w:szCs w:val="26"/>
        </w:rPr>
        <w:t xml:space="preserve">Новосибирской области </w:t>
      </w:r>
      <w:r w:rsidRPr="008F6C81">
        <w:rPr>
          <w:sz w:val="26"/>
          <w:szCs w:val="26"/>
        </w:rPr>
        <w:t>в сети «Интернет».</w:t>
      </w:r>
    </w:p>
    <w:p w14:paraId="12604C83" w14:textId="35F73B4B" w:rsidR="00EA4EBB" w:rsidRPr="00851841" w:rsidRDefault="00EA4EBB" w:rsidP="00EA4EBB">
      <w:pPr>
        <w:pStyle w:val="S"/>
        <w:numPr>
          <w:ilvl w:val="0"/>
          <w:numId w:val="27"/>
        </w:numPr>
        <w:ind w:left="0" w:firstLine="709"/>
        <w:rPr>
          <w:sz w:val="26"/>
          <w:szCs w:val="26"/>
        </w:rPr>
      </w:pPr>
      <w:r w:rsidRPr="008F6C81">
        <w:rPr>
          <w:sz w:val="26"/>
          <w:szCs w:val="26"/>
        </w:rPr>
        <w:t xml:space="preserve">Срок проведения публичных слушаний с момента оповещения жителей </w:t>
      </w:r>
      <w:r w:rsidR="009976C8">
        <w:rPr>
          <w:sz w:val="26"/>
          <w:szCs w:val="26"/>
        </w:rPr>
        <w:t xml:space="preserve">сельского поселения </w:t>
      </w:r>
      <w:proofErr w:type="spellStart"/>
      <w:r w:rsidR="00E8053D">
        <w:rPr>
          <w:sz w:val="26"/>
          <w:szCs w:val="26"/>
        </w:rPr>
        <w:t>Лянинский</w:t>
      </w:r>
      <w:proofErr w:type="spellEnd"/>
      <w:r w:rsidR="009976C8">
        <w:rPr>
          <w:sz w:val="26"/>
          <w:szCs w:val="26"/>
        </w:rPr>
        <w:t xml:space="preserve"> сельсовет</w:t>
      </w:r>
      <w:r w:rsidRPr="008F6C81">
        <w:rPr>
          <w:sz w:val="26"/>
          <w:szCs w:val="26"/>
        </w:rPr>
        <w:t xml:space="preserve"> о времени и месте их проведения до дня опубликования заключения о результатах публичных слушаний определяется уставом </w:t>
      </w:r>
      <w:r w:rsidR="00F40906">
        <w:rPr>
          <w:sz w:val="26"/>
          <w:szCs w:val="26"/>
        </w:rPr>
        <w:t>Здвинского</w:t>
      </w:r>
      <w:r>
        <w:rPr>
          <w:sz w:val="26"/>
          <w:szCs w:val="26"/>
        </w:rPr>
        <w:t xml:space="preserve"> района</w:t>
      </w:r>
      <w:r w:rsidRPr="00851841">
        <w:rPr>
          <w:sz w:val="26"/>
          <w:szCs w:val="26"/>
        </w:rPr>
        <w:t xml:space="preserve"> </w:t>
      </w:r>
      <w:r w:rsidR="00555206">
        <w:rPr>
          <w:sz w:val="26"/>
          <w:szCs w:val="26"/>
        </w:rPr>
        <w:t xml:space="preserve">Новосибирской области </w:t>
      </w:r>
      <w:r w:rsidRPr="00851841">
        <w:rPr>
          <w:sz w:val="26"/>
          <w:szCs w:val="26"/>
        </w:rPr>
        <w:t xml:space="preserve">и (или) нормативными правовыми актами </w:t>
      </w:r>
      <w:r w:rsidRPr="00B97A7D">
        <w:rPr>
          <w:sz w:val="26"/>
          <w:szCs w:val="26"/>
        </w:rPr>
        <w:t>Совета депутатов</w:t>
      </w:r>
      <w:r w:rsidRPr="00851841">
        <w:rPr>
          <w:sz w:val="26"/>
          <w:szCs w:val="26"/>
        </w:rPr>
        <w:t xml:space="preserve"> </w:t>
      </w:r>
      <w:r w:rsidR="00F40906">
        <w:rPr>
          <w:sz w:val="26"/>
          <w:szCs w:val="26"/>
        </w:rPr>
        <w:t>Здвинского</w:t>
      </w:r>
      <w:r w:rsidR="009976C8">
        <w:rPr>
          <w:sz w:val="26"/>
          <w:szCs w:val="26"/>
        </w:rPr>
        <w:t xml:space="preserve"> района </w:t>
      </w:r>
      <w:r w:rsidR="00555206">
        <w:rPr>
          <w:sz w:val="26"/>
          <w:szCs w:val="26"/>
        </w:rPr>
        <w:t xml:space="preserve">Новосибирской области </w:t>
      </w:r>
      <w:r w:rsidRPr="00851841">
        <w:rPr>
          <w:sz w:val="26"/>
          <w:szCs w:val="26"/>
        </w:rPr>
        <w:t>и не может быть более одного месяца.</w:t>
      </w:r>
    </w:p>
    <w:p w14:paraId="13640334" w14:textId="77777777" w:rsidR="00EA4EBB" w:rsidRDefault="00EA4EBB" w:rsidP="00EA4EBB">
      <w:pPr>
        <w:pStyle w:val="S"/>
        <w:numPr>
          <w:ilvl w:val="0"/>
          <w:numId w:val="27"/>
        </w:numPr>
        <w:ind w:left="0" w:firstLine="709"/>
        <w:rPr>
          <w:sz w:val="26"/>
          <w:szCs w:val="26"/>
        </w:rPr>
      </w:pPr>
      <w:r w:rsidRPr="00851841">
        <w:rPr>
          <w:sz w:val="26"/>
          <w:szCs w:val="26"/>
        </w:rPr>
        <w:lastRenderedPageBreak/>
        <w:t>Расходы, связанные с организацией и проведением публичных слушаний по вопросам предоставления разрешения на условно разрешенный вид использования или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14:paraId="7EDB8B8C" w14:textId="77777777" w:rsidR="00B23C74" w:rsidRDefault="00B23C74" w:rsidP="00B23C74">
      <w:pPr>
        <w:pStyle w:val="S"/>
        <w:rPr>
          <w:sz w:val="26"/>
          <w:szCs w:val="26"/>
        </w:rPr>
      </w:pPr>
    </w:p>
    <w:p w14:paraId="478579C3" w14:textId="77777777" w:rsidR="00B23C74" w:rsidRPr="00851841" w:rsidRDefault="00B23C74" w:rsidP="00B23C74">
      <w:pPr>
        <w:pStyle w:val="S"/>
        <w:jc w:val="center"/>
        <w:rPr>
          <w:sz w:val="26"/>
          <w:szCs w:val="26"/>
        </w:rPr>
      </w:pPr>
    </w:p>
    <w:p w14:paraId="669D0A13" w14:textId="77777777" w:rsidR="006D71CA" w:rsidRDefault="006D71CA" w:rsidP="006D71CA">
      <w:pPr>
        <w:pStyle w:val="4"/>
        <w:jc w:val="center"/>
        <w:rPr>
          <w:sz w:val="26"/>
          <w:szCs w:val="26"/>
        </w:rPr>
      </w:pPr>
      <w:bookmarkStart w:id="106" w:name="_Toc489260134"/>
      <w:r w:rsidRPr="00851841">
        <w:rPr>
          <w:sz w:val="26"/>
          <w:szCs w:val="26"/>
        </w:rPr>
        <w:t xml:space="preserve">Статья </w:t>
      </w:r>
      <w:r>
        <w:rPr>
          <w:sz w:val="26"/>
          <w:szCs w:val="26"/>
        </w:rPr>
        <w:t>18</w:t>
      </w:r>
      <w:r w:rsidRPr="00851841">
        <w:rPr>
          <w:sz w:val="26"/>
          <w:szCs w:val="26"/>
        </w:rPr>
        <w:t>. Проведение публичных слушаний по вопросам отклонения от предельных параметров разрешенного строительства и реконструкции объектов капитального строительства</w:t>
      </w:r>
      <w:bookmarkEnd w:id="106"/>
    </w:p>
    <w:p w14:paraId="31986BBF" w14:textId="77777777" w:rsidR="006D71CA" w:rsidRPr="006D71CA" w:rsidRDefault="006D71CA" w:rsidP="006D71CA"/>
    <w:p w14:paraId="3F6A46FE" w14:textId="4466E217" w:rsidR="006D71CA" w:rsidRPr="008F6C81" w:rsidRDefault="006D71CA" w:rsidP="006D71CA">
      <w:pPr>
        <w:pStyle w:val="af9"/>
        <w:numPr>
          <w:ilvl w:val="1"/>
          <w:numId w:val="28"/>
        </w:numPr>
        <w:spacing w:after="0" w:line="240" w:lineRule="auto"/>
        <w:ind w:left="0" w:firstLine="709"/>
        <w:rPr>
          <w:sz w:val="26"/>
          <w:szCs w:val="26"/>
        </w:rPr>
      </w:pPr>
      <w:r w:rsidRPr="008F6C81">
        <w:rPr>
          <w:sz w:val="26"/>
          <w:szCs w:val="26"/>
        </w:rPr>
        <w:t xml:space="preserve">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Pr="00B97A7D">
        <w:rPr>
          <w:sz w:val="26"/>
          <w:szCs w:val="26"/>
        </w:rPr>
        <w:t>решением Совета депутатов</w:t>
      </w:r>
      <w:r w:rsidR="00844114">
        <w:rPr>
          <w:sz w:val="26"/>
          <w:szCs w:val="26"/>
        </w:rPr>
        <w:t xml:space="preserve"> </w:t>
      </w:r>
      <w:r w:rsidR="00F40906">
        <w:rPr>
          <w:sz w:val="26"/>
          <w:szCs w:val="26"/>
        </w:rPr>
        <w:t>Здвинского</w:t>
      </w:r>
      <w:r w:rsidR="00412AC1">
        <w:rPr>
          <w:sz w:val="26"/>
          <w:szCs w:val="26"/>
        </w:rPr>
        <w:t xml:space="preserve"> </w:t>
      </w:r>
      <w:r w:rsidR="00844114">
        <w:rPr>
          <w:sz w:val="26"/>
          <w:szCs w:val="26"/>
        </w:rPr>
        <w:t xml:space="preserve">района Новосибирской </w:t>
      </w:r>
      <w:r w:rsidR="00585A3C">
        <w:rPr>
          <w:sz w:val="26"/>
          <w:szCs w:val="26"/>
        </w:rPr>
        <w:t xml:space="preserve">области </w:t>
      </w:r>
      <w:r w:rsidR="00585A3C" w:rsidRPr="008F6C81">
        <w:rPr>
          <w:sz w:val="26"/>
          <w:szCs w:val="26"/>
        </w:rPr>
        <w:t>с</w:t>
      </w:r>
      <w:r w:rsidRPr="008F6C81">
        <w:rPr>
          <w:sz w:val="26"/>
          <w:szCs w:val="26"/>
        </w:rPr>
        <w:t xml:space="preserve"> учетом положений Градостроительного кодекса Российской Федерации.</w:t>
      </w:r>
    </w:p>
    <w:p w14:paraId="6B32587C" w14:textId="77777777" w:rsidR="006D71CA" w:rsidRPr="008F6C81" w:rsidRDefault="006D71CA" w:rsidP="006D71CA">
      <w:pPr>
        <w:pStyle w:val="af9"/>
        <w:numPr>
          <w:ilvl w:val="1"/>
          <w:numId w:val="28"/>
        </w:numPr>
        <w:spacing w:after="0" w:line="240" w:lineRule="auto"/>
        <w:ind w:left="0" w:firstLine="709"/>
        <w:rPr>
          <w:sz w:val="26"/>
          <w:szCs w:val="26"/>
        </w:rPr>
      </w:pPr>
      <w:r w:rsidRPr="008F6C81">
        <w:rPr>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5798190" w14:textId="77777777" w:rsidR="006D71CA" w:rsidRPr="008F6C81" w:rsidRDefault="006D71CA" w:rsidP="006D71CA">
      <w:pPr>
        <w:pStyle w:val="af9"/>
        <w:numPr>
          <w:ilvl w:val="1"/>
          <w:numId w:val="28"/>
        </w:numPr>
        <w:spacing w:after="0" w:line="240" w:lineRule="auto"/>
        <w:ind w:left="0" w:firstLine="709"/>
        <w:rPr>
          <w:sz w:val="26"/>
          <w:szCs w:val="26"/>
        </w:rPr>
      </w:pPr>
      <w:r>
        <w:rPr>
          <w:rFonts w:eastAsia="Lucida Sans Unicode"/>
          <w:kern w:val="2"/>
          <w:sz w:val="26"/>
          <w:szCs w:val="26"/>
          <w:lang w:eastAsia="hi-IN" w:bidi="hi-IN"/>
        </w:rPr>
        <w:t>К</w:t>
      </w:r>
      <w:r w:rsidRPr="00AD5D78">
        <w:rPr>
          <w:rFonts w:eastAsia="Lucida Sans Unicode"/>
          <w:kern w:val="2"/>
          <w:sz w:val="26"/>
          <w:szCs w:val="26"/>
          <w:lang w:eastAsia="hi-IN" w:bidi="hi-IN"/>
        </w:rPr>
        <w:t>омиссия по вопросам землепользования и застройки</w:t>
      </w:r>
      <w:r w:rsidRPr="008F6C81">
        <w:rPr>
          <w:sz w:val="26"/>
          <w:szCs w:val="26"/>
        </w:rPr>
        <w:t xml:space="preserve">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16C362C" w14:textId="77777777" w:rsidR="006D71CA" w:rsidRPr="008F6C81" w:rsidRDefault="006D71CA" w:rsidP="006D71CA">
      <w:pPr>
        <w:pStyle w:val="af9"/>
        <w:numPr>
          <w:ilvl w:val="1"/>
          <w:numId w:val="28"/>
        </w:numPr>
        <w:spacing w:after="0" w:line="240" w:lineRule="auto"/>
        <w:ind w:left="0" w:firstLine="709"/>
        <w:rPr>
          <w:sz w:val="26"/>
          <w:szCs w:val="26"/>
        </w:rPr>
      </w:pPr>
      <w:r w:rsidRPr="008F6C81">
        <w:rPr>
          <w:sz w:val="26"/>
          <w:szCs w:val="26"/>
        </w:rPr>
        <w:t xml:space="preserve">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w:t>
      </w:r>
      <w:r>
        <w:rPr>
          <w:sz w:val="26"/>
          <w:szCs w:val="26"/>
        </w:rPr>
        <w:lastRenderedPageBreak/>
        <w:t>к</w:t>
      </w:r>
      <w:r w:rsidRPr="00AD5D78">
        <w:rPr>
          <w:rFonts w:eastAsia="Lucida Sans Unicode"/>
          <w:kern w:val="2"/>
          <w:sz w:val="26"/>
          <w:szCs w:val="26"/>
          <w:lang w:eastAsia="hi-IN" w:bidi="hi-IN"/>
        </w:rPr>
        <w:t>омисси</w:t>
      </w:r>
      <w:r>
        <w:rPr>
          <w:rFonts w:eastAsia="Lucida Sans Unicode"/>
          <w:kern w:val="2"/>
          <w:sz w:val="26"/>
          <w:szCs w:val="26"/>
          <w:lang w:eastAsia="hi-IN" w:bidi="hi-IN"/>
        </w:rPr>
        <w:t>ю</w:t>
      </w:r>
      <w:r w:rsidRPr="00AD5D78">
        <w:rPr>
          <w:rFonts w:eastAsia="Lucida Sans Unicode"/>
          <w:kern w:val="2"/>
          <w:sz w:val="26"/>
          <w:szCs w:val="26"/>
          <w:lang w:eastAsia="hi-IN" w:bidi="hi-IN"/>
        </w:rPr>
        <w:t xml:space="preserve"> по вопросам землепользования и застройки</w:t>
      </w:r>
      <w:r w:rsidRPr="008F6C81">
        <w:rPr>
          <w:sz w:val="26"/>
          <w:szCs w:val="26"/>
        </w:rPr>
        <w:t xml:space="preserve"> свои предложения и замечания, касающиеся указанного вопроса, для включения их в протокол публичных слушаний.</w:t>
      </w:r>
    </w:p>
    <w:p w14:paraId="4F670D0D" w14:textId="235978CB" w:rsidR="006D71CA" w:rsidRPr="00B97A7D" w:rsidRDefault="006D71CA" w:rsidP="006D71CA">
      <w:pPr>
        <w:pStyle w:val="ConsPlusNormal"/>
        <w:numPr>
          <w:ilvl w:val="1"/>
          <w:numId w:val="28"/>
        </w:numPr>
        <w:ind w:left="0" w:firstLine="709"/>
        <w:rPr>
          <w:rFonts w:ascii="Times New Roman" w:hAnsi="Times New Roman" w:cs="Times New Roman"/>
          <w:sz w:val="26"/>
          <w:szCs w:val="26"/>
        </w:rPr>
      </w:pPr>
      <w:r w:rsidRPr="008F6C81">
        <w:rPr>
          <w:rFonts w:ascii="Times New Roman" w:hAnsi="Times New Roman" w:cs="Times New Roman"/>
          <w:sz w:val="26"/>
          <w:szCs w:val="26"/>
        </w:rPr>
        <w:t xml:space="preserve">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Times New Roman" w:hAnsi="Times New Roman" w:cs="Times New Roman"/>
          <w:sz w:val="26"/>
          <w:szCs w:val="26"/>
        </w:rPr>
        <w:t xml:space="preserve">администрации </w:t>
      </w:r>
      <w:r w:rsidR="00F40906">
        <w:rPr>
          <w:rFonts w:ascii="Times New Roman" w:hAnsi="Times New Roman" w:cs="Times New Roman"/>
          <w:sz w:val="26"/>
          <w:szCs w:val="26"/>
        </w:rPr>
        <w:t>Здвинского</w:t>
      </w:r>
      <w:r w:rsidRPr="00B97A7D">
        <w:rPr>
          <w:rFonts w:ascii="Times New Roman" w:hAnsi="Times New Roman" w:cs="Times New Roman"/>
          <w:sz w:val="26"/>
          <w:szCs w:val="26"/>
        </w:rPr>
        <w:t xml:space="preserve"> района </w:t>
      </w:r>
      <w:r w:rsidR="00B232B0">
        <w:rPr>
          <w:rFonts w:ascii="Times New Roman" w:hAnsi="Times New Roman" w:cs="Times New Roman"/>
          <w:sz w:val="26"/>
          <w:szCs w:val="26"/>
        </w:rPr>
        <w:t xml:space="preserve">Новосибирской области </w:t>
      </w:r>
      <w:r w:rsidRPr="00B97A7D">
        <w:rPr>
          <w:rFonts w:ascii="Times New Roman" w:hAnsi="Times New Roman" w:cs="Times New Roman"/>
          <w:sz w:val="26"/>
          <w:szCs w:val="26"/>
        </w:rPr>
        <w:t>в сети «Интернет».</w:t>
      </w:r>
    </w:p>
    <w:p w14:paraId="3F6C881C" w14:textId="70BE8D79" w:rsidR="006D71CA" w:rsidRPr="008F6C81" w:rsidRDefault="006D71CA" w:rsidP="006D71CA">
      <w:pPr>
        <w:pStyle w:val="ConsPlusNormal"/>
        <w:numPr>
          <w:ilvl w:val="1"/>
          <w:numId w:val="28"/>
        </w:numPr>
        <w:ind w:left="0" w:firstLine="709"/>
        <w:rPr>
          <w:rFonts w:ascii="Times New Roman" w:hAnsi="Times New Roman" w:cs="Times New Roman"/>
          <w:sz w:val="26"/>
          <w:szCs w:val="26"/>
        </w:rPr>
      </w:pPr>
      <w:r w:rsidRPr="008F6C81">
        <w:rPr>
          <w:rFonts w:ascii="Times New Roman" w:hAnsi="Times New Roman" w:cs="Times New Roman"/>
          <w:sz w:val="26"/>
          <w:szCs w:val="26"/>
        </w:rPr>
        <w:t xml:space="preserve">Срок проведения публичных слушаний с момента оповещения жителей </w:t>
      </w:r>
      <w:r>
        <w:rPr>
          <w:rFonts w:ascii="Times New Roman" w:hAnsi="Times New Roman" w:cs="Times New Roman"/>
          <w:sz w:val="26"/>
          <w:szCs w:val="26"/>
        </w:rPr>
        <w:t xml:space="preserve">сельского поселения </w:t>
      </w:r>
      <w:proofErr w:type="spellStart"/>
      <w:r w:rsidR="00E8053D">
        <w:rPr>
          <w:rFonts w:ascii="Times New Roman" w:hAnsi="Times New Roman" w:cs="Times New Roman"/>
          <w:sz w:val="26"/>
          <w:szCs w:val="26"/>
        </w:rPr>
        <w:t>Лянинский</w:t>
      </w:r>
      <w:proofErr w:type="spellEnd"/>
      <w:r>
        <w:rPr>
          <w:rFonts w:ascii="Times New Roman" w:hAnsi="Times New Roman" w:cs="Times New Roman"/>
          <w:sz w:val="26"/>
          <w:szCs w:val="26"/>
        </w:rPr>
        <w:t xml:space="preserve"> сельсовет</w:t>
      </w:r>
      <w:r w:rsidRPr="008F6C81">
        <w:rPr>
          <w:rFonts w:ascii="Times New Roman" w:hAnsi="Times New Roman" w:cs="Times New Roman"/>
          <w:sz w:val="26"/>
          <w:szCs w:val="26"/>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14:paraId="41AE7296" w14:textId="77777777" w:rsidR="006D71CA" w:rsidRDefault="006D71CA" w:rsidP="006D71CA">
      <w:pPr>
        <w:pStyle w:val="S"/>
        <w:rPr>
          <w:sz w:val="26"/>
          <w:szCs w:val="26"/>
        </w:rPr>
      </w:pPr>
      <w:r w:rsidRPr="008F6C81">
        <w:rPr>
          <w:sz w:val="26"/>
          <w:szCs w:val="26"/>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w:t>
      </w:r>
      <w:r w:rsidRPr="008F6C81">
        <w:t xml:space="preserve"> </w:t>
      </w:r>
      <w:r w:rsidRPr="008F6C81">
        <w:rPr>
          <w:sz w:val="26"/>
          <w:szCs w:val="26"/>
        </w:rPr>
        <w:t>или юридическое лицо, заинтересованное в предоставлении такого разрешения</w:t>
      </w:r>
      <w:r>
        <w:rPr>
          <w:sz w:val="26"/>
          <w:szCs w:val="26"/>
        </w:rPr>
        <w:t>.</w:t>
      </w:r>
    </w:p>
    <w:p w14:paraId="5C6ECB38" w14:textId="77777777" w:rsidR="002059CD" w:rsidRDefault="002059CD" w:rsidP="006D71CA">
      <w:pPr>
        <w:pStyle w:val="S"/>
        <w:rPr>
          <w:sz w:val="26"/>
          <w:szCs w:val="26"/>
        </w:rPr>
      </w:pPr>
    </w:p>
    <w:p w14:paraId="2176FE4F" w14:textId="77777777" w:rsidR="00170AB0" w:rsidRDefault="00170AB0" w:rsidP="00170AB0">
      <w:pPr>
        <w:pStyle w:val="4"/>
        <w:jc w:val="center"/>
        <w:rPr>
          <w:sz w:val="26"/>
          <w:szCs w:val="26"/>
        </w:rPr>
      </w:pPr>
      <w:bookmarkStart w:id="107" w:name="_Toc423081196"/>
      <w:bookmarkStart w:id="108" w:name="_Toc423081265"/>
      <w:bookmarkStart w:id="109" w:name="_Toc423081334"/>
      <w:bookmarkStart w:id="110" w:name="_Toc463338826"/>
      <w:bookmarkStart w:id="111" w:name="_Toc464557701"/>
      <w:bookmarkStart w:id="112" w:name="_Toc465153612"/>
      <w:bookmarkStart w:id="113" w:name="_Toc489260135"/>
      <w:r w:rsidRPr="0055023B">
        <w:rPr>
          <w:sz w:val="26"/>
          <w:szCs w:val="26"/>
        </w:rPr>
        <w:t>Статья 1</w:t>
      </w:r>
      <w:r>
        <w:rPr>
          <w:sz w:val="26"/>
          <w:szCs w:val="26"/>
        </w:rPr>
        <w:t>9</w:t>
      </w:r>
      <w:r w:rsidRPr="0055023B">
        <w:rPr>
          <w:sz w:val="26"/>
          <w:szCs w:val="26"/>
        </w:rPr>
        <w:t>.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07"/>
      <w:bookmarkEnd w:id="108"/>
      <w:bookmarkEnd w:id="109"/>
      <w:bookmarkEnd w:id="110"/>
      <w:bookmarkEnd w:id="111"/>
      <w:bookmarkEnd w:id="112"/>
      <w:bookmarkEnd w:id="113"/>
    </w:p>
    <w:p w14:paraId="6D06E3CE" w14:textId="77777777" w:rsidR="00170AB0" w:rsidRPr="00170AB0" w:rsidRDefault="00170AB0" w:rsidP="00170AB0"/>
    <w:p w14:paraId="3C5E3E23" w14:textId="16A37AA6" w:rsidR="00170AB0" w:rsidRPr="008F6C81" w:rsidRDefault="00170AB0" w:rsidP="00170AB0">
      <w:pPr>
        <w:pStyle w:val="S"/>
        <w:numPr>
          <w:ilvl w:val="0"/>
          <w:numId w:val="29"/>
        </w:numPr>
        <w:ind w:left="0" w:firstLine="709"/>
        <w:rPr>
          <w:sz w:val="26"/>
          <w:szCs w:val="26"/>
        </w:rPr>
      </w:pPr>
      <w:r w:rsidRPr="008F6C81">
        <w:rPr>
          <w:sz w:val="26"/>
          <w:szCs w:val="26"/>
        </w:rPr>
        <w:t xml:space="preserve">Порядок организации и проведения публичных слушаний по проекту планировки территории и проекту межевания территории определяется уставом </w:t>
      </w:r>
      <w:r w:rsidR="00F40906">
        <w:rPr>
          <w:sz w:val="26"/>
          <w:szCs w:val="26"/>
        </w:rPr>
        <w:t>Здвинского</w:t>
      </w:r>
      <w:r>
        <w:rPr>
          <w:sz w:val="26"/>
          <w:szCs w:val="26"/>
        </w:rPr>
        <w:t xml:space="preserve"> района</w:t>
      </w:r>
      <w:r w:rsidRPr="008F6C81">
        <w:rPr>
          <w:sz w:val="26"/>
          <w:szCs w:val="26"/>
        </w:rPr>
        <w:t xml:space="preserve"> </w:t>
      </w:r>
      <w:r w:rsidR="004272D6">
        <w:rPr>
          <w:sz w:val="26"/>
          <w:szCs w:val="26"/>
        </w:rPr>
        <w:t xml:space="preserve">Новосибирской области </w:t>
      </w:r>
      <w:r w:rsidRPr="008F6C81">
        <w:rPr>
          <w:sz w:val="26"/>
          <w:szCs w:val="26"/>
        </w:rPr>
        <w:t xml:space="preserve">и (или) нормативными правовыми актами </w:t>
      </w:r>
      <w:r w:rsidRPr="00B97A7D">
        <w:rPr>
          <w:sz w:val="26"/>
          <w:szCs w:val="26"/>
        </w:rPr>
        <w:t xml:space="preserve">Совета депутатов </w:t>
      </w:r>
      <w:r w:rsidR="00F40906">
        <w:rPr>
          <w:sz w:val="26"/>
          <w:szCs w:val="26"/>
        </w:rPr>
        <w:t>Здвинского</w:t>
      </w:r>
      <w:r w:rsidR="00AF75BB">
        <w:rPr>
          <w:sz w:val="26"/>
          <w:szCs w:val="26"/>
        </w:rPr>
        <w:t xml:space="preserve"> района </w:t>
      </w:r>
      <w:r w:rsidR="004272D6">
        <w:rPr>
          <w:sz w:val="26"/>
          <w:szCs w:val="26"/>
        </w:rPr>
        <w:t xml:space="preserve">Новосибирской области </w:t>
      </w:r>
      <w:r w:rsidRPr="008F6C81">
        <w:rPr>
          <w:sz w:val="26"/>
          <w:szCs w:val="26"/>
        </w:rPr>
        <w:t>с учетом настоящей статьи.</w:t>
      </w:r>
    </w:p>
    <w:p w14:paraId="06829890" w14:textId="77777777" w:rsidR="00170AB0" w:rsidRPr="008F6C81" w:rsidRDefault="00170AB0" w:rsidP="00170AB0">
      <w:pPr>
        <w:pStyle w:val="S"/>
        <w:numPr>
          <w:ilvl w:val="0"/>
          <w:numId w:val="29"/>
        </w:numPr>
        <w:ind w:left="0" w:firstLine="709"/>
        <w:rPr>
          <w:sz w:val="26"/>
          <w:szCs w:val="26"/>
        </w:rPr>
      </w:pPr>
      <w:r w:rsidRPr="008F6C81">
        <w:rPr>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5B23899A" w14:textId="77777777" w:rsidR="00170AB0" w:rsidRPr="008F6C81" w:rsidRDefault="00170AB0" w:rsidP="00170AB0">
      <w:pPr>
        <w:pStyle w:val="S"/>
        <w:numPr>
          <w:ilvl w:val="0"/>
          <w:numId w:val="29"/>
        </w:numPr>
        <w:ind w:left="0" w:firstLine="709"/>
        <w:rPr>
          <w:sz w:val="26"/>
          <w:szCs w:val="26"/>
        </w:rPr>
      </w:pPr>
      <w:r w:rsidRPr="008F6C81">
        <w:rPr>
          <w:sz w:val="26"/>
          <w:szCs w:val="26"/>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7D62C91C" w14:textId="09915583" w:rsidR="00170AB0" w:rsidRPr="008F6C81" w:rsidRDefault="00170AB0" w:rsidP="00170AB0">
      <w:pPr>
        <w:pStyle w:val="S"/>
        <w:numPr>
          <w:ilvl w:val="0"/>
          <w:numId w:val="29"/>
        </w:numPr>
        <w:ind w:left="0" w:firstLine="709"/>
        <w:rPr>
          <w:sz w:val="26"/>
          <w:szCs w:val="26"/>
        </w:rPr>
      </w:pPr>
      <w:r w:rsidRPr="008F6C81">
        <w:rPr>
          <w:sz w:val="26"/>
          <w:szCs w:val="26"/>
        </w:rPr>
        <w:t xml:space="preserve">Участники публичных слушаний по проекту планировки территории и проекту межевания территории вправе представить в администрацию </w:t>
      </w:r>
      <w:r w:rsidR="00F40906">
        <w:rPr>
          <w:sz w:val="26"/>
          <w:szCs w:val="26"/>
        </w:rPr>
        <w:t>Здвинского</w:t>
      </w:r>
      <w:r w:rsidR="00AF75BB">
        <w:rPr>
          <w:sz w:val="26"/>
          <w:szCs w:val="26"/>
        </w:rPr>
        <w:t xml:space="preserve"> района </w:t>
      </w:r>
      <w:r w:rsidR="00AC6065">
        <w:rPr>
          <w:sz w:val="26"/>
          <w:szCs w:val="26"/>
        </w:rPr>
        <w:t xml:space="preserve">Новосибирской области </w:t>
      </w:r>
      <w:r w:rsidRPr="008F6C81">
        <w:rPr>
          <w:sz w:val="26"/>
          <w:szCs w:val="26"/>
        </w:rPr>
        <w:t xml:space="preserve">свои предложения и замечания, касающиеся проекта </w:t>
      </w:r>
      <w:r w:rsidRPr="008F6C81">
        <w:rPr>
          <w:sz w:val="26"/>
          <w:szCs w:val="26"/>
        </w:rPr>
        <w:lastRenderedPageBreak/>
        <w:t>планировки территории или проекта межевания территории для включения их в протокол публичных слушаний.</w:t>
      </w:r>
    </w:p>
    <w:p w14:paraId="51CA3427" w14:textId="7D2C11A1" w:rsidR="00170AB0" w:rsidRPr="008F6C81" w:rsidRDefault="00170AB0" w:rsidP="00170AB0">
      <w:pPr>
        <w:pStyle w:val="S"/>
        <w:numPr>
          <w:ilvl w:val="0"/>
          <w:numId w:val="29"/>
        </w:numPr>
        <w:ind w:left="0" w:firstLine="709"/>
        <w:rPr>
          <w:sz w:val="26"/>
          <w:szCs w:val="26"/>
        </w:rPr>
      </w:pPr>
      <w:r w:rsidRPr="008F6C81">
        <w:rPr>
          <w:sz w:val="26"/>
          <w:szCs w:val="26"/>
        </w:rPr>
        <w:t xml:space="preserve">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AF75BB">
        <w:rPr>
          <w:sz w:val="26"/>
          <w:szCs w:val="26"/>
        </w:rPr>
        <w:t xml:space="preserve">администрации </w:t>
      </w:r>
      <w:r w:rsidR="00F40906">
        <w:rPr>
          <w:sz w:val="26"/>
          <w:szCs w:val="26"/>
        </w:rPr>
        <w:t>Здвинского</w:t>
      </w:r>
      <w:r>
        <w:rPr>
          <w:sz w:val="26"/>
          <w:szCs w:val="26"/>
        </w:rPr>
        <w:t xml:space="preserve"> района</w:t>
      </w:r>
      <w:r w:rsidRPr="00B97A7D">
        <w:rPr>
          <w:sz w:val="26"/>
          <w:szCs w:val="26"/>
        </w:rPr>
        <w:t xml:space="preserve"> </w:t>
      </w:r>
      <w:r w:rsidR="00EE5004">
        <w:rPr>
          <w:sz w:val="26"/>
          <w:szCs w:val="26"/>
        </w:rPr>
        <w:t xml:space="preserve">Новосибирской области </w:t>
      </w:r>
      <w:r w:rsidRPr="008F6C81">
        <w:rPr>
          <w:sz w:val="26"/>
          <w:szCs w:val="26"/>
        </w:rPr>
        <w:t>в сети "Интернет".</w:t>
      </w:r>
    </w:p>
    <w:p w14:paraId="553F951B" w14:textId="77777777" w:rsidR="00170AB0" w:rsidRPr="00F02C4C" w:rsidRDefault="00170AB0" w:rsidP="00170AB0">
      <w:pPr>
        <w:pStyle w:val="S"/>
        <w:numPr>
          <w:ilvl w:val="0"/>
          <w:numId w:val="29"/>
        </w:numPr>
        <w:ind w:left="0" w:firstLine="709"/>
        <w:rPr>
          <w:sz w:val="26"/>
          <w:szCs w:val="26"/>
        </w:rPr>
      </w:pPr>
      <w:r w:rsidRPr="008F6C81">
        <w:rPr>
          <w:sz w:val="26"/>
          <w:szCs w:val="26"/>
        </w:rPr>
        <w:t xml:space="preserve">Срок проведения публичных слушаний не может быть менее одного и более трех месяцев со дня оповещения жителей поселения о времени и месте их </w:t>
      </w:r>
      <w:r w:rsidRPr="00F02C4C">
        <w:rPr>
          <w:sz w:val="26"/>
          <w:szCs w:val="26"/>
        </w:rPr>
        <w:t>проведения до дня опубликования заключения о результатах публичных слушаний.</w:t>
      </w:r>
    </w:p>
    <w:p w14:paraId="03481DF4" w14:textId="77777777" w:rsidR="00170AB0" w:rsidRPr="00F02C4C" w:rsidRDefault="00170AB0" w:rsidP="00170AB0">
      <w:pPr>
        <w:pStyle w:val="af9"/>
        <w:numPr>
          <w:ilvl w:val="0"/>
          <w:numId w:val="29"/>
        </w:numPr>
        <w:spacing w:after="0" w:line="240" w:lineRule="auto"/>
        <w:ind w:left="0" w:firstLine="709"/>
        <w:rPr>
          <w:bCs/>
          <w:sz w:val="26"/>
          <w:szCs w:val="26"/>
        </w:rPr>
      </w:pPr>
      <w:r w:rsidRPr="00F02C4C">
        <w:rPr>
          <w:bCs/>
          <w:sz w:val="26"/>
          <w:szCs w:val="26"/>
        </w:rPr>
        <w:t>Публичные слушания по проекту планировки территории и проекту межевания территории не проводятся, если они подготовлены в отношении:</w:t>
      </w:r>
    </w:p>
    <w:p w14:paraId="00B1D7C3" w14:textId="77777777" w:rsidR="00170AB0" w:rsidRPr="00F02C4C" w:rsidRDefault="00AF75BB" w:rsidP="00170AB0">
      <w:pPr>
        <w:pStyle w:val="af9"/>
        <w:spacing w:after="0" w:line="240" w:lineRule="auto"/>
        <w:ind w:left="0" w:firstLine="709"/>
        <w:rPr>
          <w:bCs/>
          <w:sz w:val="26"/>
          <w:szCs w:val="26"/>
        </w:rPr>
      </w:pPr>
      <w:r>
        <w:rPr>
          <w:bCs/>
          <w:sz w:val="26"/>
          <w:szCs w:val="26"/>
        </w:rPr>
        <w:t xml:space="preserve">- </w:t>
      </w:r>
      <w:r w:rsidR="00170AB0" w:rsidRPr="00F02C4C">
        <w:rPr>
          <w:bCs/>
          <w:sz w:val="26"/>
          <w:szCs w:val="26"/>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41AEF735" w14:textId="77777777" w:rsidR="00170AB0" w:rsidRPr="0055023B" w:rsidRDefault="00AF75BB" w:rsidP="00170AB0">
      <w:pPr>
        <w:pStyle w:val="af9"/>
        <w:spacing w:after="0" w:line="240" w:lineRule="auto"/>
        <w:ind w:left="0" w:firstLine="709"/>
        <w:rPr>
          <w:bCs/>
          <w:sz w:val="26"/>
          <w:szCs w:val="26"/>
        </w:rPr>
      </w:pPr>
      <w:r>
        <w:rPr>
          <w:bCs/>
          <w:sz w:val="26"/>
          <w:szCs w:val="26"/>
        </w:rPr>
        <w:t>-</w:t>
      </w:r>
      <w:r w:rsidR="00170AB0" w:rsidRPr="00F02C4C">
        <w:rPr>
          <w:bCs/>
          <w:sz w:val="26"/>
          <w:szCs w:val="26"/>
        </w:rPr>
        <w:t xml:space="preserve"> территории в границах земельного участка, предоставленного некоммерческой организации, созданной гражданами, для ведения садоводства, </w:t>
      </w:r>
      <w:r w:rsidR="00170AB0" w:rsidRPr="0055023B">
        <w:rPr>
          <w:bCs/>
          <w:sz w:val="26"/>
          <w:szCs w:val="26"/>
        </w:rPr>
        <w:t>огородничества, дачного хозяйства или для ведения дачного хозяйства иному юридическому лицу;</w:t>
      </w:r>
    </w:p>
    <w:p w14:paraId="704E92E6" w14:textId="77777777" w:rsidR="00170AB0" w:rsidRDefault="00AF75BB" w:rsidP="00170AB0">
      <w:pPr>
        <w:pStyle w:val="S"/>
        <w:rPr>
          <w:bCs/>
          <w:sz w:val="26"/>
          <w:szCs w:val="26"/>
        </w:rPr>
      </w:pPr>
      <w:r>
        <w:rPr>
          <w:bCs/>
          <w:sz w:val="26"/>
          <w:szCs w:val="26"/>
        </w:rPr>
        <w:t xml:space="preserve">-  </w:t>
      </w:r>
      <w:r w:rsidR="00170AB0" w:rsidRPr="0055023B">
        <w:rPr>
          <w:bCs/>
          <w:sz w:val="26"/>
          <w:szCs w:val="26"/>
        </w:rPr>
        <w:t xml:space="preserve"> территории</w:t>
      </w:r>
      <w:r w:rsidR="00170AB0" w:rsidRPr="00F02C4C">
        <w:rPr>
          <w:bCs/>
          <w:sz w:val="26"/>
          <w:szCs w:val="26"/>
        </w:rPr>
        <w:t xml:space="preserve"> для размещения линейных объектов в границах земель лесного фонда.</w:t>
      </w:r>
    </w:p>
    <w:p w14:paraId="116668CF" w14:textId="77777777" w:rsidR="008E6391" w:rsidRDefault="008E6391" w:rsidP="00170AB0">
      <w:pPr>
        <w:pStyle w:val="S"/>
        <w:rPr>
          <w:bCs/>
          <w:sz w:val="26"/>
          <w:szCs w:val="26"/>
        </w:rPr>
      </w:pPr>
    </w:p>
    <w:p w14:paraId="20CF8C5E" w14:textId="77777777" w:rsidR="00AA1710" w:rsidRPr="00AA1710" w:rsidRDefault="00AA1710" w:rsidP="00AA1710">
      <w:pPr>
        <w:pStyle w:val="3"/>
        <w:jc w:val="center"/>
        <w:rPr>
          <w:rFonts w:ascii="Times New Roman" w:hAnsi="Times New Roman"/>
          <w:color w:val="auto"/>
          <w:sz w:val="26"/>
          <w:szCs w:val="26"/>
        </w:rPr>
      </w:pPr>
      <w:bookmarkStart w:id="114" w:name="_Toc464557702"/>
      <w:bookmarkStart w:id="115" w:name="_Toc465153613"/>
      <w:bookmarkStart w:id="116" w:name="_Toc489260136"/>
      <w:r w:rsidRPr="00AA1710">
        <w:rPr>
          <w:rFonts w:ascii="Times New Roman" w:hAnsi="Times New Roman"/>
          <w:color w:val="auto"/>
          <w:sz w:val="26"/>
          <w:szCs w:val="26"/>
        </w:rPr>
        <w:t>Глава 6. Внесение изменений в правила землепользования и застройки</w:t>
      </w:r>
      <w:bookmarkEnd w:id="114"/>
      <w:bookmarkEnd w:id="115"/>
      <w:bookmarkEnd w:id="116"/>
    </w:p>
    <w:p w14:paraId="5548AA58" w14:textId="77777777" w:rsidR="00AA1710" w:rsidRDefault="00AA1710" w:rsidP="00AA1710">
      <w:pPr>
        <w:pStyle w:val="4"/>
        <w:jc w:val="center"/>
        <w:rPr>
          <w:sz w:val="26"/>
          <w:szCs w:val="26"/>
        </w:rPr>
      </w:pPr>
      <w:bookmarkStart w:id="117" w:name="_Toc423081194"/>
      <w:bookmarkStart w:id="118" w:name="_Toc423081263"/>
      <w:bookmarkStart w:id="119" w:name="_Toc423081332"/>
      <w:bookmarkStart w:id="120" w:name="_Toc463338824"/>
      <w:bookmarkStart w:id="121" w:name="_Toc464557703"/>
      <w:bookmarkStart w:id="122" w:name="_Toc465153614"/>
      <w:bookmarkStart w:id="123" w:name="_Toc489260137"/>
      <w:r w:rsidRPr="00B95D97">
        <w:rPr>
          <w:sz w:val="26"/>
          <w:szCs w:val="26"/>
        </w:rPr>
        <w:t xml:space="preserve">Статья </w:t>
      </w:r>
      <w:r>
        <w:rPr>
          <w:sz w:val="26"/>
          <w:szCs w:val="26"/>
        </w:rPr>
        <w:t>20</w:t>
      </w:r>
      <w:r w:rsidRPr="00B95D97">
        <w:rPr>
          <w:sz w:val="26"/>
          <w:szCs w:val="26"/>
        </w:rPr>
        <w:t xml:space="preserve">. Порядок внесения изменений в настоящие </w:t>
      </w:r>
      <w:r w:rsidR="00492363">
        <w:rPr>
          <w:sz w:val="26"/>
          <w:szCs w:val="26"/>
        </w:rPr>
        <w:t>п</w:t>
      </w:r>
      <w:r w:rsidRPr="00B95D97">
        <w:rPr>
          <w:sz w:val="26"/>
          <w:szCs w:val="26"/>
        </w:rPr>
        <w:t>равила</w:t>
      </w:r>
      <w:bookmarkEnd w:id="117"/>
      <w:bookmarkEnd w:id="118"/>
      <w:bookmarkEnd w:id="119"/>
      <w:bookmarkEnd w:id="120"/>
      <w:bookmarkEnd w:id="121"/>
      <w:bookmarkEnd w:id="122"/>
      <w:bookmarkEnd w:id="123"/>
      <w:r w:rsidR="00492363">
        <w:rPr>
          <w:sz w:val="26"/>
          <w:szCs w:val="26"/>
        </w:rPr>
        <w:t xml:space="preserve"> землепользования и застройки </w:t>
      </w:r>
    </w:p>
    <w:p w14:paraId="5FBBD4A6" w14:textId="77777777" w:rsidR="00AA1710" w:rsidRPr="00AA1710" w:rsidRDefault="00AA1710" w:rsidP="00AA1710"/>
    <w:p w14:paraId="43D9C69C" w14:textId="77777777" w:rsidR="00AA1710" w:rsidRPr="00B95D97" w:rsidRDefault="00AA1710" w:rsidP="00AA1710">
      <w:pPr>
        <w:pStyle w:val="af9"/>
        <w:numPr>
          <w:ilvl w:val="0"/>
          <w:numId w:val="30"/>
        </w:numPr>
        <w:spacing w:after="0" w:line="240" w:lineRule="auto"/>
        <w:ind w:left="0" w:firstLine="709"/>
        <w:rPr>
          <w:sz w:val="26"/>
          <w:szCs w:val="26"/>
        </w:rPr>
      </w:pPr>
      <w:r w:rsidRPr="00B95D97">
        <w:rPr>
          <w:sz w:val="26"/>
          <w:szCs w:val="26"/>
        </w:rPr>
        <w:t xml:space="preserve">Изменениями настоящих </w:t>
      </w:r>
      <w:r w:rsidR="00492363">
        <w:rPr>
          <w:sz w:val="26"/>
          <w:szCs w:val="26"/>
        </w:rPr>
        <w:t>п</w:t>
      </w:r>
      <w:r w:rsidRPr="00B95D97">
        <w:rPr>
          <w:sz w:val="26"/>
          <w:szCs w:val="26"/>
        </w:rPr>
        <w:t>равил</w:t>
      </w:r>
      <w:r w:rsidR="00492363">
        <w:rPr>
          <w:sz w:val="26"/>
          <w:szCs w:val="26"/>
        </w:rPr>
        <w:t xml:space="preserve"> землепользования и застройки </w:t>
      </w:r>
      <w:r w:rsidR="00492363" w:rsidRPr="00B95D97">
        <w:rPr>
          <w:sz w:val="26"/>
          <w:szCs w:val="26"/>
        </w:rPr>
        <w:t>считаются</w:t>
      </w:r>
      <w:r w:rsidRPr="00B95D97">
        <w:rPr>
          <w:sz w:val="26"/>
          <w:szCs w:val="26"/>
        </w:rPr>
        <w:t xml:space="preserve"> любые изменения текста </w:t>
      </w:r>
      <w:r w:rsidR="00492363">
        <w:rPr>
          <w:sz w:val="26"/>
          <w:szCs w:val="26"/>
        </w:rPr>
        <w:t>п</w:t>
      </w:r>
      <w:r w:rsidRPr="00B95D97">
        <w:rPr>
          <w:sz w:val="26"/>
          <w:szCs w:val="26"/>
        </w:rPr>
        <w:t>равил</w:t>
      </w:r>
      <w:r w:rsidR="00492363">
        <w:rPr>
          <w:sz w:val="26"/>
          <w:szCs w:val="26"/>
        </w:rPr>
        <w:t xml:space="preserve"> землепользования и застройки</w:t>
      </w:r>
      <w:r w:rsidRPr="00B95D97">
        <w:rPr>
          <w:sz w:val="26"/>
          <w:szCs w:val="26"/>
        </w:rPr>
        <w:t>, карты градостроительного зонирования либо градостроительных регламентов.</w:t>
      </w:r>
    </w:p>
    <w:p w14:paraId="14A53481" w14:textId="77777777" w:rsidR="00AA1710" w:rsidRPr="00B95D97" w:rsidRDefault="00AA1710" w:rsidP="00AA1710">
      <w:pPr>
        <w:pStyle w:val="S"/>
        <w:numPr>
          <w:ilvl w:val="0"/>
          <w:numId w:val="30"/>
        </w:numPr>
        <w:ind w:left="0" w:firstLine="709"/>
        <w:rPr>
          <w:sz w:val="26"/>
          <w:szCs w:val="26"/>
        </w:rPr>
      </w:pPr>
      <w:r w:rsidRPr="00B95D97">
        <w:rPr>
          <w:sz w:val="26"/>
          <w:szCs w:val="26"/>
        </w:rPr>
        <w:t xml:space="preserve">Внесение изменений в </w:t>
      </w:r>
      <w:r w:rsidR="00492363">
        <w:rPr>
          <w:sz w:val="26"/>
          <w:szCs w:val="26"/>
        </w:rPr>
        <w:t>п</w:t>
      </w:r>
      <w:r w:rsidRPr="00B95D97">
        <w:rPr>
          <w:sz w:val="26"/>
          <w:szCs w:val="26"/>
        </w:rPr>
        <w:t>равила</w:t>
      </w:r>
      <w:r w:rsidR="00492363">
        <w:rPr>
          <w:sz w:val="26"/>
          <w:szCs w:val="26"/>
        </w:rPr>
        <w:t xml:space="preserve"> землепользования и застройки</w:t>
      </w:r>
      <w:r w:rsidRPr="00B95D97">
        <w:rPr>
          <w:sz w:val="26"/>
          <w:szCs w:val="26"/>
        </w:rPr>
        <w:t xml:space="preserve"> осуществляется в порядке, предусмотренном статьями 31, 32 Градостроительного кодекса Российской Федерации.</w:t>
      </w:r>
    </w:p>
    <w:p w14:paraId="20DBE692" w14:textId="76AD51F3" w:rsidR="00AA1710" w:rsidRPr="00B95D97" w:rsidRDefault="00AA1710" w:rsidP="00AA1710">
      <w:pPr>
        <w:pStyle w:val="S"/>
        <w:numPr>
          <w:ilvl w:val="0"/>
          <w:numId w:val="30"/>
        </w:numPr>
        <w:ind w:left="0" w:firstLine="709"/>
        <w:rPr>
          <w:sz w:val="26"/>
          <w:szCs w:val="26"/>
        </w:rPr>
      </w:pPr>
      <w:r w:rsidRPr="00B95D97">
        <w:rPr>
          <w:sz w:val="26"/>
          <w:szCs w:val="26"/>
        </w:rPr>
        <w:t xml:space="preserve">Основаниями для рассмотрения </w:t>
      </w:r>
      <w:r>
        <w:rPr>
          <w:sz w:val="26"/>
          <w:szCs w:val="26"/>
        </w:rPr>
        <w:t xml:space="preserve">Главой </w:t>
      </w:r>
      <w:r w:rsidR="00F40906">
        <w:rPr>
          <w:sz w:val="26"/>
          <w:szCs w:val="26"/>
        </w:rPr>
        <w:t>Здвинского</w:t>
      </w:r>
      <w:r>
        <w:rPr>
          <w:sz w:val="26"/>
          <w:szCs w:val="26"/>
        </w:rPr>
        <w:t xml:space="preserve"> района</w:t>
      </w:r>
      <w:r w:rsidRPr="00B95D97">
        <w:rPr>
          <w:sz w:val="26"/>
          <w:szCs w:val="26"/>
        </w:rPr>
        <w:t xml:space="preserve"> </w:t>
      </w:r>
      <w:r w:rsidR="00492363">
        <w:rPr>
          <w:sz w:val="26"/>
          <w:szCs w:val="26"/>
        </w:rPr>
        <w:t xml:space="preserve">Новосибирской области </w:t>
      </w:r>
      <w:r w:rsidRPr="00B95D97">
        <w:rPr>
          <w:sz w:val="26"/>
          <w:szCs w:val="26"/>
        </w:rPr>
        <w:t xml:space="preserve">вопроса о внесении изменений в </w:t>
      </w:r>
      <w:r w:rsidR="00492363">
        <w:rPr>
          <w:sz w:val="26"/>
          <w:szCs w:val="26"/>
        </w:rPr>
        <w:t>п</w:t>
      </w:r>
      <w:r w:rsidRPr="00B95D97">
        <w:rPr>
          <w:sz w:val="26"/>
          <w:szCs w:val="26"/>
        </w:rPr>
        <w:t>равила</w:t>
      </w:r>
      <w:r w:rsidR="00492363">
        <w:rPr>
          <w:sz w:val="26"/>
          <w:szCs w:val="26"/>
        </w:rPr>
        <w:t xml:space="preserve"> землепользования и застройки </w:t>
      </w:r>
      <w:r w:rsidR="00492363" w:rsidRPr="00B95D97">
        <w:rPr>
          <w:sz w:val="26"/>
          <w:szCs w:val="26"/>
        </w:rPr>
        <w:t>являются</w:t>
      </w:r>
      <w:r w:rsidRPr="00B95D97">
        <w:rPr>
          <w:sz w:val="26"/>
          <w:szCs w:val="26"/>
        </w:rPr>
        <w:t>:</w:t>
      </w:r>
    </w:p>
    <w:p w14:paraId="2F29413D" w14:textId="7838A743" w:rsidR="00AA1710" w:rsidRPr="00B95D97" w:rsidRDefault="00AA1710" w:rsidP="00AA1710">
      <w:pPr>
        <w:pStyle w:val="S"/>
        <w:rPr>
          <w:sz w:val="26"/>
          <w:szCs w:val="26"/>
        </w:rPr>
      </w:pPr>
      <w:r w:rsidRPr="00B95D97">
        <w:rPr>
          <w:sz w:val="26"/>
          <w:szCs w:val="26"/>
        </w:rPr>
        <w:t xml:space="preserve">1) несоответствие </w:t>
      </w:r>
      <w:r w:rsidR="00492363">
        <w:rPr>
          <w:sz w:val="26"/>
          <w:szCs w:val="26"/>
        </w:rPr>
        <w:t>п</w:t>
      </w:r>
      <w:r w:rsidRPr="00B95D97">
        <w:rPr>
          <w:sz w:val="26"/>
          <w:szCs w:val="26"/>
        </w:rPr>
        <w:t>равил</w:t>
      </w:r>
      <w:r w:rsidR="00492363">
        <w:rPr>
          <w:sz w:val="26"/>
          <w:szCs w:val="26"/>
        </w:rPr>
        <w:t xml:space="preserve"> землепользования и застройки </w:t>
      </w:r>
      <w:r w:rsidR="00492363" w:rsidRPr="00B95D97">
        <w:rPr>
          <w:sz w:val="26"/>
          <w:szCs w:val="26"/>
        </w:rPr>
        <w:t>генеральному</w:t>
      </w:r>
      <w:r w:rsidRPr="00B95D97">
        <w:rPr>
          <w:sz w:val="26"/>
          <w:szCs w:val="26"/>
        </w:rPr>
        <w:t xml:space="preserve"> плану </w:t>
      </w:r>
      <w:r>
        <w:rPr>
          <w:sz w:val="26"/>
          <w:szCs w:val="26"/>
        </w:rPr>
        <w:t xml:space="preserve">сельского поселения </w:t>
      </w:r>
      <w:proofErr w:type="spellStart"/>
      <w:r w:rsidR="00E8053D">
        <w:rPr>
          <w:sz w:val="26"/>
          <w:szCs w:val="26"/>
        </w:rPr>
        <w:t>Лянинский</w:t>
      </w:r>
      <w:proofErr w:type="spellEnd"/>
      <w:r>
        <w:rPr>
          <w:sz w:val="26"/>
          <w:szCs w:val="26"/>
        </w:rPr>
        <w:t xml:space="preserve"> сельсовет,</w:t>
      </w:r>
      <w:r w:rsidRPr="00B95D97">
        <w:rPr>
          <w:sz w:val="26"/>
          <w:szCs w:val="26"/>
        </w:rPr>
        <w:t xml:space="preserve"> </w:t>
      </w:r>
      <w:r>
        <w:rPr>
          <w:sz w:val="26"/>
          <w:szCs w:val="26"/>
        </w:rPr>
        <w:t>с</w:t>
      </w:r>
      <w:r w:rsidRPr="00B95D97">
        <w:rPr>
          <w:sz w:val="26"/>
          <w:szCs w:val="26"/>
        </w:rPr>
        <w:t xml:space="preserve">хеме территориального планирования </w:t>
      </w:r>
      <w:r>
        <w:rPr>
          <w:sz w:val="26"/>
          <w:szCs w:val="26"/>
        </w:rPr>
        <w:t>Новосибирской области</w:t>
      </w:r>
      <w:r w:rsidRPr="00B95D97">
        <w:rPr>
          <w:sz w:val="26"/>
          <w:szCs w:val="26"/>
        </w:rPr>
        <w:t>, возникшее в результате внесения в генеральный план или схему территориального планирования изменений;</w:t>
      </w:r>
    </w:p>
    <w:p w14:paraId="5CB87E9A" w14:textId="77777777" w:rsidR="00AA1710" w:rsidRPr="00B95D97" w:rsidRDefault="00AA1710" w:rsidP="00AA1710">
      <w:pPr>
        <w:pStyle w:val="S"/>
        <w:rPr>
          <w:sz w:val="26"/>
          <w:szCs w:val="26"/>
        </w:rPr>
      </w:pPr>
      <w:r w:rsidRPr="00B95D97">
        <w:rPr>
          <w:sz w:val="26"/>
          <w:szCs w:val="26"/>
        </w:rPr>
        <w:t>2) поступление предложений об изменении границ территориальных зон, изменении градостроительных регламентов.</w:t>
      </w:r>
    </w:p>
    <w:p w14:paraId="2CDDB1B0" w14:textId="77777777" w:rsidR="00AA1710" w:rsidRPr="00B95D97" w:rsidRDefault="00AA1710" w:rsidP="00AA1710">
      <w:pPr>
        <w:pStyle w:val="S"/>
        <w:numPr>
          <w:ilvl w:val="0"/>
          <w:numId w:val="30"/>
        </w:numPr>
        <w:ind w:left="0" w:firstLine="709"/>
        <w:rPr>
          <w:sz w:val="26"/>
          <w:szCs w:val="26"/>
        </w:rPr>
      </w:pPr>
      <w:r w:rsidRPr="00B95D97">
        <w:rPr>
          <w:sz w:val="26"/>
          <w:szCs w:val="26"/>
        </w:rPr>
        <w:t xml:space="preserve">Предложения о внесении изменений в </w:t>
      </w:r>
      <w:r w:rsidR="006916A3">
        <w:rPr>
          <w:sz w:val="26"/>
          <w:szCs w:val="26"/>
        </w:rPr>
        <w:t>п</w:t>
      </w:r>
      <w:r w:rsidRPr="00B95D97">
        <w:rPr>
          <w:sz w:val="26"/>
          <w:szCs w:val="26"/>
        </w:rPr>
        <w:t>равила</w:t>
      </w:r>
      <w:r w:rsidR="006916A3">
        <w:rPr>
          <w:sz w:val="26"/>
          <w:szCs w:val="26"/>
        </w:rPr>
        <w:t xml:space="preserve"> землепользования и застройки </w:t>
      </w:r>
      <w:r w:rsidR="006916A3" w:rsidRPr="00B95D97">
        <w:rPr>
          <w:sz w:val="26"/>
          <w:szCs w:val="26"/>
        </w:rPr>
        <w:t>в</w:t>
      </w:r>
      <w:r w:rsidRPr="00B95D97">
        <w:rPr>
          <w:sz w:val="26"/>
          <w:szCs w:val="26"/>
        </w:rPr>
        <w:t xml:space="preserve"> </w:t>
      </w:r>
      <w:r w:rsidR="00AB5D70">
        <w:rPr>
          <w:sz w:val="26"/>
          <w:szCs w:val="26"/>
        </w:rPr>
        <w:t>комиссию по вопросам землепользования и застройки</w:t>
      </w:r>
      <w:r w:rsidRPr="00B95D97">
        <w:rPr>
          <w:sz w:val="26"/>
          <w:szCs w:val="26"/>
        </w:rPr>
        <w:t xml:space="preserve"> направляются:</w:t>
      </w:r>
    </w:p>
    <w:p w14:paraId="4FF67B50" w14:textId="77777777" w:rsidR="00AA1710" w:rsidRPr="00B95D97" w:rsidRDefault="00AA1710" w:rsidP="00AA1710">
      <w:pPr>
        <w:pStyle w:val="S"/>
        <w:rPr>
          <w:sz w:val="26"/>
          <w:szCs w:val="26"/>
        </w:rPr>
      </w:pPr>
      <w:r w:rsidRPr="00B95D97">
        <w:rPr>
          <w:sz w:val="26"/>
          <w:szCs w:val="26"/>
        </w:rPr>
        <w:t xml:space="preserve">1) федеральными органами исполнительной власти в случаях, если </w:t>
      </w:r>
      <w:r w:rsidR="006916A3">
        <w:rPr>
          <w:sz w:val="26"/>
          <w:szCs w:val="26"/>
        </w:rPr>
        <w:t>п</w:t>
      </w:r>
      <w:r w:rsidRPr="00B95D97">
        <w:rPr>
          <w:sz w:val="26"/>
          <w:szCs w:val="26"/>
        </w:rPr>
        <w:t>равила</w:t>
      </w:r>
      <w:r w:rsidR="006916A3">
        <w:rPr>
          <w:sz w:val="26"/>
          <w:szCs w:val="26"/>
        </w:rPr>
        <w:t xml:space="preserve"> землепользования и застройки </w:t>
      </w:r>
      <w:r w:rsidR="006916A3" w:rsidRPr="00B95D97">
        <w:rPr>
          <w:sz w:val="26"/>
          <w:szCs w:val="26"/>
        </w:rPr>
        <w:t>могут</w:t>
      </w:r>
      <w:r w:rsidRPr="00B95D97">
        <w:rPr>
          <w:sz w:val="26"/>
          <w:szCs w:val="26"/>
        </w:rPr>
        <w:t xml:space="preserve"> воспрепятствовать функционированию, размещению объектов капитального строительства федерального значения;</w:t>
      </w:r>
    </w:p>
    <w:p w14:paraId="3DE585C1" w14:textId="77777777" w:rsidR="00AA1710" w:rsidRPr="00B95D97" w:rsidRDefault="00AA1710" w:rsidP="00AA1710">
      <w:pPr>
        <w:pStyle w:val="S"/>
        <w:rPr>
          <w:sz w:val="26"/>
          <w:szCs w:val="26"/>
        </w:rPr>
      </w:pPr>
      <w:r w:rsidRPr="00B95D97">
        <w:rPr>
          <w:sz w:val="26"/>
          <w:szCs w:val="26"/>
        </w:rPr>
        <w:lastRenderedPageBreak/>
        <w:t xml:space="preserve">2) органами исполнительной власти </w:t>
      </w:r>
      <w:r>
        <w:rPr>
          <w:sz w:val="26"/>
          <w:szCs w:val="26"/>
        </w:rPr>
        <w:t>Новосибирской области</w:t>
      </w:r>
      <w:r w:rsidRPr="00B95D97">
        <w:rPr>
          <w:sz w:val="26"/>
          <w:szCs w:val="26"/>
        </w:rPr>
        <w:t xml:space="preserve"> в случаях, если </w:t>
      </w:r>
      <w:r w:rsidR="00EC4177">
        <w:rPr>
          <w:sz w:val="26"/>
          <w:szCs w:val="26"/>
        </w:rPr>
        <w:t>п</w:t>
      </w:r>
      <w:r w:rsidRPr="00B95D97">
        <w:rPr>
          <w:sz w:val="26"/>
          <w:szCs w:val="26"/>
        </w:rPr>
        <w:t>равила</w:t>
      </w:r>
      <w:r w:rsidR="00EC4177">
        <w:rPr>
          <w:sz w:val="26"/>
          <w:szCs w:val="26"/>
        </w:rPr>
        <w:t xml:space="preserve"> землепользования и застройки </w:t>
      </w:r>
      <w:r w:rsidR="00EC4177" w:rsidRPr="00B95D97">
        <w:rPr>
          <w:sz w:val="26"/>
          <w:szCs w:val="26"/>
        </w:rPr>
        <w:t>могут</w:t>
      </w:r>
      <w:r w:rsidRPr="00B95D97">
        <w:rPr>
          <w:sz w:val="26"/>
          <w:szCs w:val="26"/>
        </w:rPr>
        <w:t xml:space="preserve"> воспрепятствовать функционированию, размещению объектов капитального строительства регионального значения;</w:t>
      </w:r>
    </w:p>
    <w:p w14:paraId="294900DA" w14:textId="60212480" w:rsidR="00AA1710" w:rsidRPr="00B95D97" w:rsidRDefault="00AA1710" w:rsidP="00AA1710">
      <w:pPr>
        <w:pStyle w:val="S"/>
        <w:rPr>
          <w:sz w:val="26"/>
          <w:szCs w:val="26"/>
        </w:rPr>
      </w:pPr>
      <w:r w:rsidRPr="00B95D97">
        <w:rPr>
          <w:sz w:val="26"/>
          <w:szCs w:val="26"/>
        </w:rPr>
        <w:t xml:space="preserve">3) </w:t>
      </w:r>
      <w:r w:rsidRPr="00B95D97">
        <w:rPr>
          <w:sz w:val="26"/>
          <w:szCs w:val="26"/>
          <w:lang w:eastAsia="zh-CN" w:bidi="en-US"/>
        </w:rPr>
        <w:t xml:space="preserve">администрацией </w:t>
      </w:r>
      <w:r w:rsidR="00F40906">
        <w:rPr>
          <w:sz w:val="26"/>
          <w:szCs w:val="26"/>
          <w:lang w:eastAsia="zh-CN" w:bidi="en-US"/>
        </w:rPr>
        <w:t>Здвинского</w:t>
      </w:r>
      <w:r w:rsidR="00AB5D70">
        <w:rPr>
          <w:sz w:val="26"/>
          <w:szCs w:val="26"/>
          <w:lang w:eastAsia="zh-CN" w:bidi="en-US"/>
        </w:rPr>
        <w:t xml:space="preserve"> </w:t>
      </w:r>
      <w:r>
        <w:rPr>
          <w:sz w:val="26"/>
          <w:szCs w:val="26"/>
          <w:lang w:eastAsia="zh-CN" w:bidi="en-US"/>
        </w:rPr>
        <w:t>района</w:t>
      </w:r>
      <w:r w:rsidRPr="00B95D97">
        <w:rPr>
          <w:sz w:val="26"/>
          <w:szCs w:val="26"/>
          <w:lang w:eastAsia="zh-CN" w:bidi="en-US"/>
        </w:rPr>
        <w:t xml:space="preserve"> </w:t>
      </w:r>
      <w:r w:rsidR="00EC4177">
        <w:rPr>
          <w:sz w:val="26"/>
          <w:szCs w:val="26"/>
          <w:lang w:eastAsia="zh-CN" w:bidi="en-US"/>
        </w:rPr>
        <w:t xml:space="preserve">Новосибирской области </w:t>
      </w:r>
      <w:r w:rsidRPr="00B95D97">
        <w:rPr>
          <w:sz w:val="26"/>
          <w:szCs w:val="26"/>
          <w:lang w:eastAsia="zh-CN" w:bidi="en-US"/>
        </w:rPr>
        <w:t xml:space="preserve">в случаях, если настоящие </w:t>
      </w:r>
      <w:r w:rsidR="00EC4177">
        <w:rPr>
          <w:sz w:val="26"/>
          <w:szCs w:val="26"/>
          <w:lang w:eastAsia="zh-CN" w:bidi="en-US"/>
        </w:rPr>
        <w:t>п</w:t>
      </w:r>
      <w:r w:rsidRPr="00B95D97">
        <w:rPr>
          <w:sz w:val="26"/>
          <w:szCs w:val="26"/>
          <w:lang w:eastAsia="zh-CN" w:bidi="en-US"/>
        </w:rPr>
        <w:t>равила</w:t>
      </w:r>
      <w:r w:rsidR="00EC4177">
        <w:rPr>
          <w:sz w:val="26"/>
          <w:szCs w:val="26"/>
          <w:lang w:eastAsia="zh-CN" w:bidi="en-US"/>
        </w:rPr>
        <w:t xml:space="preserve"> землепользования и застройки </w:t>
      </w:r>
      <w:r w:rsidR="00EC4177" w:rsidRPr="00B95D97">
        <w:rPr>
          <w:sz w:val="26"/>
          <w:szCs w:val="26"/>
          <w:lang w:eastAsia="zh-CN" w:bidi="en-US"/>
        </w:rPr>
        <w:t>могут</w:t>
      </w:r>
      <w:r w:rsidRPr="00B95D97">
        <w:rPr>
          <w:sz w:val="26"/>
          <w:szCs w:val="26"/>
          <w:lang w:eastAsia="zh-CN" w:bidi="en-US"/>
        </w:rPr>
        <w:t xml:space="preserve"> воспрепятствовать функционированию, размещению объектов капитального строительства местного значения</w:t>
      </w:r>
      <w:r w:rsidRPr="00B95D97">
        <w:rPr>
          <w:sz w:val="26"/>
          <w:szCs w:val="26"/>
        </w:rPr>
        <w:t>;</w:t>
      </w:r>
    </w:p>
    <w:p w14:paraId="70B26676" w14:textId="77777777" w:rsidR="00AA1710" w:rsidRPr="00B95D97" w:rsidRDefault="00AA1710" w:rsidP="00AA1710">
      <w:pPr>
        <w:pStyle w:val="S"/>
        <w:rPr>
          <w:sz w:val="26"/>
          <w:szCs w:val="26"/>
        </w:rPr>
      </w:pPr>
      <w:r w:rsidRPr="00B95D97">
        <w:rPr>
          <w:sz w:val="26"/>
          <w:szCs w:val="26"/>
        </w:rPr>
        <w:t xml:space="preserve">4) физическими или юридическими лицами в инициативном порядке либо в случаях, если в результате применения </w:t>
      </w:r>
      <w:r w:rsidR="00EC4177">
        <w:rPr>
          <w:sz w:val="26"/>
          <w:szCs w:val="26"/>
        </w:rPr>
        <w:t>п</w:t>
      </w:r>
      <w:r w:rsidRPr="00B95D97">
        <w:rPr>
          <w:sz w:val="26"/>
          <w:szCs w:val="26"/>
        </w:rPr>
        <w:t>равил</w:t>
      </w:r>
      <w:r w:rsidR="00EC4177">
        <w:rPr>
          <w:sz w:val="26"/>
          <w:szCs w:val="26"/>
        </w:rPr>
        <w:t xml:space="preserve"> землепользования и застройки </w:t>
      </w:r>
      <w:r w:rsidR="00EC4177" w:rsidRPr="00B95D97">
        <w:rPr>
          <w:sz w:val="26"/>
          <w:szCs w:val="26"/>
        </w:rPr>
        <w:t>земельные</w:t>
      </w:r>
      <w:r w:rsidRPr="00B95D97">
        <w:rPr>
          <w:sz w:val="26"/>
          <w:szCs w:val="26"/>
        </w:rPr>
        <w:t xml:space="preserve">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0711B0B6" w14:textId="06DBEC62" w:rsidR="00AA1710" w:rsidRPr="00B95D97" w:rsidRDefault="00AA1710" w:rsidP="00AA1710">
      <w:pPr>
        <w:pStyle w:val="S"/>
        <w:numPr>
          <w:ilvl w:val="0"/>
          <w:numId w:val="30"/>
        </w:numPr>
        <w:ind w:left="0" w:firstLine="709"/>
        <w:rPr>
          <w:sz w:val="26"/>
          <w:szCs w:val="26"/>
        </w:rPr>
      </w:pPr>
      <w:r w:rsidRPr="00B95D97">
        <w:rPr>
          <w:sz w:val="26"/>
          <w:szCs w:val="26"/>
        </w:rPr>
        <w:t xml:space="preserve">В случае,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уполномоченный федеральный орган исполнительной власти, уполномоченный орган исполнительной власти субъекта Российской Федерации, направляют </w:t>
      </w:r>
      <w:r>
        <w:rPr>
          <w:sz w:val="26"/>
          <w:szCs w:val="26"/>
        </w:rPr>
        <w:t xml:space="preserve">Главе </w:t>
      </w:r>
      <w:r w:rsidR="00F40906">
        <w:rPr>
          <w:sz w:val="26"/>
          <w:szCs w:val="26"/>
        </w:rPr>
        <w:t>Здвинского</w:t>
      </w:r>
      <w:r w:rsidR="00AB5D70">
        <w:rPr>
          <w:sz w:val="26"/>
          <w:szCs w:val="26"/>
        </w:rPr>
        <w:t xml:space="preserve"> </w:t>
      </w:r>
      <w:r>
        <w:rPr>
          <w:sz w:val="26"/>
          <w:szCs w:val="26"/>
        </w:rPr>
        <w:t>района</w:t>
      </w:r>
      <w:r w:rsidR="00EC4177">
        <w:rPr>
          <w:sz w:val="26"/>
          <w:szCs w:val="26"/>
        </w:rPr>
        <w:t xml:space="preserve"> Новосибирской области</w:t>
      </w:r>
      <w:r w:rsidRPr="00B95D97">
        <w:rPr>
          <w:sz w:val="26"/>
          <w:szCs w:val="26"/>
        </w:rPr>
        <w:t>, требование о внесении изменений в правила землепользования и застройки в целях обеспечения размещения указанных объектов.</w:t>
      </w:r>
    </w:p>
    <w:p w14:paraId="4CB4E2B3" w14:textId="5697AB37" w:rsidR="00AA1710" w:rsidRPr="00B95D97" w:rsidRDefault="00AA1710" w:rsidP="00AA1710">
      <w:pPr>
        <w:pStyle w:val="af9"/>
        <w:numPr>
          <w:ilvl w:val="0"/>
          <w:numId w:val="30"/>
        </w:numPr>
        <w:spacing w:after="0" w:line="240" w:lineRule="auto"/>
        <w:ind w:left="0" w:firstLine="709"/>
        <w:rPr>
          <w:sz w:val="26"/>
          <w:szCs w:val="26"/>
        </w:rPr>
      </w:pPr>
      <w:r w:rsidRPr="00B95D97">
        <w:rPr>
          <w:sz w:val="26"/>
          <w:szCs w:val="26"/>
        </w:rPr>
        <w:t xml:space="preserve">В случае, предусмотренном частью 5 настоящей статьи, </w:t>
      </w:r>
      <w:r w:rsidRPr="00B97A7D">
        <w:rPr>
          <w:sz w:val="26"/>
          <w:szCs w:val="26"/>
        </w:rPr>
        <w:t xml:space="preserve">Глава </w:t>
      </w:r>
      <w:r w:rsidR="00F40906">
        <w:rPr>
          <w:sz w:val="26"/>
          <w:szCs w:val="26"/>
        </w:rPr>
        <w:t>Здвинского</w:t>
      </w:r>
      <w:r w:rsidR="00AB5D70">
        <w:rPr>
          <w:sz w:val="26"/>
          <w:szCs w:val="26"/>
        </w:rPr>
        <w:t xml:space="preserve"> </w:t>
      </w:r>
      <w:r w:rsidRPr="00B97A7D">
        <w:rPr>
          <w:sz w:val="26"/>
          <w:szCs w:val="26"/>
        </w:rPr>
        <w:t>района</w:t>
      </w:r>
      <w:r w:rsidR="00EC4177">
        <w:rPr>
          <w:sz w:val="26"/>
          <w:szCs w:val="26"/>
        </w:rPr>
        <w:t xml:space="preserve"> Новосибирской области</w:t>
      </w:r>
      <w:r w:rsidRPr="00B95D97">
        <w:rPr>
          <w:sz w:val="26"/>
          <w:szCs w:val="26"/>
        </w:rPr>
        <w:t xml:space="preserve">, обеспечивает внесение изменений в </w:t>
      </w:r>
      <w:r w:rsidR="00EC4177">
        <w:rPr>
          <w:sz w:val="26"/>
          <w:szCs w:val="26"/>
        </w:rPr>
        <w:t>п</w:t>
      </w:r>
      <w:r w:rsidRPr="00B95D97">
        <w:rPr>
          <w:sz w:val="26"/>
          <w:szCs w:val="26"/>
        </w:rPr>
        <w:t>равила</w:t>
      </w:r>
      <w:r w:rsidR="00EC4177">
        <w:rPr>
          <w:sz w:val="26"/>
          <w:szCs w:val="26"/>
        </w:rPr>
        <w:t xml:space="preserve"> землепользования и застройки</w:t>
      </w:r>
      <w:r w:rsidRPr="00B95D97">
        <w:rPr>
          <w:sz w:val="26"/>
          <w:szCs w:val="26"/>
        </w:rPr>
        <w:t xml:space="preserve"> в течение тридцати дней со дня </w:t>
      </w:r>
      <w:proofErr w:type="gramStart"/>
      <w:r w:rsidRPr="00B95D97">
        <w:rPr>
          <w:sz w:val="26"/>
          <w:szCs w:val="26"/>
        </w:rPr>
        <w:t>получения</w:t>
      </w:r>
      <w:proofErr w:type="gramEnd"/>
      <w:r w:rsidRPr="00B95D97">
        <w:rPr>
          <w:sz w:val="26"/>
          <w:szCs w:val="26"/>
        </w:rPr>
        <w:t xml:space="preserve"> указанного в части 5 настоящей статьи требования.</w:t>
      </w:r>
    </w:p>
    <w:p w14:paraId="5269C9CA" w14:textId="77777777" w:rsidR="00AA1710" w:rsidRPr="00B95D97" w:rsidRDefault="00AA1710" w:rsidP="00AA1710">
      <w:pPr>
        <w:pStyle w:val="af9"/>
        <w:numPr>
          <w:ilvl w:val="0"/>
          <w:numId w:val="30"/>
        </w:numPr>
        <w:spacing w:after="0" w:line="240" w:lineRule="auto"/>
        <w:ind w:left="0" w:firstLine="709"/>
        <w:rPr>
          <w:sz w:val="26"/>
          <w:szCs w:val="26"/>
        </w:rPr>
      </w:pPr>
      <w:r w:rsidRPr="00B95D97">
        <w:rPr>
          <w:sz w:val="26"/>
          <w:szCs w:val="26"/>
        </w:rPr>
        <w:t>В целях внесения изменений в правила землепользования и застройки в случае, предусмотренном частью 5</w:t>
      </w:r>
      <w:r w:rsidR="00AB5D70">
        <w:rPr>
          <w:sz w:val="26"/>
          <w:szCs w:val="26"/>
        </w:rPr>
        <w:t xml:space="preserve"> </w:t>
      </w:r>
      <w:r w:rsidRPr="00B95D97">
        <w:rPr>
          <w:sz w:val="26"/>
          <w:szCs w:val="26"/>
        </w:rPr>
        <w:t>настоящей статьи, проведение публичных слушаний не требуется.</w:t>
      </w:r>
    </w:p>
    <w:p w14:paraId="3F6F1F47" w14:textId="2071127F" w:rsidR="00AA1710" w:rsidRPr="00B95D97" w:rsidRDefault="00AA1710" w:rsidP="00AA1710">
      <w:pPr>
        <w:pStyle w:val="S"/>
        <w:numPr>
          <w:ilvl w:val="0"/>
          <w:numId w:val="30"/>
        </w:numPr>
        <w:ind w:left="0" w:firstLine="709"/>
        <w:rPr>
          <w:sz w:val="26"/>
          <w:szCs w:val="26"/>
        </w:rPr>
      </w:pPr>
      <w:r w:rsidRPr="00B95D97">
        <w:rPr>
          <w:sz w:val="26"/>
          <w:szCs w:val="26"/>
        </w:rPr>
        <w:t>Комиссия</w:t>
      </w:r>
      <w:r w:rsidR="00AB5D70">
        <w:rPr>
          <w:sz w:val="26"/>
          <w:szCs w:val="26"/>
        </w:rPr>
        <w:t xml:space="preserve"> по вопросам землепользования и застройки </w:t>
      </w:r>
      <w:r w:rsidRPr="00B95D97">
        <w:rPr>
          <w:sz w:val="26"/>
          <w:szCs w:val="26"/>
        </w:rPr>
        <w:t xml:space="preserve">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sidR="00AB5D70">
        <w:rPr>
          <w:sz w:val="26"/>
          <w:szCs w:val="26"/>
        </w:rPr>
        <w:t>п</w:t>
      </w:r>
      <w:r w:rsidRPr="00B95D97">
        <w:rPr>
          <w:sz w:val="26"/>
          <w:szCs w:val="26"/>
        </w:rPr>
        <w:t xml:space="preserve">равила или об отклонении такого предложения с указанием причин отклонения и направляет это заключение </w:t>
      </w:r>
      <w:r>
        <w:rPr>
          <w:sz w:val="26"/>
          <w:szCs w:val="26"/>
        </w:rPr>
        <w:t xml:space="preserve">Главе </w:t>
      </w:r>
      <w:r w:rsidR="00F40906">
        <w:rPr>
          <w:sz w:val="26"/>
          <w:szCs w:val="26"/>
        </w:rPr>
        <w:t>Здвинского</w:t>
      </w:r>
      <w:r w:rsidR="00412AC1">
        <w:rPr>
          <w:sz w:val="26"/>
          <w:szCs w:val="26"/>
        </w:rPr>
        <w:t xml:space="preserve"> </w:t>
      </w:r>
      <w:r>
        <w:rPr>
          <w:sz w:val="26"/>
          <w:szCs w:val="26"/>
        </w:rPr>
        <w:t>района</w:t>
      </w:r>
      <w:r w:rsidR="00EC4177">
        <w:rPr>
          <w:sz w:val="26"/>
          <w:szCs w:val="26"/>
        </w:rPr>
        <w:t xml:space="preserve"> Новосибирской области</w:t>
      </w:r>
      <w:r w:rsidRPr="00B95D97">
        <w:rPr>
          <w:sz w:val="26"/>
          <w:szCs w:val="26"/>
        </w:rPr>
        <w:t>.</w:t>
      </w:r>
    </w:p>
    <w:p w14:paraId="250FB8EB" w14:textId="0D645F5D" w:rsidR="00AA1710" w:rsidRPr="00B95D97" w:rsidRDefault="00AA1710" w:rsidP="00AA1710">
      <w:pPr>
        <w:pStyle w:val="af9"/>
        <w:numPr>
          <w:ilvl w:val="0"/>
          <w:numId w:val="30"/>
        </w:numPr>
        <w:spacing w:after="0" w:line="240" w:lineRule="auto"/>
        <w:ind w:left="0" w:firstLine="709"/>
        <w:rPr>
          <w:sz w:val="26"/>
          <w:szCs w:val="26"/>
        </w:rPr>
      </w:pPr>
      <w:r w:rsidRPr="00B97A7D">
        <w:rPr>
          <w:sz w:val="26"/>
          <w:szCs w:val="26"/>
        </w:rPr>
        <w:t xml:space="preserve">Глава </w:t>
      </w:r>
      <w:r w:rsidR="00F40906">
        <w:rPr>
          <w:sz w:val="26"/>
          <w:szCs w:val="26"/>
        </w:rPr>
        <w:t>Здвинского</w:t>
      </w:r>
      <w:r w:rsidR="00AB5D70">
        <w:rPr>
          <w:sz w:val="26"/>
          <w:szCs w:val="26"/>
        </w:rPr>
        <w:t xml:space="preserve"> </w:t>
      </w:r>
      <w:r w:rsidRPr="00B97A7D">
        <w:rPr>
          <w:sz w:val="26"/>
          <w:szCs w:val="26"/>
        </w:rPr>
        <w:t>района</w:t>
      </w:r>
      <w:r w:rsidR="00EC4177">
        <w:rPr>
          <w:sz w:val="26"/>
          <w:szCs w:val="26"/>
        </w:rPr>
        <w:t xml:space="preserve"> Новосибирской области</w:t>
      </w:r>
      <w:r w:rsidRPr="00B95D97">
        <w:rPr>
          <w:sz w:val="26"/>
          <w:szCs w:val="26"/>
        </w:rPr>
        <w:t xml:space="preserve"> с учетом рекомендаций, содержащихся в заключении </w:t>
      </w:r>
      <w:r w:rsidR="00AB5D70">
        <w:rPr>
          <w:sz w:val="26"/>
          <w:szCs w:val="26"/>
        </w:rPr>
        <w:t>к</w:t>
      </w:r>
      <w:r w:rsidRPr="00B95D97">
        <w:rPr>
          <w:sz w:val="26"/>
          <w:szCs w:val="26"/>
        </w:rPr>
        <w:t>омиссии</w:t>
      </w:r>
      <w:r w:rsidR="00AB5D70">
        <w:rPr>
          <w:sz w:val="26"/>
          <w:szCs w:val="26"/>
        </w:rPr>
        <w:t xml:space="preserve"> по вопросам землепользования и застройки</w:t>
      </w:r>
      <w:r w:rsidRPr="00B95D97">
        <w:rPr>
          <w:sz w:val="26"/>
          <w:szCs w:val="26"/>
        </w:rPr>
        <w:t xml:space="preserve">, в течение тридцати дней принимает решение о внесении изменений в </w:t>
      </w:r>
      <w:r w:rsidR="00AB5D70">
        <w:rPr>
          <w:sz w:val="26"/>
          <w:szCs w:val="26"/>
        </w:rPr>
        <w:t>п</w:t>
      </w:r>
      <w:r w:rsidRPr="00B95D97">
        <w:rPr>
          <w:sz w:val="26"/>
          <w:szCs w:val="26"/>
        </w:rPr>
        <w:t xml:space="preserve">равила, или об отклонении предложения с указанием причин отклонения и направляет копию решения заявителям. </w:t>
      </w:r>
    </w:p>
    <w:p w14:paraId="6735C5D8" w14:textId="2CD99BDE" w:rsidR="00AA1710" w:rsidRPr="00B95D97" w:rsidRDefault="00AA1710" w:rsidP="00AA1710">
      <w:pPr>
        <w:pStyle w:val="af9"/>
        <w:numPr>
          <w:ilvl w:val="0"/>
          <w:numId w:val="30"/>
        </w:numPr>
        <w:spacing w:after="0" w:line="240" w:lineRule="auto"/>
        <w:ind w:left="0" w:firstLine="709"/>
        <w:rPr>
          <w:sz w:val="26"/>
          <w:szCs w:val="26"/>
        </w:rPr>
      </w:pPr>
      <w:r w:rsidRPr="00B97A7D">
        <w:rPr>
          <w:sz w:val="26"/>
          <w:szCs w:val="26"/>
        </w:rPr>
        <w:t xml:space="preserve">Глава </w:t>
      </w:r>
      <w:r w:rsidR="00F40906">
        <w:rPr>
          <w:sz w:val="26"/>
          <w:szCs w:val="26"/>
        </w:rPr>
        <w:t>Здвинского</w:t>
      </w:r>
      <w:r w:rsidR="000308CA">
        <w:rPr>
          <w:sz w:val="26"/>
          <w:szCs w:val="26"/>
        </w:rPr>
        <w:t xml:space="preserve"> </w:t>
      </w:r>
      <w:r w:rsidRPr="00B97A7D">
        <w:rPr>
          <w:sz w:val="26"/>
          <w:szCs w:val="26"/>
        </w:rPr>
        <w:t>района</w:t>
      </w:r>
      <w:r w:rsidRPr="00B95D97">
        <w:rPr>
          <w:sz w:val="26"/>
          <w:szCs w:val="26"/>
        </w:rPr>
        <w:t xml:space="preserve"> </w:t>
      </w:r>
      <w:r w:rsidR="00EC4177">
        <w:rPr>
          <w:sz w:val="26"/>
          <w:szCs w:val="26"/>
        </w:rPr>
        <w:t xml:space="preserve">Новосибирской области </w:t>
      </w:r>
      <w:r w:rsidRPr="00B95D97">
        <w:rPr>
          <w:sz w:val="26"/>
          <w:szCs w:val="26"/>
        </w:rPr>
        <w:t xml:space="preserve">не позднее чем по истечении десяти дней с даты принятия решения о подготовке проекта о внесении изменений в </w:t>
      </w:r>
      <w:r w:rsidR="000308CA">
        <w:rPr>
          <w:sz w:val="26"/>
          <w:szCs w:val="26"/>
        </w:rPr>
        <w:t>п</w:t>
      </w:r>
      <w:r w:rsidRPr="00B95D97">
        <w:rPr>
          <w:sz w:val="26"/>
          <w:szCs w:val="26"/>
        </w:rPr>
        <w:t>равила</w:t>
      </w:r>
      <w:r w:rsidR="000308CA">
        <w:rPr>
          <w:sz w:val="26"/>
          <w:szCs w:val="26"/>
        </w:rPr>
        <w:t xml:space="preserve"> землепользования и </w:t>
      </w:r>
      <w:r w:rsidR="00005D37">
        <w:rPr>
          <w:sz w:val="26"/>
          <w:szCs w:val="26"/>
        </w:rPr>
        <w:t xml:space="preserve">застройки </w:t>
      </w:r>
      <w:r w:rsidR="00005D37" w:rsidRPr="00B95D97">
        <w:rPr>
          <w:sz w:val="26"/>
          <w:szCs w:val="26"/>
        </w:rPr>
        <w:t>обеспечивает</w:t>
      </w:r>
      <w:r w:rsidRPr="00B95D97">
        <w:rPr>
          <w:sz w:val="26"/>
          <w:szCs w:val="26"/>
        </w:rPr>
        <w:t xml:space="preserve">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0308CA">
        <w:rPr>
          <w:sz w:val="26"/>
          <w:szCs w:val="26"/>
        </w:rPr>
        <w:t>а</w:t>
      </w:r>
      <w:r>
        <w:rPr>
          <w:sz w:val="26"/>
          <w:szCs w:val="26"/>
        </w:rPr>
        <w:t xml:space="preserve">дминистрации </w:t>
      </w:r>
      <w:r w:rsidR="00F40906">
        <w:rPr>
          <w:sz w:val="26"/>
          <w:szCs w:val="26"/>
        </w:rPr>
        <w:t>Здвинского</w:t>
      </w:r>
      <w:r>
        <w:rPr>
          <w:sz w:val="26"/>
          <w:szCs w:val="26"/>
        </w:rPr>
        <w:t xml:space="preserve"> района</w:t>
      </w:r>
      <w:r w:rsidRPr="00B95D97">
        <w:rPr>
          <w:sz w:val="26"/>
          <w:szCs w:val="26"/>
        </w:rPr>
        <w:t xml:space="preserve"> </w:t>
      </w:r>
      <w:r w:rsidR="00EC4177">
        <w:rPr>
          <w:sz w:val="26"/>
          <w:szCs w:val="26"/>
        </w:rPr>
        <w:lastRenderedPageBreak/>
        <w:t xml:space="preserve">Новосибирской области </w:t>
      </w:r>
      <w:r w:rsidRPr="00B95D97">
        <w:rPr>
          <w:sz w:val="26"/>
          <w:szCs w:val="26"/>
        </w:rPr>
        <w:t>в сети "Интернет". Сообщение о принятии такого решения также может быть распространено по радио и телевидению.</w:t>
      </w:r>
    </w:p>
    <w:p w14:paraId="14F3CB55" w14:textId="2F5500B9" w:rsidR="00AA1710" w:rsidRPr="00B95D97" w:rsidRDefault="00AA1710" w:rsidP="00AA1710">
      <w:pPr>
        <w:pStyle w:val="ConsPlusNormal"/>
        <w:numPr>
          <w:ilvl w:val="0"/>
          <w:numId w:val="30"/>
        </w:numPr>
        <w:ind w:left="0" w:firstLine="709"/>
        <w:rPr>
          <w:rFonts w:ascii="Times New Roman" w:hAnsi="Times New Roman" w:cs="Times New Roman"/>
          <w:sz w:val="26"/>
          <w:szCs w:val="26"/>
        </w:rPr>
      </w:pPr>
      <w:r w:rsidRPr="00B95D97">
        <w:rPr>
          <w:rFonts w:ascii="Times New Roman" w:hAnsi="Times New Roman" w:cs="Times New Roman"/>
          <w:sz w:val="26"/>
          <w:szCs w:val="26"/>
        </w:rPr>
        <w:t xml:space="preserve">Администрация </w:t>
      </w:r>
      <w:r w:rsidR="00F40906">
        <w:rPr>
          <w:rFonts w:ascii="Times New Roman" w:hAnsi="Times New Roman" w:cs="Times New Roman"/>
          <w:sz w:val="26"/>
          <w:szCs w:val="26"/>
        </w:rPr>
        <w:t>Здвинского</w:t>
      </w:r>
      <w:r w:rsidR="00162DAE">
        <w:rPr>
          <w:rFonts w:ascii="Times New Roman" w:hAnsi="Times New Roman" w:cs="Times New Roman"/>
          <w:sz w:val="26"/>
          <w:szCs w:val="26"/>
        </w:rPr>
        <w:t xml:space="preserve"> </w:t>
      </w:r>
      <w:r>
        <w:rPr>
          <w:rFonts w:ascii="Times New Roman" w:hAnsi="Times New Roman" w:cs="Times New Roman"/>
          <w:sz w:val="26"/>
          <w:szCs w:val="26"/>
        </w:rPr>
        <w:t>района</w:t>
      </w:r>
      <w:r w:rsidRPr="00B95D97">
        <w:rPr>
          <w:rFonts w:ascii="Times New Roman" w:hAnsi="Times New Roman" w:cs="Times New Roman"/>
          <w:sz w:val="26"/>
          <w:szCs w:val="26"/>
        </w:rPr>
        <w:t xml:space="preserve"> </w:t>
      </w:r>
      <w:r w:rsidR="007714A6">
        <w:rPr>
          <w:rFonts w:ascii="Times New Roman" w:hAnsi="Times New Roman" w:cs="Times New Roman"/>
          <w:sz w:val="26"/>
          <w:szCs w:val="26"/>
        </w:rPr>
        <w:t xml:space="preserve">Новосибирской области </w:t>
      </w:r>
      <w:r w:rsidRPr="00B95D97">
        <w:rPr>
          <w:rFonts w:ascii="Times New Roman" w:hAnsi="Times New Roman" w:cs="Times New Roman"/>
          <w:sz w:val="26"/>
          <w:szCs w:val="26"/>
        </w:rPr>
        <w:t xml:space="preserve">осуществляет проверку проекта о внесении изменений в </w:t>
      </w:r>
      <w:r w:rsidR="00162DAE">
        <w:rPr>
          <w:rFonts w:ascii="Times New Roman" w:hAnsi="Times New Roman" w:cs="Times New Roman"/>
          <w:sz w:val="26"/>
          <w:szCs w:val="26"/>
        </w:rPr>
        <w:t>п</w:t>
      </w:r>
      <w:r w:rsidRPr="00B95D97">
        <w:rPr>
          <w:rFonts w:ascii="Times New Roman" w:hAnsi="Times New Roman" w:cs="Times New Roman"/>
          <w:sz w:val="26"/>
          <w:szCs w:val="26"/>
        </w:rPr>
        <w:t>равила</w:t>
      </w:r>
      <w:r w:rsidR="00162DAE">
        <w:rPr>
          <w:rFonts w:ascii="Times New Roman" w:hAnsi="Times New Roman" w:cs="Times New Roman"/>
          <w:sz w:val="26"/>
          <w:szCs w:val="26"/>
        </w:rPr>
        <w:t xml:space="preserve"> землепользования и застройки</w:t>
      </w:r>
      <w:r w:rsidRPr="00B95D97">
        <w:rPr>
          <w:rFonts w:ascii="Times New Roman" w:hAnsi="Times New Roman" w:cs="Times New Roman"/>
          <w:sz w:val="26"/>
          <w:szCs w:val="26"/>
        </w:rPr>
        <w:t>, представленного комиссией</w:t>
      </w:r>
      <w:r w:rsidR="009D7522">
        <w:rPr>
          <w:rFonts w:ascii="Times New Roman" w:hAnsi="Times New Roman" w:cs="Times New Roman"/>
          <w:sz w:val="26"/>
          <w:szCs w:val="26"/>
        </w:rPr>
        <w:t xml:space="preserve"> по вопросам землепользования и застройки</w:t>
      </w:r>
      <w:r w:rsidRPr="00B95D97">
        <w:rPr>
          <w:rFonts w:ascii="Times New Roman" w:hAnsi="Times New Roman" w:cs="Times New Roman"/>
          <w:sz w:val="26"/>
          <w:szCs w:val="26"/>
        </w:rPr>
        <w:t xml:space="preserve">, на соответствие требованиям технических регламентов, </w:t>
      </w:r>
      <w:r w:rsidR="009D7522">
        <w:rPr>
          <w:rFonts w:ascii="Times New Roman" w:hAnsi="Times New Roman" w:cs="Times New Roman"/>
          <w:sz w:val="26"/>
          <w:szCs w:val="26"/>
        </w:rPr>
        <w:t>г</w:t>
      </w:r>
      <w:r w:rsidRPr="00B95D97">
        <w:rPr>
          <w:rFonts w:ascii="Times New Roman" w:hAnsi="Times New Roman" w:cs="Times New Roman"/>
          <w:sz w:val="26"/>
          <w:szCs w:val="26"/>
        </w:rPr>
        <w:t xml:space="preserve">енеральному плану </w:t>
      </w:r>
      <w:r w:rsidR="009D7522">
        <w:rPr>
          <w:rFonts w:ascii="Times New Roman" w:hAnsi="Times New Roman" w:cs="Times New Roman"/>
          <w:sz w:val="26"/>
          <w:szCs w:val="26"/>
        </w:rPr>
        <w:t xml:space="preserve">сельского поселения </w:t>
      </w:r>
      <w:proofErr w:type="spellStart"/>
      <w:r w:rsidR="00E8053D">
        <w:rPr>
          <w:rFonts w:ascii="Times New Roman" w:hAnsi="Times New Roman" w:cs="Times New Roman"/>
          <w:sz w:val="26"/>
          <w:szCs w:val="26"/>
        </w:rPr>
        <w:t>Лянинский</w:t>
      </w:r>
      <w:proofErr w:type="spellEnd"/>
      <w:r w:rsidR="009D7522">
        <w:rPr>
          <w:rFonts w:ascii="Times New Roman" w:hAnsi="Times New Roman" w:cs="Times New Roman"/>
          <w:sz w:val="26"/>
          <w:szCs w:val="26"/>
        </w:rPr>
        <w:t xml:space="preserve"> сельсовет,</w:t>
      </w:r>
      <w:r w:rsidRPr="00B95D97">
        <w:rPr>
          <w:rFonts w:ascii="Times New Roman" w:hAnsi="Times New Roman" w:cs="Times New Roman"/>
          <w:sz w:val="26"/>
          <w:szCs w:val="26"/>
        </w:rPr>
        <w:t xml:space="preserve"> </w:t>
      </w:r>
      <w:r w:rsidR="009D7522">
        <w:rPr>
          <w:rFonts w:ascii="Times New Roman" w:hAnsi="Times New Roman" w:cs="Times New Roman"/>
          <w:sz w:val="26"/>
          <w:szCs w:val="26"/>
        </w:rPr>
        <w:t>с</w:t>
      </w:r>
      <w:r w:rsidRPr="00B95D97">
        <w:rPr>
          <w:rFonts w:ascii="Times New Roman" w:hAnsi="Times New Roman" w:cs="Times New Roman"/>
          <w:sz w:val="26"/>
          <w:szCs w:val="26"/>
        </w:rPr>
        <w:t xml:space="preserve">хеме территориального планирования </w:t>
      </w:r>
      <w:r>
        <w:rPr>
          <w:rFonts w:ascii="Times New Roman" w:hAnsi="Times New Roman" w:cs="Times New Roman"/>
          <w:sz w:val="26"/>
          <w:szCs w:val="26"/>
        </w:rPr>
        <w:t>Новосибирской области</w:t>
      </w:r>
      <w:r w:rsidRPr="00B95D97">
        <w:rPr>
          <w:rFonts w:ascii="Times New Roman" w:hAnsi="Times New Roman" w:cs="Times New Roman"/>
          <w:sz w:val="26"/>
          <w:szCs w:val="26"/>
        </w:rPr>
        <w:t>, схемам территориального планирования Российской Федерации.</w:t>
      </w:r>
    </w:p>
    <w:p w14:paraId="67CC49E1" w14:textId="13F8236D" w:rsidR="00AA1710" w:rsidRPr="00B95D97" w:rsidRDefault="00AA1710" w:rsidP="00AA1710">
      <w:pPr>
        <w:pStyle w:val="ConsPlusNormal"/>
        <w:numPr>
          <w:ilvl w:val="0"/>
          <w:numId w:val="30"/>
        </w:numPr>
        <w:ind w:left="0" w:firstLine="709"/>
        <w:rPr>
          <w:rFonts w:ascii="Times New Roman" w:hAnsi="Times New Roman" w:cs="Times New Roman"/>
          <w:sz w:val="26"/>
          <w:szCs w:val="26"/>
        </w:rPr>
      </w:pPr>
      <w:r w:rsidRPr="00B95D97">
        <w:rPr>
          <w:rFonts w:ascii="Times New Roman" w:hAnsi="Times New Roman" w:cs="Times New Roman"/>
          <w:sz w:val="26"/>
          <w:szCs w:val="26"/>
        </w:rPr>
        <w:t>По результатам проверки, указанной в части 11</w:t>
      </w:r>
      <w:r>
        <w:rPr>
          <w:rFonts w:ascii="Times New Roman" w:hAnsi="Times New Roman" w:cs="Times New Roman"/>
          <w:sz w:val="26"/>
          <w:szCs w:val="26"/>
        </w:rPr>
        <w:t xml:space="preserve"> </w:t>
      </w:r>
      <w:r w:rsidRPr="00B95D97">
        <w:rPr>
          <w:rFonts w:ascii="Times New Roman" w:hAnsi="Times New Roman" w:cs="Times New Roman"/>
          <w:sz w:val="26"/>
          <w:szCs w:val="26"/>
        </w:rPr>
        <w:t xml:space="preserve">настоящей статьи, </w:t>
      </w:r>
      <w:r w:rsidR="00E6008E">
        <w:rPr>
          <w:rFonts w:ascii="Times New Roman" w:hAnsi="Times New Roman" w:cs="Times New Roman"/>
          <w:sz w:val="26"/>
          <w:szCs w:val="26"/>
        </w:rPr>
        <w:t>а</w:t>
      </w:r>
      <w:r>
        <w:rPr>
          <w:rFonts w:ascii="Times New Roman" w:hAnsi="Times New Roman" w:cs="Times New Roman"/>
          <w:sz w:val="26"/>
          <w:szCs w:val="26"/>
        </w:rPr>
        <w:t xml:space="preserve">дминистрация </w:t>
      </w:r>
      <w:r w:rsidR="00F40906">
        <w:rPr>
          <w:rFonts w:ascii="Times New Roman" w:hAnsi="Times New Roman" w:cs="Times New Roman"/>
          <w:sz w:val="26"/>
          <w:szCs w:val="26"/>
        </w:rPr>
        <w:t>Здвинского</w:t>
      </w:r>
      <w:r w:rsidR="00E6008E">
        <w:rPr>
          <w:rFonts w:ascii="Times New Roman" w:hAnsi="Times New Roman" w:cs="Times New Roman"/>
          <w:sz w:val="26"/>
          <w:szCs w:val="26"/>
        </w:rPr>
        <w:t xml:space="preserve"> </w:t>
      </w:r>
      <w:r>
        <w:rPr>
          <w:rFonts w:ascii="Times New Roman" w:hAnsi="Times New Roman" w:cs="Times New Roman"/>
          <w:sz w:val="26"/>
          <w:szCs w:val="26"/>
        </w:rPr>
        <w:t>района</w:t>
      </w:r>
      <w:r w:rsidRPr="00B95D97">
        <w:rPr>
          <w:rFonts w:ascii="Times New Roman" w:hAnsi="Times New Roman" w:cs="Times New Roman"/>
          <w:sz w:val="26"/>
          <w:szCs w:val="26"/>
        </w:rPr>
        <w:t xml:space="preserve"> </w:t>
      </w:r>
      <w:r w:rsidR="007714A6">
        <w:rPr>
          <w:rFonts w:ascii="Times New Roman" w:hAnsi="Times New Roman" w:cs="Times New Roman"/>
          <w:sz w:val="26"/>
          <w:szCs w:val="26"/>
        </w:rPr>
        <w:t xml:space="preserve">Новосибирской области </w:t>
      </w:r>
      <w:r w:rsidRPr="00B95D97">
        <w:rPr>
          <w:rFonts w:ascii="Times New Roman" w:hAnsi="Times New Roman" w:cs="Times New Roman"/>
          <w:sz w:val="26"/>
          <w:szCs w:val="26"/>
        </w:rPr>
        <w:t xml:space="preserve">направляет проект о внесении изменений в </w:t>
      </w:r>
      <w:r w:rsidR="00E6008E">
        <w:rPr>
          <w:rFonts w:ascii="Times New Roman" w:hAnsi="Times New Roman" w:cs="Times New Roman"/>
          <w:sz w:val="26"/>
          <w:szCs w:val="26"/>
        </w:rPr>
        <w:t>п</w:t>
      </w:r>
      <w:r w:rsidRPr="00B95D97">
        <w:rPr>
          <w:rFonts w:ascii="Times New Roman" w:hAnsi="Times New Roman" w:cs="Times New Roman"/>
          <w:sz w:val="26"/>
          <w:szCs w:val="26"/>
        </w:rPr>
        <w:t xml:space="preserve">равила </w:t>
      </w:r>
      <w:r w:rsidR="00E6008E">
        <w:rPr>
          <w:rFonts w:ascii="Times New Roman" w:hAnsi="Times New Roman" w:cs="Times New Roman"/>
          <w:sz w:val="26"/>
          <w:szCs w:val="26"/>
        </w:rPr>
        <w:t xml:space="preserve">землепользования и застройки </w:t>
      </w:r>
      <w:r>
        <w:rPr>
          <w:rFonts w:ascii="Times New Roman" w:hAnsi="Times New Roman" w:cs="Times New Roman"/>
          <w:sz w:val="26"/>
          <w:szCs w:val="26"/>
        </w:rPr>
        <w:t xml:space="preserve">Главе </w:t>
      </w:r>
      <w:r w:rsidR="00F40906">
        <w:rPr>
          <w:rFonts w:ascii="Times New Roman" w:hAnsi="Times New Roman" w:cs="Times New Roman"/>
          <w:sz w:val="26"/>
          <w:szCs w:val="26"/>
        </w:rPr>
        <w:t>Здвинского</w:t>
      </w:r>
      <w:r w:rsidR="00E6008E">
        <w:rPr>
          <w:rFonts w:ascii="Times New Roman" w:hAnsi="Times New Roman" w:cs="Times New Roman"/>
          <w:sz w:val="26"/>
          <w:szCs w:val="26"/>
        </w:rPr>
        <w:t xml:space="preserve"> </w:t>
      </w:r>
      <w:r>
        <w:rPr>
          <w:rFonts w:ascii="Times New Roman" w:hAnsi="Times New Roman" w:cs="Times New Roman"/>
          <w:sz w:val="26"/>
          <w:szCs w:val="26"/>
        </w:rPr>
        <w:t>района</w:t>
      </w:r>
      <w:r w:rsidRPr="00B95D97">
        <w:rPr>
          <w:rFonts w:ascii="Times New Roman" w:hAnsi="Times New Roman" w:cs="Times New Roman"/>
          <w:sz w:val="26"/>
          <w:szCs w:val="26"/>
        </w:rPr>
        <w:t xml:space="preserve"> </w:t>
      </w:r>
      <w:r w:rsidR="007714A6">
        <w:rPr>
          <w:rFonts w:ascii="Times New Roman" w:hAnsi="Times New Roman" w:cs="Times New Roman"/>
          <w:sz w:val="26"/>
          <w:szCs w:val="26"/>
        </w:rPr>
        <w:t xml:space="preserve">Новосибирской области </w:t>
      </w:r>
      <w:r w:rsidRPr="00B95D97">
        <w:rPr>
          <w:rFonts w:ascii="Times New Roman" w:hAnsi="Times New Roman" w:cs="Times New Roman"/>
          <w:sz w:val="26"/>
          <w:szCs w:val="26"/>
        </w:rPr>
        <w:t xml:space="preserve">или в случае обнаружения его несоответствия требованиям и документам, указанным в части 11 настоящей статьи, - в комиссию </w:t>
      </w:r>
      <w:r w:rsidR="00E6008E">
        <w:rPr>
          <w:rFonts w:ascii="Times New Roman" w:hAnsi="Times New Roman" w:cs="Times New Roman"/>
          <w:sz w:val="26"/>
          <w:szCs w:val="26"/>
        </w:rPr>
        <w:t xml:space="preserve">по вопросам землепользования и застройки </w:t>
      </w:r>
      <w:r w:rsidRPr="00B95D97">
        <w:rPr>
          <w:rFonts w:ascii="Times New Roman" w:hAnsi="Times New Roman" w:cs="Times New Roman"/>
          <w:sz w:val="26"/>
          <w:szCs w:val="26"/>
        </w:rPr>
        <w:t>на доработку.</w:t>
      </w:r>
    </w:p>
    <w:p w14:paraId="233B19F3" w14:textId="4314CE1F" w:rsidR="00AA1710" w:rsidRPr="00B95D97" w:rsidRDefault="00AA1710" w:rsidP="00AA1710">
      <w:pPr>
        <w:pStyle w:val="ConsPlusNormal"/>
        <w:numPr>
          <w:ilvl w:val="0"/>
          <w:numId w:val="30"/>
        </w:numPr>
        <w:ind w:left="0" w:firstLine="709"/>
        <w:rPr>
          <w:rFonts w:ascii="Times New Roman" w:hAnsi="Times New Roman" w:cs="Times New Roman"/>
          <w:sz w:val="26"/>
          <w:szCs w:val="26"/>
        </w:rPr>
      </w:pPr>
      <w:r w:rsidRPr="00B97A7D">
        <w:rPr>
          <w:rFonts w:ascii="Times New Roman" w:hAnsi="Times New Roman" w:cs="Times New Roman"/>
          <w:sz w:val="26"/>
          <w:szCs w:val="26"/>
        </w:rPr>
        <w:t xml:space="preserve">Глава </w:t>
      </w:r>
      <w:r w:rsidR="00F40906">
        <w:rPr>
          <w:rFonts w:ascii="Times New Roman" w:hAnsi="Times New Roman" w:cs="Times New Roman"/>
          <w:sz w:val="26"/>
          <w:szCs w:val="26"/>
        </w:rPr>
        <w:t>Здвинского</w:t>
      </w:r>
      <w:r w:rsidR="00EB0352">
        <w:rPr>
          <w:rFonts w:ascii="Times New Roman" w:hAnsi="Times New Roman" w:cs="Times New Roman"/>
          <w:sz w:val="26"/>
          <w:szCs w:val="26"/>
        </w:rPr>
        <w:t xml:space="preserve"> </w:t>
      </w:r>
      <w:r w:rsidRPr="00B97A7D">
        <w:rPr>
          <w:rFonts w:ascii="Times New Roman" w:hAnsi="Times New Roman" w:cs="Times New Roman"/>
          <w:sz w:val="26"/>
          <w:szCs w:val="26"/>
        </w:rPr>
        <w:t>района</w:t>
      </w:r>
      <w:r w:rsidRPr="00B95D97">
        <w:rPr>
          <w:rFonts w:ascii="Times New Roman" w:hAnsi="Times New Roman" w:cs="Times New Roman"/>
          <w:sz w:val="26"/>
          <w:szCs w:val="26"/>
        </w:rPr>
        <w:t xml:space="preserve"> </w:t>
      </w:r>
      <w:r w:rsidR="00B15CFF">
        <w:rPr>
          <w:rFonts w:ascii="Times New Roman" w:hAnsi="Times New Roman" w:cs="Times New Roman"/>
          <w:sz w:val="26"/>
          <w:szCs w:val="26"/>
        </w:rPr>
        <w:t xml:space="preserve">Новосибирской области </w:t>
      </w:r>
      <w:r w:rsidRPr="00B95D97">
        <w:rPr>
          <w:rFonts w:ascii="Times New Roman" w:hAnsi="Times New Roman" w:cs="Times New Roman"/>
          <w:sz w:val="26"/>
          <w:szCs w:val="26"/>
        </w:rPr>
        <w:t>при получении от администрации</w:t>
      </w:r>
      <w:r w:rsidR="00B15CFF">
        <w:rPr>
          <w:rFonts w:ascii="Times New Roman" w:hAnsi="Times New Roman" w:cs="Times New Roman"/>
          <w:sz w:val="26"/>
          <w:szCs w:val="26"/>
        </w:rPr>
        <w:t xml:space="preserve"> Новосибирской области</w:t>
      </w:r>
      <w:r w:rsidRPr="00B95D97">
        <w:rPr>
          <w:rFonts w:ascii="Times New Roman" w:hAnsi="Times New Roman" w:cs="Times New Roman"/>
          <w:sz w:val="26"/>
          <w:szCs w:val="26"/>
        </w:rPr>
        <w:t xml:space="preserve"> </w:t>
      </w:r>
      <w:r>
        <w:rPr>
          <w:rFonts w:ascii="Times New Roman" w:hAnsi="Times New Roman" w:cs="Times New Roman"/>
          <w:sz w:val="26"/>
          <w:szCs w:val="26"/>
        </w:rPr>
        <w:t>района</w:t>
      </w:r>
      <w:r w:rsidRPr="00B95D97">
        <w:rPr>
          <w:rFonts w:ascii="Times New Roman" w:hAnsi="Times New Roman" w:cs="Times New Roman"/>
          <w:sz w:val="26"/>
          <w:szCs w:val="26"/>
        </w:rPr>
        <w:t xml:space="preserve"> проекта о внесении изменений в </w:t>
      </w:r>
      <w:r w:rsidR="00EB0352">
        <w:rPr>
          <w:rFonts w:ascii="Times New Roman" w:hAnsi="Times New Roman" w:cs="Times New Roman"/>
          <w:sz w:val="26"/>
          <w:szCs w:val="26"/>
        </w:rPr>
        <w:t>п</w:t>
      </w:r>
      <w:r w:rsidRPr="00B95D97">
        <w:rPr>
          <w:rFonts w:ascii="Times New Roman" w:hAnsi="Times New Roman" w:cs="Times New Roman"/>
          <w:sz w:val="26"/>
          <w:szCs w:val="26"/>
        </w:rPr>
        <w:t>равила</w:t>
      </w:r>
      <w:r w:rsidR="00EB0352">
        <w:rPr>
          <w:rFonts w:ascii="Times New Roman" w:hAnsi="Times New Roman" w:cs="Times New Roman"/>
          <w:sz w:val="26"/>
          <w:szCs w:val="26"/>
        </w:rPr>
        <w:t xml:space="preserve"> землепользования и </w:t>
      </w:r>
      <w:r w:rsidR="00CE3BD9">
        <w:rPr>
          <w:rFonts w:ascii="Times New Roman" w:hAnsi="Times New Roman" w:cs="Times New Roman"/>
          <w:sz w:val="26"/>
          <w:szCs w:val="26"/>
        </w:rPr>
        <w:t xml:space="preserve">застройки </w:t>
      </w:r>
      <w:r w:rsidR="00CE3BD9" w:rsidRPr="00B95D97">
        <w:rPr>
          <w:rFonts w:ascii="Times New Roman" w:hAnsi="Times New Roman" w:cs="Times New Roman"/>
          <w:sz w:val="26"/>
          <w:szCs w:val="26"/>
        </w:rPr>
        <w:t>принимает</w:t>
      </w:r>
      <w:r w:rsidRPr="00B95D97">
        <w:rPr>
          <w:rFonts w:ascii="Times New Roman" w:hAnsi="Times New Roman" w:cs="Times New Roman"/>
          <w:sz w:val="26"/>
          <w:szCs w:val="26"/>
        </w:rPr>
        <w:t xml:space="preserve"> решение о проведении публичных слушаний по проекту в срок не позднее чем через десять дней со дня получения такого проекта.</w:t>
      </w:r>
    </w:p>
    <w:p w14:paraId="2D5F579F" w14:textId="77777777" w:rsidR="00AA1710" w:rsidRPr="00B95D97" w:rsidRDefault="00AA1710" w:rsidP="00AA1710">
      <w:pPr>
        <w:pStyle w:val="af9"/>
        <w:numPr>
          <w:ilvl w:val="0"/>
          <w:numId w:val="30"/>
        </w:numPr>
        <w:spacing w:after="0" w:line="240" w:lineRule="auto"/>
        <w:ind w:left="0" w:firstLine="709"/>
        <w:rPr>
          <w:sz w:val="26"/>
          <w:szCs w:val="26"/>
        </w:rPr>
      </w:pPr>
      <w:r w:rsidRPr="00B95D97">
        <w:rPr>
          <w:sz w:val="26"/>
          <w:szCs w:val="26"/>
        </w:rPr>
        <w:t xml:space="preserve">Публичные слушания по внесению изменений в </w:t>
      </w:r>
      <w:r w:rsidR="00EB0352">
        <w:rPr>
          <w:sz w:val="26"/>
          <w:szCs w:val="26"/>
        </w:rPr>
        <w:t>п</w:t>
      </w:r>
      <w:r w:rsidRPr="00B95D97">
        <w:rPr>
          <w:sz w:val="26"/>
          <w:szCs w:val="26"/>
        </w:rPr>
        <w:t xml:space="preserve">равила </w:t>
      </w:r>
      <w:r w:rsidR="00EB0352">
        <w:rPr>
          <w:sz w:val="26"/>
          <w:szCs w:val="26"/>
        </w:rPr>
        <w:t xml:space="preserve">землепользования и застройки </w:t>
      </w:r>
      <w:r w:rsidRPr="00B95D97">
        <w:rPr>
          <w:sz w:val="26"/>
          <w:szCs w:val="26"/>
        </w:rPr>
        <w:t>проводятся в соответствии со статьей 16 настоящих Правил.</w:t>
      </w:r>
    </w:p>
    <w:p w14:paraId="3DB12828" w14:textId="44BCC094" w:rsidR="00AA1710" w:rsidRPr="00B95D97" w:rsidRDefault="00AA1710" w:rsidP="00AA1710">
      <w:pPr>
        <w:pStyle w:val="af9"/>
        <w:numPr>
          <w:ilvl w:val="0"/>
          <w:numId w:val="30"/>
        </w:numPr>
        <w:spacing w:after="0" w:line="240" w:lineRule="auto"/>
        <w:ind w:left="0" w:firstLine="709"/>
        <w:rPr>
          <w:sz w:val="26"/>
          <w:szCs w:val="26"/>
        </w:rPr>
      </w:pPr>
      <w:bookmarkStart w:id="124" w:name="Par0"/>
      <w:bookmarkEnd w:id="124"/>
      <w:r w:rsidRPr="00B95D97">
        <w:rPr>
          <w:sz w:val="26"/>
          <w:szCs w:val="26"/>
        </w:rPr>
        <w:t xml:space="preserve">После завершения публичных слушаний по проекту внесения изменений в </w:t>
      </w:r>
      <w:r w:rsidR="00CE3BD9">
        <w:rPr>
          <w:sz w:val="26"/>
          <w:szCs w:val="26"/>
        </w:rPr>
        <w:t>п</w:t>
      </w:r>
      <w:r w:rsidRPr="00B95D97">
        <w:rPr>
          <w:sz w:val="26"/>
          <w:szCs w:val="26"/>
        </w:rPr>
        <w:t>равила</w:t>
      </w:r>
      <w:r w:rsidR="00CE3BD9">
        <w:rPr>
          <w:sz w:val="26"/>
          <w:szCs w:val="26"/>
        </w:rPr>
        <w:t xml:space="preserve"> землепользования и застройки </w:t>
      </w:r>
      <w:r w:rsidR="00CE3BD9" w:rsidRPr="00B95D97">
        <w:rPr>
          <w:sz w:val="26"/>
          <w:szCs w:val="26"/>
        </w:rPr>
        <w:t>комиссия</w:t>
      </w:r>
      <w:r w:rsidRPr="00B95D97">
        <w:rPr>
          <w:sz w:val="26"/>
          <w:szCs w:val="26"/>
        </w:rPr>
        <w:t xml:space="preserve"> </w:t>
      </w:r>
      <w:r w:rsidR="00CE3BD9">
        <w:rPr>
          <w:sz w:val="26"/>
          <w:szCs w:val="26"/>
        </w:rPr>
        <w:t xml:space="preserve">по вопросам землепользования и застройки </w:t>
      </w:r>
      <w:r w:rsidRPr="00B95D97">
        <w:rPr>
          <w:sz w:val="26"/>
          <w:szCs w:val="26"/>
        </w:rPr>
        <w:t xml:space="preserve">с учетом результатов публичных слушаний обеспечивает внесение изменений в проект </w:t>
      </w:r>
      <w:r w:rsidR="00CE3BD9">
        <w:rPr>
          <w:sz w:val="26"/>
          <w:szCs w:val="26"/>
        </w:rPr>
        <w:t>п</w:t>
      </w:r>
      <w:r w:rsidRPr="00B95D97">
        <w:rPr>
          <w:sz w:val="26"/>
          <w:szCs w:val="26"/>
        </w:rPr>
        <w:t xml:space="preserve">равил </w:t>
      </w:r>
      <w:r w:rsidR="00CE3BD9">
        <w:rPr>
          <w:sz w:val="26"/>
          <w:szCs w:val="26"/>
        </w:rPr>
        <w:t xml:space="preserve">землепользования и застройки </w:t>
      </w:r>
      <w:r w:rsidRPr="00B95D97">
        <w:rPr>
          <w:sz w:val="26"/>
          <w:szCs w:val="26"/>
        </w:rPr>
        <w:t xml:space="preserve">и представляет указанный проект </w:t>
      </w:r>
      <w:r>
        <w:rPr>
          <w:sz w:val="26"/>
          <w:szCs w:val="26"/>
        </w:rPr>
        <w:t xml:space="preserve">Главе </w:t>
      </w:r>
      <w:r w:rsidR="00F40906">
        <w:rPr>
          <w:sz w:val="26"/>
          <w:szCs w:val="26"/>
        </w:rPr>
        <w:t>Здвинского</w:t>
      </w:r>
      <w:r w:rsidR="00CE3BD9">
        <w:rPr>
          <w:sz w:val="26"/>
          <w:szCs w:val="26"/>
        </w:rPr>
        <w:t xml:space="preserve"> </w:t>
      </w:r>
      <w:r>
        <w:rPr>
          <w:sz w:val="26"/>
          <w:szCs w:val="26"/>
        </w:rPr>
        <w:t>района</w:t>
      </w:r>
      <w:r w:rsidR="00B15CFF">
        <w:rPr>
          <w:sz w:val="26"/>
          <w:szCs w:val="26"/>
        </w:rPr>
        <w:t xml:space="preserve"> Новосибирской области</w:t>
      </w:r>
      <w:r w:rsidRPr="00B95D97">
        <w:rPr>
          <w:sz w:val="26"/>
          <w:szCs w:val="26"/>
        </w:rPr>
        <w:t xml:space="preserve">. Обязательными приложениями к проекту </w:t>
      </w:r>
      <w:r w:rsidR="00CE3BD9">
        <w:rPr>
          <w:sz w:val="26"/>
          <w:szCs w:val="26"/>
        </w:rPr>
        <w:t>п</w:t>
      </w:r>
      <w:r w:rsidRPr="00B95D97">
        <w:rPr>
          <w:sz w:val="26"/>
          <w:szCs w:val="26"/>
        </w:rPr>
        <w:t>равил</w:t>
      </w:r>
      <w:r w:rsidR="00CE3BD9">
        <w:rPr>
          <w:sz w:val="26"/>
          <w:szCs w:val="26"/>
        </w:rPr>
        <w:t xml:space="preserve"> землепользования и застройки</w:t>
      </w:r>
      <w:r w:rsidRPr="00B95D97">
        <w:rPr>
          <w:sz w:val="26"/>
          <w:szCs w:val="26"/>
        </w:rPr>
        <w:t xml:space="preserve"> являются протоколы публичных слушаний и заключение о результатах публичных слушаний.</w:t>
      </w:r>
    </w:p>
    <w:p w14:paraId="505E659D" w14:textId="36AD670C" w:rsidR="00AA1710" w:rsidRPr="00B95D97" w:rsidRDefault="00AA1710" w:rsidP="00AA1710">
      <w:pPr>
        <w:pStyle w:val="af9"/>
        <w:numPr>
          <w:ilvl w:val="0"/>
          <w:numId w:val="30"/>
        </w:numPr>
        <w:spacing w:after="0" w:line="240" w:lineRule="auto"/>
        <w:ind w:left="0" w:firstLine="709"/>
        <w:rPr>
          <w:sz w:val="26"/>
          <w:szCs w:val="26"/>
        </w:rPr>
      </w:pPr>
      <w:r w:rsidRPr="00B97A7D">
        <w:rPr>
          <w:sz w:val="26"/>
          <w:szCs w:val="26"/>
        </w:rPr>
        <w:t xml:space="preserve">Глава </w:t>
      </w:r>
      <w:r w:rsidR="00F40906">
        <w:rPr>
          <w:sz w:val="26"/>
          <w:szCs w:val="26"/>
        </w:rPr>
        <w:t>Здвинского</w:t>
      </w:r>
      <w:r w:rsidR="00CE3BD9">
        <w:rPr>
          <w:sz w:val="26"/>
          <w:szCs w:val="26"/>
        </w:rPr>
        <w:t xml:space="preserve"> </w:t>
      </w:r>
      <w:r w:rsidRPr="00B97A7D">
        <w:rPr>
          <w:sz w:val="26"/>
          <w:szCs w:val="26"/>
        </w:rPr>
        <w:t>района</w:t>
      </w:r>
      <w:r w:rsidRPr="00B95D97">
        <w:rPr>
          <w:sz w:val="26"/>
          <w:szCs w:val="26"/>
        </w:rPr>
        <w:t xml:space="preserve"> </w:t>
      </w:r>
      <w:r w:rsidR="00B15CFF">
        <w:rPr>
          <w:sz w:val="26"/>
          <w:szCs w:val="26"/>
        </w:rPr>
        <w:t xml:space="preserve">Новосибирской области </w:t>
      </w:r>
      <w:r w:rsidRPr="00B95D97">
        <w:rPr>
          <w:sz w:val="26"/>
          <w:szCs w:val="26"/>
        </w:rPr>
        <w:t xml:space="preserve">в течение десяти дней после представления ему проекта </w:t>
      </w:r>
      <w:r w:rsidR="00CE3BD9">
        <w:rPr>
          <w:sz w:val="26"/>
          <w:szCs w:val="26"/>
        </w:rPr>
        <w:t>п</w:t>
      </w:r>
      <w:r w:rsidRPr="00B95D97">
        <w:rPr>
          <w:sz w:val="26"/>
          <w:szCs w:val="26"/>
        </w:rPr>
        <w:t>равил</w:t>
      </w:r>
      <w:r w:rsidR="00CE3BD9">
        <w:rPr>
          <w:sz w:val="26"/>
          <w:szCs w:val="26"/>
        </w:rPr>
        <w:t xml:space="preserve"> землепользования и застройки</w:t>
      </w:r>
      <w:r w:rsidRPr="00B95D97">
        <w:rPr>
          <w:sz w:val="26"/>
          <w:szCs w:val="26"/>
        </w:rPr>
        <w:t xml:space="preserve"> и указанных в части 15 настоящей статьи обязательных приложений должен принять решение о направлении указанного проекта в </w:t>
      </w:r>
      <w:r w:rsidRPr="00B97A7D">
        <w:rPr>
          <w:sz w:val="26"/>
          <w:szCs w:val="26"/>
        </w:rPr>
        <w:t xml:space="preserve">Совет депутатов </w:t>
      </w:r>
      <w:r w:rsidR="00F40906">
        <w:rPr>
          <w:sz w:val="26"/>
          <w:szCs w:val="26"/>
        </w:rPr>
        <w:t>Здвинского</w:t>
      </w:r>
      <w:r w:rsidR="00CE3BD9">
        <w:rPr>
          <w:sz w:val="26"/>
          <w:szCs w:val="26"/>
        </w:rPr>
        <w:t xml:space="preserve"> района</w:t>
      </w:r>
      <w:r w:rsidR="00B15CFF">
        <w:rPr>
          <w:sz w:val="26"/>
          <w:szCs w:val="26"/>
        </w:rPr>
        <w:t xml:space="preserve"> Новосибирской </w:t>
      </w:r>
      <w:r w:rsidR="00CE6899">
        <w:rPr>
          <w:sz w:val="26"/>
          <w:szCs w:val="26"/>
        </w:rPr>
        <w:t>области или</w:t>
      </w:r>
      <w:r w:rsidRPr="00B95D97">
        <w:rPr>
          <w:sz w:val="26"/>
          <w:szCs w:val="26"/>
        </w:rPr>
        <w:t xml:space="preserve"> об отклонении проекта </w:t>
      </w:r>
      <w:r w:rsidR="00CE3BD9">
        <w:rPr>
          <w:sz w:val="26"/>
          <w:szCs w:val="26"/>
        </w:rPr>
        <w:t>п</w:t>
      </w:r>
      <w:r w:rsidRPr="00B95D97">
        <w:rPr>
          <w:sz w:val="26"/>
          <w:szCs w:val="26"/>
        </w:rPr>
        <w:t xml:space="preserve">равил </w:t>
      </w:r>
      <w:r w:rsidR="00CE3BD9">
        <w:rPr>
          <w:sz w:val="26"/>
          <w:szCs w:val="26"/>
        </w:rPr>
        <w:t xml:space="preserve">землепользования и застройки </w:t>
      </w:r>
      <w:r w:rsidRPr="00B95D97">
        <w:rPr>
          <w:sz w:val="26"/>
          <w:szCs w:val="26"/>
        </w:rPr>
        <w:t>и о направлении его на доработку с указанием даты его повторного представления.</w:t>
      </w:r>
    </w:p>
    <w:p w14:paraId="506D2521" w14:textId="68A31E8B" w:rsidR="00AA1710" w:rsidRPr="00007BA1" w:rsidRDefault="00AA1710" w:rsidP="00AA1710">
      <w:pPr>
        <w:pStyle w:val="af9"/>
        <w:numPr>
          <w:ilvl w:val="0"/>
          <w:numId w:val="30"/>
        </w:numPr>
        <w:spacing w:after="0" w:line="240" w:lineRule="auto"/>
        <w:ind w:left="0" w:firstLine="709"/>
        <w:rPr>
          <w:sz w:val="26"/>
          <w:szCs w:val="26"/>
        </w:rPr>
      </w:pPr>
      <w:r w:rsidRPr="00B95D97">
        <w:rPr>
          <w:sz w:val="26"/>
          <w:szCs w:val="26"/>
        </w:rPr>
        <w:t xml:space="preserve">После утверждения </w:t>
      </w:r>
      <w:r w:rsidR="00DD5FAC">
        <w:rPr>
          <w:sz w:val="26"/>
          <w:szCs w:val="26"/>
        </w:rPr>
        <w:t>п</w:t>
      </w:r>
      <w:r w:rsidRPr="00B95D97">
        <w:rPr>
          <w:sz w:val="26"/>
          <w:szCs w:val="26"/>
        </w:rPr>
        <w:t xml:space="preserve">равила </w:t>
      </w:r>
      <w:r w:rsidR="00DD5FAC">
        <w:rPr>
          <w:sz w:val="26"/>
          <w:szCs w:val="26"/>
        </w:rPr>
        <w:t xml:space="preserve">землепользования и застройки </w:t>
      </w:r>
      <w:r w:rsidRPr="00B95D97">
        <w:rPr>
          <w:sz w:val="26"/>
          <w:szCs w:val="26"/>
        </w:rPr>
        <w:t xml:space="preserve">подлежат официальному опубликованию в порядке, установленном для официального опубликования муниципальных </w:t>
      </w:r>
      <w:r w:rsidRPr="00007BA1">
        <w:rPr>
          <w:sz w:val="26"/>
          <w:szCs w:val="26"/>
        </w:rPr>
        <w:t xml:space="preserve">правовых актов, иной официальной информации, и размещаются на официальном сайте </w:t>
      </w:r>
      <w:r w:rsidR="00DD5FAC">
        <w:rPr>
          <w:sz w:val="26"/>
          <w:szCs w:val="26"/>
        </w:rPr>
        <w:t>а</w:t>
      </w:r>
      <w:r>
        <w:rPr>
          <w:sz w:val="26"/>
          <w:szCs w:val="26"/>
        </w:rPr>
        <w:t xml:space="preserve">дминистрации </w:t>
      </w:r>
      <w:r w:rsidR="00F40906">
        <w:rPr>
          <w:sz w:val="26"/>
          <w:szCs w:val="26"/>
        </w:rPr>
        <w:t>Здвинского</w:t>
      </w:r>
      <w:r>
        <w:rPr>
          <w:sz w:val="26"/>
          <w:szCs w:val="26"/>
        </w:rPr>
        <w:t xml:space="preserve"> района</w:t>
      </w:r>
      <w:r w:rsidRPr="00007BA1">
        <w:rPr>
          <w:sz w:val="26"/>
          <w:szCs w:val="26"/>
        </w:rPr>
        <w:t xml:space="preserve"> </w:t>
      </w:r>
      <w:r w:rsidR="00CE6899">
        <w:rPr>
          <w:sz w:val="26"/>
          <w:szCs w:val="26"/>
        </w:rPr>
        <w:t xml:space="preserve">Новосибирской области </w:t>
      </w:r>
      <w:r w:rsidRPr="00007BA1">
        <w:rPr>
          <w:sz w:val="26"/>
          <w:szCs w:val="26"/>
        </w:rPr>
        <w:t>в сети «Интернет».</w:t>
      </w:r>
    </w:p>
    <w:p w14:paraId="06364ED0" w14:textId="77777777" w:rsidR="00AA1710" w:rsidRDefault="00AA1710" w:rsidP="00AA1710">
      <w:pPr>
        <w:pStyle w:val="af9"/>
        <w:numPr>
          <w:ilvl w:val="0"/>
          <w:numId w:val="30"/>
        </w:numPr>
        <w:spacing w:after="0" w:line="240" w:lineRule="auto"/>
        <w:ind w:left="0" w:firstLine="709"/>
        <w:rPr>
          <w:sz w:val="26"/>
          <w:szCs w:val="26"/>
        </w:rPr>
      </w:pPr>
      <w:r w:rsidRPr="00007BA1">
        <w:rPr>
          <w:sz w:val="26"/>
          <w:szCs w:val="26"/>
        </w:rPr>
        <w:t xml:space="preserve">Физические и юридические лица вправе оспорить решение о внесении изменений в </w:t>
      </w:r>
      <w:r w:rsidR="00260F6E">
        <w:rPr>
          <w:sz w:val="26"/>
          <w:szCs w:val="26"/>
        </w:rPr>
        <w:t>п</w:t>
      </w:r>
      <w:r w:rsidRPr="00007BA1">
        <w:rPr>
          <w:sz w:val="26"/>
          <w:szCs w:val="26"/>
        </w:rPr>
        <w:t xml:space="preserve">равила </w:t>
      </w:r>
      <w:r w:rsidR="00260F6E">
        <w:rPr>
          <w:sz w:val="26"/>
          <w:szCs w:val="26"/>
        </w:rPr>
        <w:t xml:space="preserve">землепользования и застройки </w:t>
      </w:r>
      <w:r w:rsidRPr="00007BA1">
        <w:rPr>
          <w:sz w:val="26"/>
          <w:szCs w:val="26"/>
        </w:rPr>
        <w:t>в судебном порядке.</w:t>
      </w:r>
    </w:p>
    <w:p w14:paraId="6C7A43A6" w14:textId="77777777" w:rsidR="003C1F86" w:rsidRDefault="003C1F86" w:rsidP="003C1F86">
      <w:pPr>
        <w:rPr>
          <w:sz w:val="26"/>
          <w:szCs w:val="26"/>
        </w:rPr>
      </w:pPr>
    </w:p>
    <w:p w14:paraId="29821916" w14:textId="77777777" w:rsidR="00CA08A8" w:rsidRPr="007B2F99" w:rsidRDefault="00CA08A8" w:rsidP="00CA08A8">
      <w:pPr>
        <w:pStyle w:val="af3"/>
        <w:jc w:val="center"/>
        <w:rPr>
          <w:b/>
          <w:iCs/>
          <w:sz w:val="26"/>
          <w:szCs w:val="26"/>
        </w:rPr>
      </w:pPr>
      <w:r w:rsidRPr="007B2F99">
        <w:rPr>
          <w:b/>
          <w:sz w:val="26"/>
          <w:szCs w:val="26"/>
        </w:rPr>
        <w:t>Статья 21</w:t>
      </w:r>
      <w:r w:rsidRPr="007B2F99">
        <w:rPr>
          <w:sz w:val="26"/>
          <w:szCs w:val="26"/>
        </w:rPr>
        <w:t xml:space="preserve">. </w:t>
      </w:r>
      <w:r w:rsidRPr="007B2F99">
        <w:rPr>
          <w:b/>
          <w:iCs/>
          <w:sz w:val="26"/>
          <w:szCs w:val="26"/>
        </w:rPr>
        <w:t xml:space="preserve">Доступность </w:t>
      </w:r>
      <w:r w:rsidR="007B2F99">
        <w:rPr>
          <w:b/>
          <w:iCs/>
          <w:sz w:val="26"/>
          <w:szCs w:val="26"/>
        </w:rPr>
        <w:t>п</w:t>
      </w:r>
      <w:r w:rsidRPr="007B2F99">
        <w:rPr>
          <w:b/>
          <w:iCs/>
          <w:sz w:val="26"/>
          <w:szCs w:val="26"/>
        </w:rPr>
        <w:t>равил землепользования и застройки</w:t>
      </w:r>
    </w:p>
    <w:p w14:paraId="7F093C7A" w14:textId="77777777" w:rsidR="00CA08A8" w:rsidRPr="007B2F99" w:rsidRDefault="00CA08A8" w:rsidP="00CA08A8">
      <w:pPr>
        <w:pStyle w:val="af3"/>
        <w:jc w:val="center"/>
        <w:rPr>
          <w:b/>
          <w:iCs/>
          <w:sz w:val="26"/>
          <w:szCs w:val="26"/>
        </w:rPr>
      </w:pPr>
    </w:p>
    <w:p w14:paraId="20620C35" w14:textId="77777777" w:rsidR="00CA08A8" w:rsidRPr="007B2F99" w:rsidRDefault="00CA08A8" w:rsidP="00CA08A8">
      <w:pPr>
        <w:pStyle w:val="aff6"/>
        <w:rPr>
          <w:sz w:val="26"/>
          <w:szCs w:val="26"/>
        </w:rPr>
      </w:pPr>
      <w:r w:rsidRPr="007B2F99">
        <w:rPr>
          <w:sz w:val="26"/>
          <w:szCs w:val="26"/>
        </w:rPr>
        <w:lastRenderedPageBreak/>
        <w:t xml:space="preserve">        Настоящие </w:t>
      </w:r>
      <w:r w:rsidR="007B2F99">
        <w:rPr>
          <w:sz w:val="26"/>
          <w:szCs w:val="26"/>
        </w:rPr>
        <w:t>п</w:t>
      </w:r>
      <w:r w:rsidRPr="007B2F99">
        <w:rPr>
          <w:sz w:val="26"/>
          <w:szCs w:val="26"/>
        </w:rPr>
        <w:t>равила</w:t>
      </w:r>
      <w:r w:rsidR="007B2F99">
        <w:rPr>
          <w:sz w:val="26"/>
          <w:szCs w:val="26"/>
        </w:rPr>
        <w:t xml:space="preserve"> землепользования и застройки</w:t>
      </w:r>
      <w:r w:rsidRPr="007B2F99">
        <w:rPr>
          <w:sz w:val="26"/>
          <w:szCs w:val="26"/>
        </w:rPr>
        <w:t>, включая все входящие в их состав картографические и иные документы, являются открытыми для всех физических, юридических лиц и должностных лиц.</w:t>
      </w:r>
    </w:p>
    <w:p w14:paraId="6C7B18B4" w14:textId="6E14B0E5" w:rsidR="00CA08A8" w:rsidRPr="007B2F99" w:rsidRDefault="00CA08A8" w:rsidP="00CA08A8">
      <w:pPr>
        <w:pStyle w:val="aff6"/>
        <w:rPr>
          <w:sz w:val="26"/>
          <w:szCs w:val="26"/>
        </w:rPr>
      </w:pPr>
      <w:r w:rsidRPr="007B2F99">
        <w:rPr>
          <w:sz w:val="26"/>
          <w:szCs w:val="26"/>
        </w:rPr>
        <w:t xml:space="preserve">        Администрация </w:t>
      </w:r>
      <w:r w:rsidR="00F40906">
        <w:rPr>
          <w:sz w:val="26"/>
          <w:szCs w:val="26"/>
        </w:rPr>
        <w:t>Здвинского</w:t>
      </w:r>
      <w:r w:rsidRPr="007B2F99">
        <w:rPr>
          <w:sz w:val="26"/>
          <w:szCs w:val="26"/>
        </w:rPr>
        <w:t xml:space="preserve"> района</w:t>
      </w:r>
      <w:r w:rsidR="007B2F99">
        <w:rPr>
          <w:sz w:val="26"/>
          <w:szCs w:val="26"/>
        </w:rPr>
        <w:t xml:space="preserve"> Новосибирской области</w:t>
      </w:r>
      <w:r w:rsidRPr="007B2F99">
        <w:rPr>
          <w:sz w:val="26"/>
          <w:szCs w:val="26"/>
        </w:rPr>
        <w:t xml:space="preserve"> обеспечивает возможность ознакомления с настоящими </w:t>
      </w:r>
      <w:r w:rsidR="007B2F99">
        <w:rPr>
          <w:sz w:val="26"/>
          <w:szCs w:val="26"/>
        </w:rPr>
        <w:t>п</w:t>
      </w:r>
      <w:r w:rsidRPr="007B2F99">
        <w:rPr>
          <w:sz w:val="26"/>
          <w:szCs w:val="26"/>
        </w:rPr>
        <w:t>равилами</w:t>
      </w:r>
      <w:r w:rsidR="007B2F99">
        <w:rPr>
          <w:sz w:val="26"/>
          <w:szCs w:val="26"/>
        </w:rPr>
        <w:t xml:space="preserve"> землепользования и застройки </w:t>
      </w:r>
      <w:r w:rsidR="007B2F99" w:rsidRPr="007B2F99">
        <w:rPr>
          <w:sz w:val="26"/>
          <w:szCs w:val="26"/>
        </w:rPr>
        <w:t>путем</w:t>
      </w:r>
      <w:r w:rsidRPr="007B2F99">
        <w:rPr>
          <w:sz w:val="26"/>
          <w:szCs w:val="26"/>
        </w:rPr>
        <w:t>:</w:t>
      </w:r>
    </w:p>
    <w:p w14:paraId="496FAE39" w14:textId="77777777" w:rsidR="00CA08A8" w:rsidRPr="007B2F99" w:rsidRDefault="00CA08A8" w:rsidP="00CA08A8">
      <w:pPr>
        <w:pStyle w:val="aff6"/>
        <w:rPr>
          <w:sz w:val="26"/>
          <w:szCs w:val="26"/>
        </w:rPr>
      </w:pPr>
      <w:r w:rsidRPr="007B2F99">
        <w:rPr>
          <w:sz w:val="26"/>
          <w:szCs w:val="26"/>
        </w:rPr>
        <w:t xml:space="preserve">-   опубликования </w:t>
      </w:r>
      <w:r w:rsidR="007B2F99">
        <w:rPr>
          <w:sz w:val="26"/>
          <w:szCs w:val="26"/>
        </w:rPr>
        <w:t>п</w:t>
      </w:r>
      <w:r w:rsidRPr="007B2F99">
        <w:rPr>
          <w:sz w:val="26"/>
          <w:szCs w:val="26"/>
        </w:rPr>
        <w:t>равил</w:t>
      </w:r>
      <w:r w:rsidR="007B2F99">
        <w:rPr>
          <w:sz w:val="26"/>
          <w:szCs w:val="26"/>
        </w:rPr>
        <w:t xml:space="preserve"> землепользования и </w:t>
      </w:r>
      <w:r w:rsidR="0068647D">
        <w:rPr>
          <w:sz w:val="26"/>
          <w:szCs w:val="26"/>
        </w:rPr>
        <w:t xml:space="preserve">застройки </w:t>
      </w:r>
      <w:r w:rsidR="0068647D" w:rsidRPr="007B2F99">
        <w:rPr>
          <w:sz w:val="26"/>
          <w:szCs w:val="26"/>
        </w:rPr>
        <w:t>в</w:t>
      </w:r>
      <w:r w:rsidRPr="007B2F99">
        <w:rPr>
          <w:sz w:val="26"/>
          <w:szCs w:val="26"/>
        </w:rPr>
        <w:t xml:space="preserve"> издании, в котором публикуются нормативно-правовые акты;</w:t>
      </w:r>
    </w:p>
    <w:p w14:paraId="5C7B8BDC" w14:textId="77777777" w:rsidR="00CA08A8" w:rsidRPr="007B2F99" w:rsidRDefault="00CA08A8" w:rsidP="00CA08A8">
      <w:pPr>
        <w:pStyle w:val="aff6"/>
        <w:rPr>
          <w:sz w:val="26"/>
          <w:szCs w:val="26"/>
        </w:rPr>
      </w:pPr>
      <w:r w:rsidRPr="007B2F99">
        <w:rPr>
          <w:sz w:val="26"/>
          <w:szCs w:val="26"/>
        </w:rPr>
        <w:t>-   размещения на официальном сайте муниципального образования в сети “Интернет”;</w:t>
      </w:r>
    </w:p>
    <w:p w14:paraId="0AB157E2" w14:textId="01A3BDEE" w:rsidR="00CA08A8" w:rsidRPr="007B2F99" w:rsidRDefault="00CA08A8" w:rsidP="00CA08A8">
      <w:pPr>
        <w:pStyle w:val="aff6"/>
        <w:rPr>
          <w:sz w:val="26"/>
          <w:szCs w:val="26"/>
        </w:rPr>
      </w:pPr>
      <w:r w:rsidRPr="007B2F99">
        <w:rPr>
          <w:sz w:val="26"/>
          <w:szCs w:val="26"/>
        </w:rPr>
        <w:t xml:space="preserve">-   создания условий для ознакомления с настоящими </w:t>
      </w:r>
      <w:r w:rsidR="007B2F99">
        <w:rPr>
          <w:sz w:val="26"/>
          <w:szCs w:val="26"/>
        </w:rPr>
        <w:t>п</w:t>
      </w:r>
      <w:r w:rsidRPr="007B2F99">
        <w:rPr>
          <w:sz w:val="26"/>
          <w:szCs w:val="26"/>
        </w:rPr>
        <w:t>равилами</w:t>
      </w:r>
      <w:r w:rsidR="007B2F99">
        <w:rPr>
          <w:sz w:val="26"/>
          <w:szCs w:val="26"/>
        </w:rPr>
        <w:t xml:space="preserve"> землепользования и </w:t>
      </w:r>
      <w:r w:rsidR="00363F6E">
        <w:rPr>
          <w:sz w:val="26"/>
          <w:szCs w:val="26"/>
        </w:rPr>
        <w:t xml:space="preserve">застройки </w:t>
      </w:r>
      <w:r w:rsidR="00363F6E" w:rsidRPr="007B2F99">
        <w:rPr>
          <w:sz w:val="26"/>
          <w:szCs w:val="26"/>
        </w:rPr>
        <w:t>в</w:t>
      </w:r>
      <w:r w:rsidRPr="007B2F99">
        <w:rPr>
          <w:sz w:val="26"/>
          <w:szCs w:val="26"/>
        </w:rPr>
        <w:t xml:space="preserve"> администрации </w:t>
      </w:r>
      <w:r w:rsidR="00F40906">
        <w:rPr>
          <w:sz w:val="26"/>
          <w:szCs w:val="26"/>
        </w:rPr>
        <w:t>Здвинского</w:t>
      </w:r>
      <w:r w:rsidRPr="007B2F99">
        <w:rPr>
          <w:sz w:val="26"/>
          <w:szCs w:val="26"/>
        </w:rPr>
        <w:t xml:space="preserve"> района</w:t>
      </w:r>
      <w:r w:rsidR="007B2F99">
        <w:rPr>
          <w:sz w:val="26"/>
          <w:szCs w:val="26"/>
        </w:rPr>
        <w:t xml:space="preserve"> Новосибирской области</w:t>
      </w:r>
      <w:r w:rsidRPr="007B2F99">
        <w:rPr>
          <w:sz w:val="26"/>
          <w:szCs w:val="26"/>
        </w:rPr>
        <w:t>.</w:t>
      </w:r>
    </w:p>
    <w:p w14:paraId="50852E3A" w14:textId="77777777" w:rsidR="00CE1E70" w:rsidRPr="007B2F99" w:rsidRDefault="00CE1E70" w:rsidP="00CA08A8">
      <w:pPr>
        <w:pStyle w:val="aff6"/>
        <w:rPr>
          <w:sz w:val="26"/>
          <w:szCs w:val="26"/>
        </w:rPr>
      </w:pPr>
    </w:p>
    <w:p w14:paraId="204B3898" w14:textId="77777777" w:rsidR="00CE1E70" w:rsidRPr="00E2003C" w:rsidRDefault="00CE1E70" w:rsidP="00CE1E70">
      <w:pPr>
        <w:pStyle w:val="af3"/>
        <w:ind w:left="360"/>
        <w:jc w:val="center"/>
        <w:rPr>
          <w:b/>
          <w:sz w:val="26"/>
          <w:szCs w:val="26"/>
        </w:rPr>
      </w:pPr>
      <w:r w:rsidRPr="00E2003C">
        <w:rPr>
          <w:b/>
          <w:sz w:val="26"/>
          <w:szCs w:val="26"/>
        </w:rPr>
        <w:t xml:space="preserve">Статья 22. Отклонение от </w:t>
      </w:r>
      <w:r w:rsidR="00E2003C">
        <w:rPr>
          <w:b/>
          <w:sz w:val="26"/>
          <w:szCs w:val="26"/>
        </w:rPr>
        <w:t>п</w:t>
      </w:r>
      <w:r w:rsidRPr="00E2003C">
        <w:rPr>
          <w:b/>
          <w:sz w:val="26"/>
          <w:szCs w:val="26"/>
        </w:rPr>
        <w:t>равил</w:t>
      </w:r>
      <w:r w:rsidR="00E2003C">
        <w:rPr>
          <w:b/>
          <w:sz w:val="26"/>
          <w:szCs w:val="26"/>
        </w:rPr>
        <w:t xml:space="preserve"> землепользования и застройки</w:t>
      </w:r>
      <w:r w:rsidRPr="00E2003C">
        <w:rPr>
          <w:b/>
          <w:sz w:val="26"/>
          <w:szCs w:val="26"/>
        </w:rPr>
        <w:t xml:space="preserve">. Ответственность за нарушение </w:t>
      </w:r>
      <w:r w:rsidR="00E2003C">
        <w:rPr>
          <w:b/>
          <w:sz w:val="26"/>
          <w:szCs w:val="26"/>
        </w:rPr>
        <w:t>п</w:t>
      </w:r>
      <w:r w:rsidRPr="00E2003C">
        <w:rPr>
          <w:b/>
          <w:sz w:val="26"/>
          <w:szCs w:val="26"/>
        </w:rPr>
        <w:t>равил</w:t>
      </w:r>
      <w:r w:rsidR="00E2003C">
        <w:rPr>
          <w:b/>
          <w:sz w:val="26"/>
          <w:szCs w:val="26"/>
        </w:rPr>
        <w:t xml:space="preserve"> землепользования и застройки</w:t>
      </w:r>
      <w:r w:rsidRPr="00E2003C">
        <w:rPr>
          <w:b/>
          <w:sz w:val="26"/>
          <w:szCs w:val="26"/>
        </w:rPr>
        <w:t>.</w:t>
      </w:r>
    </w:p>
    <w:p w14:paraId="00C6EAAD" w14:textId="595E0EB6" w:rsidR="00CE1E70" w:rsidRPr="00E2003C" w:rsidRDefault="00CE1E70" w:rsidP="00CE1E70">
      <w:pPr>
        <w:shd w:val="clear" w:color="auto" w:fill="FFFFFF"/>
        <w:spacing w:before="443"/>
        <w:ind w:right="4"/>
        <w:jc w:val="both"/>
        <w:rPr>
          <w:sz w:val="26"/>
          <w:szCs w:val="26"/>
        </w:rPr>
      </w:pPr>
      <w:r w:rsidRPr="00E2003C">
        <w:rPr>
          <w:sz w:val="26"/>
          <w:szCs w:val="26"/>
        </w:rPr>
        <w:t xml:space="preserve">        1. В случаях, если застройка осуществляется самовольно или с нарушением настоящих</w:t>
      </w:r>
      <w:r w:rsidRPr="00E2003C">
        <w:rPr>
          <w:spacing w:val="-5"/>
          <w:sz w:val="26"/>
          <w:szCs w:val="26"/>
        </w:rPr>
        <w:t xml:space="preserve"> правил</w:t>
      </w:r>
      <w:r w:rsidR="000B2668">
        <w:rPr>
          <w:spacing w:val="-5"/>
          <w:sz w:val="26"/>
          <w:szCs w:val="26"/>
        </w:rPr>
        <w:t xml:space="preserve"> землепользования и застройки,</w:t>
      </w:r>
      <w:r w:rsidRPr="00E2003C">
        <w:rPr>
          <w:spacing w:val="-5"/>
          <w:sz w:val="26"/>
          <w:szCs w:val="26"/>
        </w:rPr>
        <w:t xml:space="preserve"> утверждённого градостроительного регламента определенной зоны</w:t>
      </w:r>
      <w:r w:rsidRPr="00E2003C">
        <w:rPr>
          <w:sz w:val="26"/>
          <w:szCs w:val="26"/>
        </w:rPr>
        <w:t xml:space="preserve">, управление строительства, коммунального, дорожного хозяйства и транспорта администрации </w:t>
      </w:r>
      <w:r w:rsidR="00F40906">
        <w:rPr>
          <w:sz w:val="26"/>
          <w:szCs w:val="26"/>
        </w:rPr>
        <w:t>Здвинского</w:t>
      </w:r>
      <w:r w:rsidRPr="00E2003C">
        <w:rPr>
          <w:sz w:val="26"/>
          <w:szCs w:val="26"/>
        </w:rPr>
        <w:t xml:space="preserve"> района Новосибирской области направляет нарушите</w:t>
      </w:r>
      <w:r w:rsidRPr="00E2003C">
        <w:rPr>
          <w:sz w:val="26"/>
          <w:szCs w:val="26"/>
        </w:rPr>
        <w:softHyphen/>
        <w:t>лю письменное предписание об устранении нарушения в срок не позднее 60 дней после вручения предписания.</w:t>
      </w:r>
    </w:p>
    <w:p w14:paraId="6A259EF3" w14:textId="77777777" w:rsidR="00CE1E70" w:rsidRPr="00E2003C" w:rsidRDefault="00CE1E70" w:rsidP="00CE1E70">
      <w:pPr>
        <w:shd w:val="clear" w:color="auto" w:fill="FFFFFF"/>
        <w:spacing w:before="7" w:line="414" w:lineRule="exact"/>
        <w:rPr>
          <w:sz w:val="26"/>
          <w:szCs w:val="26"/>
        </w:rPr>
      </w:pPr>
      <w:r w:rsidRPr="00E2003C">
        <w:rPr>
          <w:sz w:val="26"/>
          <w:szCs w:val="26"/>
        </w:rPr>
        <w:t xml:space="preserve">      В предписании должно быть указано:</w:t>
      </w:r>
    </w:p>
    <w:p w14:paraId="404FC1A5" w14:textId="77777777" w:rsidR="00CE1E70" w:rsidRPr="00E2003C" w:rsidRDefault="00CE1E70" w:rsidP="00CE1E70">
      <w:pPr>
        <w:widowControl w:val="0"/>
        <w:numPr>
          <w:ilvl w:val="0"/>
          <w:numId w:val="2"/>
        </w:numPr>
        <w:shd w:val="clear" w:color="auto" w:fill="FFFFFF"/>
        <w:tabs>
          <w:tab w:val="left" w:pos="900"/>
        </w:tabs>
        <w:autoSpaceDE w:val="0"/>
        <w:autoSpaceDN w:val="0"/>
        <w:adjustRightInd w:val="0"/>
        <w:spacing w:line="414" w:lineRule="exact"/>
        <w:ind w:left="1080"/>
        <w:rPr>
          <w:sz w:val="26"/>
          <w:szCs w:val="26"/>
        </w:rPr>
      </w:pPr>
      <w:r w:rsidRPr="00E2003C">
        <w:rPr>
          <w:sz w:val="26"/>
          <w:szCs w:val="26"/>
        </w:rPr>
        <w:t>лицо, которому оно адресовано;</w:t>
      </w:r>
    </w:p>
    <w:p w14:paraId="4EC4B56D" w14:textId="77777777" w:rsidR="00CE1E70" w:rsidRPr="00E2003C" w:rsidRDefault="00CE1E70" w:rsidP="00CE1E70">
      <w:pPr>
        <w:widowControl w:val="0"/>
        <w:numPr>
          <w:ilvl w:val="0"/>
          <w:numId w:val="2"/>
        </w:numPr>
        <w:shd w:val="clear" w:color="auto" w:fill="FFFFFF"/>
        <w:tabs>
          <w:tab w:val="left" w:pos="2066"/>
        </w:tabs>
        <w:autoSpaceDE w:val="0"/>
        <w:autoSpaceDN w:val="0"/>
        <w:adjustRightInd w:val="0"/>
        <w:spacing w:line="414" w:lineRule="exact"/>
        <w:ind w:left="1080"/>
        <w:rPr>
          <w:sz w:val="26"/>
          <w:szCs w:val="26"/>
        </w:rPr>
      </w:pPr>
      <w:r w:rsidRPr="00E2003C">
        <w:rPr>
          <w:sz w:val="26"/>
          <w:szCs w:val="26"/>
        </w:rPr>
        <w:t>сведения о разрешенном использовании;</w:t>
      </w:r>
    </w:p>
    <w:p w14:paraId="6B70F24F" w14:textId="77777777" w:rsidR="00CE1E70" w:rsidRPr="00E2003C" w:rsidRDefault="00CE1E70" w:rsidP="00CE1E70">
      <w:pPr>
        <w:widowControl w:val="0"/>
        <w:numPr>
          <w:ilvl w:val="0"/>
          <w:numId w:val="2"/>
        </w:numPr>
        <w:shd w:val="clear" w:color="auto" w:fill="FFFFFF"/>
        <w:tabs>
          <w:tab w:val="left" w:pos="2066"/>
        </w:tabs>
        <w:autoSpaceDE w:val="0"/>
        <w:autoSpaceDN w:val="0"/>
        <w:adjustRightInd w:val="0"/>
        <w:spacing w:before="61" w:line="331" w:lineRule="exact"/>
        <w:ind w:left="1080" w:right="4"/>
        <w:rPr>
          <w:sz w:val="26"/>
          <w:szCs w:val="26"/>
        </w:rPr>
      </w:pPr>
      <w:r w:rsidRPr="00E2003C">
        <w:rPr>
          <w:sz w:val="26"/>
          <w:szCs w:val="26"/>
        </w:rPr>
        <w:t>сведения о нарушениях настоящих правил и градостроительного регламента;</w:t>
      </w:r>
    </w:p>
    <w:p w14:paraId="670CA720" w14:textId="77777777" w:rsidR="00CE1E70" w:rsidRPr="00E2003C" w:rsidRDefault="00CE1E70" w:rsidP="00CE1E70">
      <w:pPr>
        <w:widowControl w:val="0"/>
        <w:numPr>
          <w:ilvl w:val="0"/>
          <w:numId w:val="2"/>
        </w:numPr>
        <w:shd w:val="clear" w:color="auto" w:fill="FFFFFF"/>
        <w:tabs>
          <w:tab w:val="left" w:pos="2066"/>
        </w:tabs>
        <w:autoSpaceDE w:val="0"/>
        <w:autoSpaceDN w:val="0"/>
        <w:adjustRightInd w:val="0"/>
        <w:spacing w:before="86"/>
        <w:ind w:left="1080"/>
        <w:rPr>
          <w:sz w:val="26"/>
          <w:szCs w:val="26"/>
        </w:rPr>
      </w:pPr>
      <w:r w:rsidRPr="00E2003C">
        <w:rPr>
          <w:sz w:val="26"/>
          <w:szCs w:val="26"/>
        </w:rPr>
        <w:t>меры и сроки, необходимые для устранения нарушений;</w:t>
      </w:r>
    </w:p>
    <w:p w14:paraId="6B745C27" w14:textId="77777777" w:rsidR="00CE1E70" w:rsidRPr="00E2003C" w:rsidRDefault="00CE1E70" w:rsidP="00CE1E70">
      <w:pPr>
        <w:widowControl w:val="0"/>
        <w:numPr>
          <w:ilvl w:val="0"/>
          <w:numId w:val="2"/>
        </w:numPr>
        <w:shd w:val="clear" w:color="auto" w:fill="FFFFFF"/>
        <w:tabs>
          <w:tab w:val="left" w:pos="2066"/>
        </w:tabs>
        <w:autoSpaceDE w:val="0"/>
        <w:autoSpaceDN w:val="0"/>
        <w:adjustRightInd w:val="0"/>
        <w:spacing w:before="86" w:line="324" w:lineRule="exact"/>
        <w:ind w:left="1276" w:right="4" w:hanging="142"/>
        <w:rPr>
          <w:sz w:val="26"/>
          <w:szCs w:val="26"/>
        </w:rPr>
      </w:pPr>
      <w:r w:rsidRPr="00E2003C">
        <w:rPr>
          <w:sz w:val="26"/>
          <w:szCs w:val="26"/>
        </w:rPr>
        <w:t>меры ответственности, которые могут быть применены к лицу в случае, если указанные нарушения не будет устранены в срок.</w:t>
      </w:r>
    </w:p>
    <w:p w14:paraId="6A0022BA" w14:textId="77777777" w:rsidR="00CE1E70" w:rsidRPr="00E2003C" w:rsidRDefault="00CE1E70" w:rsidP="00CE1E70">
      <w:pPr>
        <w:shd w:val="clear" w:color="auto" w:fill="FFFFFF"/>
        <w:spacing w:before="86"/>
        <w:ind w:right="4"/>
        <w:jc w:val="both"/>
        <w:rPr>
          <w:sz w:val="26"/>
          <w:szCs w:val="26"/>
        </w:rPr>
      </w:pPr>
      <w:r w:rsidRPr="00E2003C">
        <w:rPr>
          <w:sz w:val="26"/>
          <w:szCs w:val="26"/>
        </w:rPr>
        <w:t xml:space="preserve">       2. Лицо, не согласное с предписанием органа, уполномоченного на осуществление контроля за соблюдением </w:t>
      </w:r>
      <w:r w:rsidR="004E201C">
        <w:rPr>
          <w:sz w:val="26"/>
          <w:szCs w:val="26"/>
        </w:rPr>
        <w:t>п</w:t>
      </w:r>
      <w:r w:rsidRPr="00E2003C">
        <w:rPr>
          <w:sz w:val="26"/>
          <w:szCs w:val="26"/>
        </w:rPr>
        <w:t>равил</w:t>
      </w:r>
      <w:r w:rsidR="00F45B54">
        <w:rPr>
          <w:sz w:val="26"/>
          <w:szCs w:val="26"/>
        </w:rPr>
        <w:t xml:space="preserve"> землепользования и застройки</w:t>
      </w:r>
      <w:r w:rsidRPr="00E2003C">
        <w:rPr>
          <w:sz w:val="26"/>
          <w:szCs w:val="26"/>
        </w:rPr>
        <w:t>, имеет право обжалования его в комиссии или суде.</w:t>
      </w:r>
    </w:p>
    <w:p w14:paraId="22411C67" w14:textId="7D8BC03E" w:rsidR="00CE1E70" w:rsidRPr="00E2003C" w:rsidRDefault="00CE1E70" w:rsidP="00CE1E70">
      <w:pPr>
        <w:shd w:val="clear" w:color="auto" w:fill="FFFFFF"/>
        <w:spacing w:before="94"/>
        <w:jc w:val="both"/>
        <w:rPr>
          <w:sz w:val="26"/>
          <w:szCs w:val="26"/>
        </w:rPr>
      </w:pPr>
      <w:r w:rsidRPr="00E2003C">
        <w:rPr>
          <w:spacing w:val="-1"/>
          <w:sz w:val="26"/>
          <w:szCs w:val="26"/>
        </w:rPr>
        <w:t xml:space="preserve">       Действие предписания </w:t>
      </w:r>
      <w:r w:rsidRPr="00E2003C">
        <w:rPr>
          <w:sz w:val="26"/>
          <w:szCs w:val="26"/>
        </w:rPr>
        <w:t xml:space="preserve">управления строительства, коммунального, дорожного хозяйства и транспорта администрации </w:t>
      </w:r>
      <w:r w:rsidR="00F40906">
        <w:rPr>
          <w:sz w:val="26"/>
          <w:szCs w:val="26"/>
        </w:rPr>
        <w:t>Здвинского</w:t>
      </w:r>
      <w:r w:rsidRPr="00E2003C">
        <w:rPr>
          <w:sz w:val="26"/>
          <w:szCs w:val="26"/>
        </w:rPr>
        <w:t xml:space="preserve"> района Новосибирской области</w:t>
      </w:r>
      <w:r w:rsidRPr="00E2003C">
        <w:rPr>
          <w:spacing w:val="-1"/>
          <w:sz w:val="26"/>
          <w:szCs w:val="26"/>
        </w:rPr>
        <w:t xml:space="preserve"> на период рассмотрения жалобы могут быть приостановлены комиссией</w:t>
      </w:r>
      <w:r w:rsidR="00F45B54">
        <w:rPr>
          <w:spacing w:val="-1"/>
          <w:sz w:val="26"/>
          <w:szCs w:val="26"/>
        </w:rPr>
        <w:t xml:space="preserve"> по вопросам землепользования и застройки</w:t>
      </w:r>
      <w:r w:rsidRPr="00E2003C">
        <w:rPr>
          <w:spacing w:val="-1"/>
          <w:sz w:val="26"/>
          <w:szCs w:val="26"/>
        </w:rPr>
        <w:t xml:space="preserve"> или судом.</w:t>
      </w:r>
    </w:p>
    <w:p w14:paraId="36EB654C" w14:textId="77777777" w:rsidR="00CE1E70" w:rsidRPr="00E2003C" w:rsidRDefault="00CE1E70" w:rsidP="00CE1E70">
      <w:pPr>
        <w:shd w:val="clear" w:color="auto" w:fill="FFFFFF"/>
        <w:spacing w:before="76"/>
        <w:jc w:val="both"/>
        <w:rPr>
          <w:sz w:val="26"/>
          <w:szCs w:val="26"/>
        </w:rPr>
      </w:pPr>
      <w:r w:rsidRPr="00E2003C">
        <w:rPr>
          <w:sz w:val="26"/>
          <w:szCs w:val="26"/>
        </w:rPr>
        <w:t xml:space="preserve">       Лицо, не согласное с решением комиссии</w:t>
      </w:r>
      <w:r w:rsidR="00923E43">
        <w:rPr>
          <w:sz w:val="26"/>
          <w:szCs w:val="26"/>
        </w:rPr>
        <w:t xml:space="preserve"> по вопросам землепользования и застройки</w:t>
      </w:r>
      <w:r w:rsidRPr="00E2003C">
        <w:rPr>
          <w:sz w:val="26"/>
          <w:szCs w:val="26"/>
        </w:rPr>
        <w:t xml:space="preserve">, имеет право обжалования данного </w:t>
      </w:r>
      <w:r w:rsidRPr="00E2003C">
        <w:rPr>
          <w:spacing w:val="-1"/>
          <w:sz w:val="26"/>
          <w:szCs w:val="26"/>
        </w:rPr>
        <w:t>решения в суде. Ответственность за нарушение правил зонирования наступает в по</w:t>
      </w:r>
      <w:r w:rsidRPr="00E2003C">
        <w:rPr>
          <w:sz w:val="26"/>
          <w:szCs w:val="26"/>
        </w:rPr>
        <w:t>рядке, установленном законодательством Российской Федерации, Новосибирской области, нормативными правовыми актами органов самоуправления в переделах их полномочий.</w:t>
      </w:r>
    </w:p>
    <w:p w14:paraId="7F99F231" w14:textId="77777777" w:rsidR="00CE1E70" w:rsidRPr="00E2003C" w:rsidRDefault="00CE1E70" w:rsidP="00CE1E70">
      <w:pPr>
        <w:shd w:val="clear" w:color="auto" w:fill="FFFFFF"/>
        <w:spacing w:before="76"/>
        <w:ind w:firstLine="426"/>
        <w:jc w:val="both"/>
        <w:rPr>
          <w:sz w:val="26"/>
          <w:szCs w:val="26"/>
        </w:rPr>
      </w:pPr>
      <w:r w:rsidRPr="00E2003C">
        <w:rPr>
          <w:sz w:val="26"/>
          <w:szCs w:val="26"/>
        </w:rPr>
        <w:t xml:space="preserve">3.Настоящие правила вступают в силу в день официального опубликования. </w:t>
      </w:r>
    </w:p>
    <w:p w14:paraId="4FED3CFB" w14:textId="77777777" w:rsidR="00CE1E70" w:rsidRDefault="00CE1E70" w:rsidP="00CA08A8">
      <w:pPr>
        <w:pStyle w:val="aff6"/>
      </w:pPr>
    </w:p>
    <w:p w14:paraId="5B495AB3" w14:textId="77777777" w:rsidR="003C1F86" w:rsidRPr="00604A41" w:rsidRDefault="003C1F86" w:rsidP="00604A41">
      <w:pPr>
        <w:pStyle w:val="3"/>
        <w:jc w:val="center"/>
        <w:rPr>
          <w:rFonts w:ascii="Times New Roman" w:hAnsi="Times New Roman"/>
          <w:color w:val="auto"/>
          <w:sz w:val="26"/>
          <w:szCs w:val="26"/>
        </w:rPr>
      </w:pPr>
      <w:bookmarkStart w:id="125" w:name="_Toc423081201"/>
      <w:bookmarkStart w:id="126" w:name="_Toc423081270"/>
      <w:bookmarkStart w:id="127" w:name="_Toc423081339"/>
      <w:bookmarkStart w:id="128" w:name="_Toc463338831"/>
      <w:bookmarkStart w:id="129" w:name="_Toc465153619"/>
      <w:bookmarkStart w:id="130" w:name="_Toc489260138"/>
      <w:r w:rsidRPr="00604A41">
        <w:rPr>
          <w:rFonts w:ascii="Times New Roman" w:hAnsi="Times New Roman"/>
          <w:color w:val="auto"/>
          <w:sz w:val="26"/>
          <w:szCs w:val="26"/>
        </w:rPr>
        <w:lastRenderedPageBreak/>
        <w:t>Глава 7. Переходные положения</w:t>
      </w:r>
      <w:bookmarkEnd w:id="125"/>
      <w:bookmarkEnd w:id="126"/>
      <w:bookmarkEnd w:id="127"/>
      <w:bookmarkEnd w:id="128"/>
      <w:bookmarkEnd w:id="129"/>
      <w:bookmarkEnd w:id="130"/>
    </w:p>
    <w:p w14:paraId="282965FD" w14:textId="77777777" w:rsidR="003C1F86" w:rsidRDefault="003C1F86" w:rsidP="00604A41">
      <w:pPr>
        <w:pStyle w:val="4"/>
        <w:jc w:val="center"/>
        <w:rPr>
          <w:sz w:val="26"/>
          <w:szCs w:val="26"/>
        </w:rPr>
      </w:pPr>
      <w:bookmarkStart w:id="131" w:name="_Toc423081202"/>
      <w:bookmarkStart w:id="132" w:name="_Toc423081271"/>
      <w:bookmarkStart w:id="133" w:name="_Toc423081340"/>
      <w:bookmarkStart w:id="134" w:name="_Toc463338832"/>
      <w:bookmarkStart w:id="135" w:name="_Toc465153620"/>
      <w:bookmarkStart w:id="136" w:name="_Toc489260139"/>
      <w:r w:rsidRPr="00604A41">
        <w:rPr>
          <w:sz w:val="26"/>
          <w:szCs w:val="26"/>
        </w:rPr>
        <w:t>Статья 2</w:t>
      </w:r>
      <w:r w:rsidR="00C31145">
        <w:rPr>
          <w:sz w:val="26"/>
          <w:szCs w:val="26"/>
        </w:rPr>
        <w:t>3</w:t>
      </w:r>
      <w:r w:rsidRPr="00604A41">
        <w:rPr>
          <w:sz w:val="26"/>
          <w:szCs w:val="26"/>
        </w:rPr>
        <w:t xml:space="preserve">. Действие </w:t>
      </w:r>
      <w:r w:rsidR="004D314F">
        <w:rPr>
          <w:sz w:val="26"/>
          <w:szCs w:val="26"/>
        </w:rPr>
        <w:t>п</w:t>
      </w:r>
      <w:r w:rsidRPr="00604A41">
        <w:rPr>
          <w:sz w:val="26"/>
          <w:szCs w:val="26"/>
        </w:rPr>
        <w:t>равил</w:t>
      </w:r>
      <w:r w:rsidR="004D314F">
        <w:rPr>
          <w:sz w:val="26"/>
          <w:szCs w:val="26"/>
        </w:rPr>
        <w:t xml:space="preserve"> землепользования и застройки</w:t>
      </w:r>
      <w:r w:rsidRPr="00604A41">
        <w:rPr>
          <w:sz w:val="26"/>
          <w:szCs w:val="26"/>
        </w:rPr>
        <w:t xml:space="preserve"> по отношению к ранее возникшим правоотношениям</w:t>
      </w:r>
      <w:bookmarkEnd w:id="131"/>
      <w:bookmarkEnd w:id="132"/>
      <w:bookmarkEnd w:id="133"/>
      <w:bookmarkEnd w:id="134"/>
      <w:bookmarkEnd w:id="135"/>
      <w:bookmarkEnd w:id="136"/>
    </w:p>
    <w:p w14:paraId="573A5009" w14:textId="77777777" w:rsidR="00604A41" w:rsidRPr="00604A41" w:rsidRDefault="00604A41" w:rsidP="00604A41"/>
    <w:p w14:paraId="731D3ACA" w14:textId="77777777" w:rsidR="003C1F86" w:rsidRPr="008F6C81" w:rsidRDefault="003C1F86" w:rsidP="003C1F86">
      <w:pPr>
        <w:pStyle w:val="S"/>
        <w:numPr>
          <w:ilvl w:val="0"/>
          <w:numId w:val="31"/>
        </w:numPr>
        <w:ind w:left="0" w:firstLine="709"/>
        <w:rPr>
          <w:sz w:val="26"/>
          <w:szCs w:val="26"/>
        </w:rPr>
      </w:pPr>
      <w:r w:rsidRPr="008F6C81">
        <w:rPr>
          <w:sz w:val="26"/>
          <w:szCs w:val="26"/>
        </w:rPr>
        <w:t>Правила</w:t>
      </w:r>
      <w:r w:rsidR="00BD02C9">
        <w:rPr>
          <w:sz w:val="26"/>
          <w:szCs w:val="26"/>
        </w:rPr>
        <w:t xml:space="preserve"> землепользования и застройки</w:t>
      </w:r>
      <w:r w:rsidRPr="008F6C81">
        <w:rPr>
          <w:sz w:val="26"/>
          <w:szCs w:val="26"/>
        </w:rPr>
        <w:t xml:space="preserve"> вступают в силу с момента их официального опубликования.</w:t>
      </w:r>
    </w:p>
    <w:p w14:paraId="43654933" w14:textId="77777777" w:rsidR="003C1F86" w:rsidRPr="008F6C81" w:rsidRDefault="003C1F86" w:rsidP="003C1F86">
      <w:pPr>
        <w:pStyle w:val="S"/>
        <w:numPr>
          <w:ilvl w:val="0"/>
          <w:numId w:val="31"/>
        </w:numPr>
        <w:ind w:left="0" w:firstLine="709"/>
        <w:rPr>
          <w:sz w:val="26"/>
          <w:szCs w:val="26"/>
        </w:rPr>
      </w:pPr>
      <w:r w:rsidRPr="008F6C81">
        <w:rPr>
          <w:sz w:val="26"/>
          <w:szCs w:val="26"/>
        </w:rPr>
        <w:t xml:space="preserve">После введения в действие настоящих </w:t>
      </w:r>
      <w:r w:rsidR="00BD02C9">
        <w:rPr>
          <w:sz w:val="26"/>
          <w:szCs w:val="26"/>
        </w:rPr>
        <w:t>п</w:t>
      </w:r>
      <w:r w:rsidRPr="008F6C81">
        <w:rPr>
          <w:sz w:val="26"/>
          <w:szCs w:val="26"/>
        </w:rPr>
        <w:t>равил</w:t>
      </w:r>
      <w:r w:rsidR="00BD02C9">
        <w:rPr>
          <w:sz w:val="26"/>
          <w:szCs w:val="26"/>
        </w:rPr>
        <w:t xml:space="preserve"> землепользования и застройки</w:t>
      </w:r>
      <w:r w:rsidRPr="008F6C81">
        <w:rPr>
          <w:sz w:val="26"/>
          <w:szCs w:val="26"/>
        </w:rPr>
        <w:t xml:space="preserve"> ранее утвержденная градостроительная документация применяется в части, не противоречащей настоящим </w:t>
      </w:r>
      <w:r w:rsidR="00BD02C9">
        <w:rPr>
          <w:sz w:val="26"/>
          <w:szCs w:val="26"/>
        </w:rPr>
        <w:t>п</w:t>
      </w:r>
      <w:r w:rsidRPr="008F6C81">
        <w:rPr>
          <w:sz w:val="26"/>
          <w:szCs w:val="26"/>
        </w:rPr>
        <w:t>равилам</w:t>
      </w:r>
      <w:r w:rsidR="00BD02C9">
        <w:rPr>
          <w:sz w:val="26"/>
          <w:szCs w:val="26"/>
        </w:rPr>
        <w:t xml:space="preserve"> землепользования и застройки</w:t>
      </w:r>
      <w:r w:rsidRPr="008F6C81">
        <w:rPr>
          <w:sz w:val="26"/>
          <w:szCs w:val="26"/>
        </w:rPr>
        <w:t>.</w:t>
      </w:r>
    </w:p>
    <w:p w14:paraId="1FB60012" w14:textId="77777777" w:rsidR="003C1F86" w:rsidRPr="004420DE" w:rsidRDefault="003C1F86" w:rsidP="003C1F86">
      <w:pPr>
        <w:pStyle w:val="S"/>
        <w:numPr>
          <w:ilvl w:val="0"/>
          <w:numId w:val="31"/>
        </w:numPr>
        <w:ind w:left="0" w:firstLine="709"/>
        <w:rPr>
          <w:sz w:val="26"/>
          <w:szCs w:val="26"/>
        </w:rPr>
      </w:pPr>
      <w:r w:rsidRPr="004420DE">
        <w:rPr>
          <w:sz w:val="26"/>
          <w:szCs w:val="26"/>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14:paraId="242D8483" w14:textId="77777777" w:rsidR="003C1F86" w:rsidRPr="004420DE" w:rsidRDefault="003C1F86" w:rsidP="003C1F86">
      <w:pPr>
        <w:pStyle w:val="S"/>
        <w:numPr>
          <w:ilvl w:val="0"/>
          <w:numId w:val="31"/>
        </w:numPr>
        <w:ind w:left="0" w:firstLine="709"/>
        <w:rPr>
          <w:sz w:val="26"/>
          <w:szCs w:val="26"/>
        </w:rPr>
      </w:pPr>
      <w:r w:rsidRPr="004420DE">
        <w:rPr>
          <w:sz w:val="26"/>
          <w:szCs w:val="26"/>
        </w:rPr>
        <w:t xml:space="preserve">Ранее принятые нормативные правовые акты по вопросам землепользования и застройки применяются в части, не противоречащей </w:t>
      </w:r>
      <w:r w:rsidR="009E1786">
        <w:rPr>
          <w:sz w:val="26"/>
          <w:szCs w:val="26"/>
        </w:rPr>
        <w:t>п</w:t>
      </w:r>
      <w:r w:rsidRPr="004420DE">
        <w:rPr>
          <w:sz w:val="26"/>
          <w:szCs w:val="26"/>
        </w:rPr>
        <w:t>равилам</w:t>
      </w:r>
      <w:r w:rsidR="009E1786">
        <w:rPr>
          <w:sz w:val="26"/>
          <w:szCs w:val="26"/>
        </w:rPr>
        <w:t xml:space="preserve"> землепользования и застройки</w:t>
      </w:r>
      <w:r w:rsidRPr="004420DE">
        <w:rPr>
          <w:sz w:val="26"/>
          <w:szCs w:val="26"/>
        </w:rPr>
        <w:t>.</w:t>
      </w:r>
    </w:p>
    <w:p w14:paraId="0141647E" w14:textId="77777777" w:rsidR="003C1F86" w:rsidRPr="008F6C81" w:rsidRDefault="003C1F86" w:rsidP="003C1F86">
      <w:pPr>
        <w:pStyle w:val="S"/>
        <w:numPr>
          <w:ilvl w:val="0"/>
          <w:numId w:val="31"/>
        </w:numPr>
        <w:ind w:left="0" w:firstLine="709"/>
        <w:rPr>
          <w:sz w:val="26"/>
          <w:szCs w:val="26"/>
        </w:rPr>
      </w:pPr>
      <w:r w:rsidRPr="008F6C81">
        <w:rPr>
          <w:sz w:val="26"/>
          <w:szCs w:val="26"/>
        </w:rPr>
        <w:t xml:space="preserve">Разрешения на строительство и реконструкцию, выданные до вступления в силу настоящих </w:t>
      </w:r>
      <w:r w:rsidR="009E1786">
        <w:rPr>
          <w:sz w:val="26"/>
          <w:szCs w:val="26"/>
        </w:rPr>
        <w:t>п</w:t>
      </w:r>
      <w:r w:rsidRPr="008F6C81">
        <w:rPr>
          <w:sz w:val="26"/>
          <w:szCs w:val="26"/>
        </w:rPr>
        <w:t>равил</w:t>
      </w:r>
      <w:r w:rsidR="009E1786">
        <w:rPr>
          <w:sz w:val="26"/>
          <w:szCs w:val="26"/>
        </w:rPr>
        <w:t xml:space="preserve"> землепользования и застройки</w:t>
      </w:r>
      <w:r w:rsidRPr="008F6C81">
        <w:rPr>
          <w:sz w:val="26"/>
          <w:szCs w:val="26"/>
        </w:rPr>
        <w:t>, являются действительными, при условии, что срок действия разрешения на строительство и реконструкцию не истек.</w:t>
      </w:r>
    </w:p>
    <w:p w14:paraId="44B8F384" w14:textId="77777777" w:rsidR="003C1F86" w:rsidRPr="008F6C81" w:rsidRDefault="003C1F86" w:rsidP="003C1F86">
      <w:pPr>
        <w:pStyle w:val="S"/>
        <w:numPr>
          <w:ilvl w:val="0"/>
          <w:numId w:val="31"/>
        </w:numPr>
        <w:ind w:left="0" w:firstLine="709"/>
        <w:rPr>
          <w:sz w:val="26"/>
          <w:szCs w:val="26"/>
        </w:rPr>
      </w:pPr>
      <w:r w:rsidRPr="008F6C81">
        <w:rPr>
          <w:sz w:val="26"/>
          <w:szCs w:val="26"/>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14:paraId="0662DC36" w14:textId="77777777" w:rsidR="003C1F86" w:rsidRPr="008F6C81" w:rsidRDefault="003C1F86" w:rsidP="003C1F86">
      <w:pPr>
        <w:pStyle w:val="S"/>
        <w:numPr>
          <w:ilvl w:val="0"/>
          <w:numId w:val="31"/>
        </w:numPr>
        <w:ind w:left="0" w:firstLine="709"/>
        <w:rPr>
          <w:sz w:val="26"/>
          <w:szCs w:val="26"/>
        </w:rPr>
      </w:pPr>
      <w:r w:rsidRPr="008F6C81">
        <w:rPr>
          <w:sz w:val="26"/>
          <w:szCs w:val="26"/>
        </w:rPr>
        <w:t>Земельный участок или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19A6A69D" w14:textId="77777777" w:rsidR="003C1F86" w:rsidRPr="008F6C81" w:rsidRDefault="00604A41" w:rsidP="00604A41">
      <w:pPr>
        <w:pStyle w:val="S"/>
        <w:ind w:left="709" w:firstLine="0"/>
        <w:rPr>
          <w:sz w:val="26"/>
          <w:szCs w:val="26"/>
        </w:rPr>
      </w:pPr>
      <w:r>
        <w:rPr>
          <w:sz w:val="26"/>
          <w:szCs w:val="26"/>
        </w:rPr>
        <w:t xml:space="preserve">- </w:t>
      </w:r>
      <w:r w:rsidR="003C1F86" w:rsidRPr="008F6C81">
        <w:rPr>
          <w:sz w:val="26"/>
          <w:szCs w:val="26"/>
        </w:rPr>
        <w:t>виды их использования не входят в перечень видов разрешенного использования;</w:t>
      </w:r>
    </w:p>
    <w:p w14:paraId="295281D8" w14:textId="77777777" w:rsidR="003C1F86" w:rsidRPr="008F6C81" w:rsidRDefault="00604A41" w:rsidP="00604A41">
      <w:pPr>
        <w:pStyle w:val="S"/>
        <w:ind w:left="709" w:firstLine="0"/>
        <w:rPr>
          <w:sz w:val="26"/>
          <w:szCs w:val="26"/>
        </w:rPr>
      </w:pPr>
      <w:r>
        <w:rPr>
          <w:sz w:val="26"/>
          <w:szCs w:val="26"/>
        </w:rPr>
        <w:t xml:space="preserve">- </w:t>
      </w:r>
      <w:r w:rsidR="003C1F86" w:rsidRPr="008F6C81">
        <w:rPr>
          <w:sz w:val="26"/>
          <w:szCs w:val="26"/>
        </w:rPr>
        <w:t>их размеры или параметры не соответствуют предельным значениям, установленным градостроительным регламентом.</w:t>
      </w:r>
    </w:p>
    <w:p w14:paraId="5D4C06C5" w14:textId="77777777" w:rsidR="003C1F86" w:rsidRPr="008F6C81" w:rsidRDefault="003C1F86" w:rsidP="003C1F86">
      <w:pPr>
        <w:pStyle w:val="S"/>
        <w:numPr>
          <w:ilvl w:val="0"/>
          <w:numId w:val="31"/>
        </w:numPr>
        <w:ind w:left="0" w:firstLine="709"/>
        <w:rPr>
          <w:sz w:val="26"/>
          <w:szCs w:val="26"/>
        </w:rPr>
      </w:pPr>
      <w:r w:rsidRPr="008F6C81">
        <w:rPr>
          <w:sz w:val="26"/>
          <w:szCs w:val="26"/>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14:paraId="48ACA276" w14:textId="77777777" w:rsidR="003C1F86" w:rsidRPr="008F6C81" w:rsidRDefault="003C1F86" w:rsidP="003C1F86">
      <w:pPr>
        <w:pStyle w:val="S"/>
        <w:numPr>
          <w:ilvl w:val="0"/>
          <w:numId w:val="31"/>
        </w:numPr>
        <w:ind w:left="0" w:firstLine="709"/>
        <w:rPr>
          <w:sz w:val="26"/>
          <w:szCs w:val="26"/>
        </w:rPr>
      </w:pPr>
      <w:r w:rsidRPr="008F6C81">
        <w:rPr>
          <w:sz w:val="26"/>
          <w:szCs w:val="26"/>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14:paraId="21E15C1D" w14:textId="77777777" w:rsidR="003C1F86" w:rsidRPr="008F6C81" w:rsidRDefault="003C1F86" w:rsidP="003C1F86">
      <w:pPr>
        <w:pStyle w:val="S"/>
        <w:numPr>
          <w:ilvl w:val="0"/>
          <w:numId w:val="31"/>
        </w:numPr>
        <w:ind w:left="0" w:firstLine="709"/>
        <w:rPr>
          <w:sz w:val="26"/>
          <w:szCs w:val="26"/>
        </w:rPr>
      </w:pPr>
      <w:r w:rsidRPr="008F6C81">
        <w:rPr>
          <w:sz w:val="26"/>
          <w:szCs w:val="26"/>
        </w:rPr>
        <w:t xml:space="preserve">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w:t>
      </w:r>
      <w:r w:rsidR="009E1786">
        <w:rPr>
          <w:sz w:val="26"/>
          <w:szCs w:val="26"/>
        </w:rPr>
        <w:t>п</w:t>
      </w:r>
      <w:r w:rsidRPr="008F6C81">
        <w:rPr>
          <w:sz w:val="26"/>
          <w:szCs w:val="26"/>
        </w:rPr>
        <w:t>равилами</w:t>
      </w:r>
      <w:r w:rsidR="009E1786">
        <w:rPr>
          <w:sz w:val="26"/>
          <w:szCs w:val="26"/>
        </w:rPr>
        <w:t xml:space="preserve"> землепользования и застройки </w:t>
      </w:r>
      <w:r w:rsidRPr="008F6C81">
        <w:rPr>
          <w:sz w:val="26"/>
          <w:szCs w:val="26"/>
        </w:rPr>
        <w:t>или путем уменьшения их несоответствия предельным параметрам разрешенного строительства, реконструкции.</w:t>
      </w:r>
    </w:p>
    <w:p w14:paraId="5D9796CE" w14:textId="77777777" w:rsidR="003C1F86" w:rsidRPr="00CF1B74" w:rsidRDefault="003C1F86" w:rsidP="003C1F86">
      <w:pPr>
        <w:pStyle w:val="S"/>
        <w:numPr>
          <w:ilvl w:val="0"/>
          <w:numId w:val="31"/>
        </w:numPr>
        <w:ind w:left="0" w:firstLine="709"/>
        <w:rPr>
          <w:sz w:val="26"/>
          <w:szCs w:val="26"/>
        </w:rPr>
      </w:pPr>
      <w:r w:rsidRPr="00CF1B74">
        <w:rPr>
          <w:sz w:val="26"/>
          <w:szCs w:val="26"/>
        </w:rPr>
        <w:lastRenderedPageBreak/>
        <w:t xml:space="preserve">Ремонт и содержание объектов капитального строительства, не соответствующих настоящим </w:t>
      </w:r>
      <w:r w:rsidR="009E1786">
        <w:rPr>
          <w:sz w:val="26"/>
          <w:szCs w:val="26"/>
        </w:rPr>
        <w:t>п</w:t>
      </w:r>
      <w:r w:rsidRPr="00CF1B74">
        <w:rPr>
          <w:sz w:val="26"/>
          <w:szCs w:val="26"/>
        </w:rPr>
        <w:t>равилам</w:t>
      </w:r>
      <w:r w:rsidR="009E1786">
        <w:rPr>
          <w:sz w:val="26"/>
          <w:szCs w:val="26"/>
        </w:rPr>
        <w:t xml:space="preserve"> землепользования и застройки</w:t>
      </w:r>
      <w:r w:rsidRPr="00CF1B74">
        <w:rPr>
          <w:sz w:val="26"/>
          <w:szCs w:val="26"/>
        </w:rPr>
        <w:t xml:space="preserve">, должны осуществляться при условии, что эти действия не увеличивают степень несоответствия этих объектов настоящим </w:t>
      </w:r>
      <w:r w:rsidR="009E1786">
        <w:rPr>
          <w:sz w:val="26"/>
          <w:szCs w:val="26"/>
        </w:rPr>
        <w:t>п</w:t>
      </w:r>
      <w:r w:rsidRPr="00CF1B74">
        <w:rPr>
          <w:sz w:val="26"/>
          <w:szCs w:val="26"/>
        </w:rPr>
        <w:t>равилам</w:t>
      </w:r>
      <w:r w:rsidR="009E1786">
        <w:rPr>
          <w:sz w:val="26"/>
          <w:szCs w:val="26"/>
        </w:rPr>
        <w:t xml:space="preserve"> землепользования и застройки</w:t>
      </w:r>
      <w:r w:rsidRPr="00CF1B74">
        <w:rPr>
          <w:sz w:val="26"/>
          <w:szCs w:val="26"/>
        </w:rPr>
        <w:t>.</w:t>
      </w:r>
    </w:p>
    <w:p w14:paraId="1B81479C" w14:textId="77777777" w:rsidR="003C1F86" w:rsidRDefault="003C1F86" w:rsidP="003C1F86">
      <w:pPr>
        <w:pStyle w:val="S"/>
        <w:numPr>
          <w:ilvl w:val="0"/>
          <w:numId w:val="31"/>
        </w:numPr>
        <w:ind w:left="0" w:firstLine="709"/>
        <w:rPr>
          <w:sz w:val="26"/>
          <w:szCs w:val="26"/>
        </w:rPr>
      </w:pPr>
      <w:r w:rsidRPr="00CF1B74">
        <w:rPr>
          <w:sz w:val="26"/>
          <w:szCs w:val="26"/>
        </w:rPr>
        <w:t>Реконструкция и расширение существующих объектов капитального строительства, а также строительство новых объектов могут осуществляться</w:t>
      </w:r>
      <w:r w:rsidRPr="00CF1B74">
        <w:rPr>
          <w:b/>
          <w:sz w:val="26"/>
          <w:szCs w:val="26"/>
        </w:rPr>
        <w:t xml:space="preserve"> </w:t>
      </w:r>
      <w:r w:rsidRPr="00CF1B74">
        <w:rPr>
          <w:sz w:val="26"/>
          <w:szCs w:val="26"/>
        </w:rPr>
        <w:t>только в соответствии с установленными градостроительными регламентами.</w:t>
      </w:r>
    </w:p>
    <w:p w14:paraId="49A4FF4B" w14:textId="77777777" w:rsidR="00492472" w:rsidRDefault="00492472" w:rsidP="00492472">
      <w:pPr>
        <w:pStyle w:val="S"/>
        <w:rPr>
          <w:sz w:val="26"/>
          <w:szCs w:val="26"/>
        </w:rPr>
      </w:pPr>
    </w:p>
    <w:p w14:paraId="59E2AEFF" w14:textId="68A02D6F" w:rsidR="00492472" w:rsidRPr="00492472" w:rsidRDefault="00492472" w:rsidP="00492472">
      <w:pPr>
        <w:pStyle w:val="3"/>
        <w:spacing w:before="120" w:after="120"/>
        <w:jc w:val="center"/>
        <w:rPr>
          <w:rFonts w:ascii="Times New Roman" w:hAnsi="Times New Roman"/>
          <w:color w:val="auto"/>
          <w:sz w:val="26"/>
          <w:szCs w:val="26"/>
        </w:rPr>
      </w:pPr>
      <w:bookmarkStart w:id="137" w:name="_Toc465153621"/>
      <w:bookmarkStart w:id="138" w:name="_Toc489260140"/>
      <w:r w:rsidRPr="00492472">
        <w:rPr>
          <w:rFonts w:ascii="Times New Roman" w:hAnsi="Times New Roman"/>
          <w:color w:val="auto"/>
          <w:sz w:val="26"/>
          <w:szCs w:val="26"/>
        </w:rPr>
        <w:t xml:space="preserve">Часть II. Карта градостроительного зонирования </w:t>
      </w:r>
      <w:bookmarkEnd w:id="137"/>
      <w:bookmarkEnd w:id="138"/>
      <w:r w:rsidR="00A4365D">
        <w:rPr>
          <w:rFonts w:ascii="Times New Roman" w:hAnsi="Times New Roman"/>
          <w:color w:val="auto"/>
          <w:sz w:val="26"/>
          <w:szCs w:val="26"/>
        </w:rPr>
        <w:t xml:space="preserve">сельского поселения </w:t>
      </w:r>
      <w:proofErr w:type="spellStart"/>
      <w:r w:rsidR="00E8053D">
        <w:rPr>
          <w:rFonts w:ascii="Times New Roman" w:hAnsi="Times New Roman"/>
          <w:color w:val="auto"/>
          <w:sz w:val="26"/>
          <w:szCs w:val="26"/>
        </w:rPr>
        <w:t>Лянинский</w:t>
      </w:r>
      <w:proofErr w:type="spellEnd"/>
      <w:r w:rsidR="00A4365D">
        <w:rPr>
          <w:rFonts w:ascii="Times New Roman" w:hAnsi="Times New Roman"/>
          <w:color w:val="auto"/>
          <w:sz w:val="26"/>
          <w:szCs w:val="26"/>
        </w:rPr>
        <w:t xml:space="preserve"> сельсовет</w:t>
      </w:r>
    </w:p>
    <w:p w14:paraId="686042CD" w14:textId="77777777" w:rsidR="00492472" w:rsidRDefault="00492472" w:rsidP="00492472">
      <w:pPr>
        <w:pStyle w:val="4"/>
        <w:rPr>
          <w:sz w:val="26"/>
          <w:szCs w:val="26"/>
        </w:rPr>
      </w:pPr>
      <w:bookmarkStart w:id="139" w:name="_Toc423081173"/>
      <w:bookmarkStart w:id="140" w:name="_Toc423081242"/>
      <w:bookmarkStart w:id="141" w:name="_Toc423081311"/>
      <w:bookmarkStart w:id="142" w:name="_Toc463338803"/>
      <w:bookmarkStart w:id="143" w:name="_Toc464557678"/>
      <w:bookmarkStart w:id="144" w:name="_Toc465153622"/>
      <w:bookmarkStart w:id="145" w:name="_Toc489260141"/>
      <w:r w:rsidRPr="008F3C2B">
        <w:rPr>
          <w:sz w:val="26"/>
          <w:szCs w:val="26"/>
        </w:rPr>
        <w:t>Статья 2</w:t>
      </w:r>
      <w:r w:rsidR="009D6BCA">
        <w:rPr>
          <w:sz w:val="26"/>
          <w:szCs w:val="26"/>
        </w:rPr>
        <w:t>4</w:t>
      </w:r>
      <w:r w:rsidRPr="008F3C2B">
        <w:rPr>
          <w:sz w:val="26"/>
          <w:szCs w:val="26"/>
        </w:rPr>
        <w:t>. Общие положения о карте градостроительного зонирования</w:t>
      </w:r>
      <w:bookmarkEnd w:id="139"/>
      <w:bookmarkEnd w:id="140"/>
      <w:bookmarkEnd w:id="141"/>
      <w:bookmarkEnd w:id="142"/>
      <w:bookmarkEnd w:id="143"/>
      <w:bookmarkEnd w:id="144"/>
      <w:bookmarkEnd w:id="145"/>
    </w:p>
    <w:p w14:paraId="4FEFAE54" w14:textId="77777777" w:rsidR="00697973" w:rsidRPr="00697973" w:rsidRDefault="00697973" w:rsidP="00697973"/>
    <w:p w14:paraId="38FFB005" w14:textId="54C4FD86" w:rsidR="00492472" w:rsidRDefault="00492472" w:rsidP="00492472">
      <w:pPr>
        <w:pStyle w:val="ConsPlusNormal"/>
        <w:widowControl/>
        <w:numPr>
          <w:ilvl w:val="0"/>
          <w:numId w:val="33"/>
        </w:numPr>
        <w:ind w:left="0" w:firstLine="709"/>
        <w:rPr>
          <w:rFonts w:ascii="Times New Roman" w:hAnsi="Times New Roman" w:cs="Times New Roman"/>
          <w:sz w:val="26"/>
          <w:szCs w:val="26"/>
        </w:rPr>
      </w:pPr>
      <w:r w:rsidRPr="008F6C81">
        <w:rPr>
          <w:rFonts w:ascii="Times New Roman" w:hAnsi="Times New Roman" w:cs="Times New Roman"/>
          <w:sz w:val="26"/>
          <w:szCs w:val="26"/>
        </w:rPr>
        <w:t xml:space="preserve">Карта градостроительного зонирования </w:t>
      </w:r>
      <w:r w:rsidR="00697973">
        <w:rPr>
          <w:rFonts w:ascii="Times New Roman" w:hAnsi="Times New Roman"/>
          <w:sz w:val="26"/>
          <w:szCs w:val="26"/>
        </w:rPr>
        <w:t xml:space="preserve">сельского поселения </w:t>
      </w:r>
      <w:proofErr w:type="spellStart"/>
      <w:r w:rsidR="00E8053D">
        <w:rPr>
          <w:rFonts w:ascii="Times New Roman" w:hAnsi="Times New Roman"/>
          <w:sz w:val="26"/>
          <w:szCs w:val="26"/>
        </w:rPr>
        <w:t>Лянинский</w:t>
      </w:r>
      <w:proofErr w:type="spellEnd"/>
      <w:r w:rsidR="00697973">
        <w:rPr>
          <w:rFonts w:ascii="Times New Roman" w:hAnsi="Times New Roman"/>
          <w:sz w:val="26"/>
          <w:szCs w:val="26"/>
        </w:rPr>
        <w:t xml:space="preserve"> сельсовет</w:t>
      </w:r>
      <w:r w:rsidRPr="008F6C81">
        <w:rPr>
          <w:rFonts w:ascii="Times New Roman" w:hAnsi="Times New Roman"/>
          <w:sz w:val="26"/>
          <w:szCs w:val="26"/>
        </w:rPr>
        <w:t xml:space="preserve"> </w:t>
      </w:r>
      <w:r w:rsidRPr="008F6C81">
        <w:rPr>
          <w:rFonts w:ascii="Times New Roman" w:hAnsi="Times New Roman" w:cs="Times New Roman"/>
          <w:sz w:val="26"/>
          <w:szCs w:val="26"/>
        </w:rPr>
        <w:t xml:space="preserve">представляет собой чертёж с отображением границ </w:t>
      </w:r>
      <w:r w:rsidR="00697973">
        <w:rPr>
          <w:rFonts w:ascii="Times New Roman" w:hAnsi="Times New Roman" w:cs="Times New Roman"/>
          <w:sz w:val="26"/>
          <w:szCs w:val="26"/>
        </w:rPr>
        <w:t>сельского поселения</w:t>
      </w:r>
      <w:r>
        <w:rPr>
          <w:rFonts w:ascii="Times New Roman" w:hAnsi="Times New Roman" w:cs="Times New Roman"/>
          <w:sz w:val="26"/>
          <w:szCs w:val="26"/>
        </w:rPr>
        <w:t xml:space="preserve"> и</w:t>
      </w:r>
      <w:r w:rsidRPr="008F6C81">
        <w:rPr>
          <w:rFonts w:ascii="Times New Roman" w:hAnsi="Times New Roman" w:cs="Times New Roman"/>
          <w:sz w:val="26"/>
          <w:szCs w:val="26"/>
        </w:rPr>
        <w:t xml:space="preserve"> границ территориальных зон.</w:t>
      </w:r>
    </w:p>
    <w:p w14:paraId="4410920C" w14:textId="77777777" w:rsidR="00492472" w:rsidRPr="0034315F" w:rsidRDefault="00492472" w:rsidP="00492472">
      <w:pPr>
        <w:pStyle w:val="ConsPlusNormal"/>
        <w:widowControl/>
        <w:numPr>
          <w:ilvl w:val="0"/>
          <w:numId w:val="33"/>
        </w:numPr>
        <w:ind w:left="0" w:firstLine="709"/>
        <w:rPr>
          <w:rFonts w:ascii="Times New Roman" w:hAnsi="Times New Roman" w:cs="Times New Roman"/>
          <w:sz w:val="26"/>
          <w:szCs w:val="26"/>
        </w:rPr>
      </w:pPr>
      <w:r w:rsidRPr="0034315F">
        <w:rPr>
          <w:rFonts w:ascii="Times New Roman" w:hAnsi="Times New Roman" w:cs="Times New Roman"/>
          <w:sz w:val="26"/>
          <w:szCs w:val="26"/>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4ABFB538" w14:textId="77777777" w:rsidR="00492472" w:rsidRPr="0034315F" w:rsidRDefault="00492472" w:rsidP="00492472">
      <w:pPr>
        <w:pStyle w:val="ConsPlusNormal"/>
        <w:widowControl/>
        <w:numPr>
          <w:ilvl w:val="0"/>
          <w:numId w:val="33"/>
        </w:numPr>
        <w:ind w:left="0" w:firstLine="709"/>
        <w:rPr>
          <w:rFonts w:ascii="Times New Roman" w:hAnsi="Times New Roman" w:cs="Times New Roman"/>
          <w:sz w:val="26"/>
          <w:szCs w:val="26"/>
        </w:rPr>
      </w:pPr>
      <w:r w:rsidRPr="0034315F">
        <w:rPr>
          <w:rFonts w:ascii="Times New Roman" w:hAnsi="Times New Roman" w:cs="Times New Roman"/>
          <w:sz w:val="26"/>
          <w:szCs w:val="26"/>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3797FD89" w14:textId="1CB33A67" w:rsidR="00492472" w:rsidRPr="0034315F" w:rsidRDefault="00492472" w:rsidP="00492472">
      <w:pPr>
        <w:pStyle w:val="ConsPlusNormal"/>
        <w:widowControl/>
        <w:numPr>
          <w:ilvl w:val="0"/>
          <w:numId w:val="33"/>
        </w:numPr>
        <w:ind w:left="0" w:firstLine="709"/>
        <w:rPr>
          <w:rFonts w:ascii="Times New Roman" w:hAnsi="Times New Roman" w:cs="Times New Roman"/>
          <w:sz w:val="26"/>
          <w:szCs w:val="26"/>
        </w:rPr>
      </w:pPr>
      <w:r w:rsidRPr="0034315F">
        <w:rPr>
          <w:rFonts w:ascii="Times New Roman" w:hAnsi="Times New Roman" w:cs="Times New Roman"/>
          <w:sz w:val="26"/>
          <w:szCs w:val="26"/>
        </w:rPr>
        <w:t xml:space="preserve">На карте градостроительного зонирования </w:t>
      </w:r>
      <w:r w:rsidR="00686CBA">
        <w:rPr>
          <w:rFonts w:ascii="Times New Roman" w:hAnsi="Times New Roman" w:cs="Times New Roman"/>
          <w:sz w:val="26"/>
          <w:szCs w:val="26"/>
        </w:rPr>
        <w:t xml:space="preserve">сельского поселения </w:t>
      </w:r>
      <w:proofErr w:type="spellStart"/>
      <w:r w:rsidR="00E8053D">
        <w:rPr>
          <w:rFonts w:ascii="Times New Roman" w:hAnsi="Times New Roman" w:cs="Times New Roman"/>
          <w:sz w:val="26"/>
          <w:szCs w:val="26"/>
        </w:rPr>
        <w:t>Лянинский</w:t>
      </w:r>
      <w:proofErr w:type="spellEnd"/>
      <w:r w:rsidR="00686CBA">
        <w:rPr>
          <w:rFonts w:ascii="Times New Roman" w:hAnsi="Times New Roman" w:cs="Times New Roman"/>
          <w:sz w:val="26"/>
          <w:szCs w:val="26"/>
        </w:rPr>
        <w:t xml:space="preserve"> сельсовет</w:t>
      </w:r>
      <w:r w:rsidRPr="0034315F">
        <w:rPr>
          <w:rFonts w:ascii="Times New Roman" w:hAnsi="Times New Roman" w:cs="Times New Roman"/>
          <w:sz w:val="26"/>
          <w:szCs w:val="26"/>
        </w:rPr>
        <w:t xml:space="preserve"> установлены границы территориальных зон с учетом:</w:t>
      </w:r>
    </w:p>
    <w:p w14:paraId="5CE64297" w14:textId="77777777" w:rsidR="00492472" w:rsidRPr="0034315F" w:rsidRDefault="00081CD4" w:rsidP="00492472">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00492472" w:rsidRPr="0034315F">
        <w:rPr>
          <w:rFonts w:ascii="Times New Roman" w:hAnsi="Times New Roman" w:cs="Times New Roman"/>
          <w:sz w:val="26"/>
          <w:szCs w:val="26"/>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895822F" w14:textId="41854C4C" w:rsidR="00492472" w:rsidRPr="0034315F" w:rsidRDefault="00081CD4" w:rsidP="00492472">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00492472" w:rsidRPr="007F038A">
        <w:rPr>
          <w:rFonts w:ascii="Times New Roman" w:hAnsi="Times New Roman" w:cs="Times New Roman"/>
          <w:sz w:val="26"/>
          <w:szCs w:val="26"/>
        </w:rPr>
        <w:t xml:space="preserve">функциональных зон и параметров их планируемого развития, определенных генеральным планом </w:t>
      </w:r>
      <w:r w:rsidR="007F038A">
        <w:rPr>
          <w:rFonts w:ascii="Times New Roman" w:hAnsi="Times New Roman" w:cs="Times New Roman"/>
          <w:sz w:val="26"/>
          <w:szCs w:val="26"/>
        </w:rPr>
        <w:t xml:space="preserve">сельского поселения </w:t>
      </w:r>
      <w:proofErr w:type="spellStart"/>
      <w:r w:rsidR="00E8053D">
        <w:rPr>
          <w:rFonts w:ascii="Times New Roman" w:hAnsi="Times New Roman" w:cs="Times New Roman"/>
          <w:sz w:val="26"/>
          <w:szCs w:val="26"/>
        </w:rPr>
        <w:t>Лянинский</w:t>
      </w:r>
      <w:proofErr w:type="spellEnd"/>
      <w:r w:rsidR="007F038A">
        <w:rPr>
          <w:rFonts w:ascii="Times New Roman" w:hAnsi="Times New Roman" w:cs="Times New Roman"/>
          <w:sz w:val="26"/>
          <w:szCs w:val="26"/>
        </w:rPr>
        <w:t xml:space="preserve"> сельсовет</w:t>
      </w:r>
      <w:r w:rsidR="00492472" w:rsidRPr="007F038A">
        <w:rPr>
          <w:rFonts w:ascii="Times New Roman" w:hAnsi="Times New Roman" w:cs="Times New Roman"/>
          <w:sz w:val="26"/>
          <w:szCs w:val="26"/>
        </w:rPr>
        <w:t>;</w:t>
      </w:r>
    </w:p>
    <w:p w14:paraId="6AB00B0E" w14:textId="77777777" w:rsidR="00492472" w:rsidRPr="0034315F" w:rsidRDefault="00081CD4" w:rsidP="00492472">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00492472" w:rsidRPr="0034315F">
        <w:rPr>
          <w:rFonts w:ascii="Times New Roman" w:hAnsi="Times New Roman" w:cs="Times New Roman"/>
          <w:sz w:val="26"/>
          <w:szCs w:val="26"/>
        </w:rPr>
        <w:t>сложившейся планировки территории и существующего землепользования;</w:t>
      </w:r>
    </w:p>
    <w:p w14:paraId="7EA50AF3" w14:textId="77777777" w:rsidR="00492472" w:rsidRPr="008F6C81" w:rsidRDefault="00081CD4" w:rsidP="00492472">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00492472" w:rsidRPr="00C32B40">
        <w:rPr>
          <w:rFonts w:ascii="Times New Roman" w:hAnsi="Times New Roman" w:cs="Times New Roman"/>
          <w:sz w:val="26"/>
          <w:szCs w:val="26"/>
        </w:rPr>
        <w:t>планируемых изменений границ земель различных категорий;</w:t>
      </w:r>
    </w:p>
    <w:p w14:paraId="1CA1F794" w14:textId="77777777" w:rsidR="00492472" w:rsidRPr="008F6C81" w:rsidRDefault="00081CD4" w:rsidP="00492472">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00492472" w:rsidRPr="008F6C81">
        <w:rPr>
          <w:rFonts w:ascii="Times New Roman" w:hAnsi="Times New Roman" w:cs="Times New Roman"/>
          <w:sz w:val="26"/>
          <w:szCs w:val="26"/>
        </w:rPr>
        <w:t>предотвращения возможности причинения вреда объектам капитального строительства, расположенным на смежных земельных участках;</w:t>
      </w:r>
    </w:p>
    <w:p w14:paraId="0CA3A071" w14:textId="77777777" w:rsidR="00492472" w:rsidRPr="008F6C81" w:rsidRDefault="00492472" w:rsidP="00492472">
      <w:pPr>
        <w:pStyle w:val="ConsPlusNormal"/>
        <w:widowControl/>
        <w:numPr>
          <w:ilvl w:val="0"/>
          <w:numId w:val="33"/>
        </w:numPr>
        <w:ind w:left="0" w:firstLine="709"/>
        <w:rPr>
          <w:rFonts w:ascii="Times New Roman" w:hAnsi="Times New Roman" w:cs="Times New Roman"/>
          <w:sz w:val="26"/>
          <w:szCs w:val="26"/>
        </w:rPr>
      </w:pPr>
      <w:r w:rsidRPr="008F6C81">
        <w:rPr>
          <w:rFonts w:ascii="Times New Roman" w:hAnsi="Times New Roman" w:cs="Times New Roman"/>
          <w:sz w:val="26"/>
          <w:szCs w:val="26"/>
        </w:rPr>
        <w:t xml:space="preserve">Границы территориальных зон отвечают требованию принадлежности каждого земельного участка только к одной территориальной зоне. </w:t>
      </w:r>
    </w:p>
    <w:p w14:paraId="7C4EC0F3" w14:textId="77777777" w:rsidR="00492472" w:rsidRPr="008F6C81" w:rsidRDefault="00492472" w:rsidP="00492472">
      <w:pPr>
        <w:pStyle w:val="ConsPlusNormal"/>
        <w:numPr>
          <w:ilvl w:val="0"/>
          <w:numId w:val="33"/>
        </w:numPr>
        <w:ind w:left="0" w:firstLine="709"/>
      </w:pPr>
      <w:r w:rsidRPr="008F6C81">
        <w:rPr>
          <w:rFonts w:ascii="Times New Roman" w:hAnsi="Times New Roman" w:cs="Times New Roman"/>
          <w:sz w:val="26"/>
          <w:szCs w:val="26"/>
        </w:rPr>
        <w:t>Границы территориальных зон установлены по:</w:t>
      </w:r>
      <w:r w:rsidRPr="008F6C81">
        <w:t xml:space="preserve"> </w:t>
      </w:r>
    </w:p>
    <w:p w14:paraId="744D296E" w14:textId="77777777" w:rsidR="00492472" w:rsidRPr="008F6C81" w:rsidRDefault="00852BEB" w:rsidP="00492472">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00492472" w:rsidRPr="008F6C81">
        <w:rPr>
          <w:rFonts w:ascii="Times New Roman" w:hAnsi="Times New Roman" w:cs="Times New Roman"/>
          <w:sz w:val="26"/>
          <w:szCs w:val="26"/>
        </w:rPr>
        <w:t>линиям магистралей, улиц, проездов, разделяющим транспортные потоки противоположных направлений;</w:t>
      </w:r>
    </w:p>
    <w:p w14:paraId="4F3B443E" w14:textId="77777777" w:rsidR="00492472" w:rsidRPr="00C32B40" w:rsidRDefault="00852BEB" w:rsidP="00492472">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00492472" w:rsidRPr="00C32B40">
        <w:rPr>
          <w:rFonts w:ascii="Times New Roman" w:hAnsi="Times New Roman" w:cs="Times New Roman"/>
          <w:sz w:val="26"/>
          <w:szCs w:val="26"/>
        </w:rPr>
        <w:t>красным линиям;</w:t>
      </w:r>
    </w:p>
    <w:p w14:paraId="2FB5CBED" w14:textId="77777777" w:rsidR="00492472" w:rsidRPr="008F6C81" w:rsidRDefault="00852BEB" w:rsidP="00492472">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00492472" w:rsidRPr="00C32B40">
        <w:rPr>
          <w:rFonts w:ascii="Times New Roman" w:hAnsi="Times New Roman" w:cs="Times New Roman"/>
          <w:sz w:val="26"/>
          <w:szCs w:val="26"/>
        </w:rPr>
        <w:t>границам земельных участков;</w:t>
      </w:r>
    </w:p>
    <w:p w14:paraId="6C5D0EEC" w14:textId="77777777" w:rsidR="00492472" w:rsidRPr="008F6C81" w:rsidRDefault="00852BEB" w:rsidP="00492472">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00492472" w:rsidRPr="008F6C81">
        <w:rPr>
          <w:rFonts w:ascii="Times New Roman" w:hAnsi="Times New Roman" w:cs="Times New Roman"/>
          <w:sz w:val="26"/>
          <w:szCs w:val="26"/>
        </w:rPr>
        <w:t>границе населенного пункта в пределах муниципального образования;</w:t>
      </w:r>
    </w:p>
    <w:p w14:paraId="49126D0B" w14:textId="77777777" w:rsidR="00492472" w:rsidRPr="008F6C81" w:rsidRDefault="00852BEB" w:rsidP="00492472">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00492472" w:rsidRPr="00C32B40">
        <w:rPr>
          <w:rFonts w:ascii="Times New Roman" w:hAnsi="Times New Roman" w:cs="Times New Roman"/>
          <w:sz w:val="26"/>
          <w:szCs w:val="26"/>
        </w:rPr>
        <w:t>естественным границам природных объектов;</w:t>
      </w:r>
    </w:p>
    <w:p w14:paraId="62EE1BD5" w14:textId="77777777" w:rsidR="00492472" w:rsidRPr="00CF1B74" w:rsidRDefault="00852BEB" w:rsidP="00492472">
      <w:pPr>
        <w:pStyle w:val="ConsPlusNormal"/>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92472" w:rsidRPr="00CF1B74">
        <w:rPr>
          <w:rFonts w:ascii="Times New Roman" w:hAnsi="Times New Roman" w:cs="Times New Roman"/>
          <w:sz w:val="26"/>
          <w:szCs w:val="26"/>
        </w:rPr>
        <w:t>иным границам.</w:t>
      </w:r>
    </w:p>
    <w:p w14:paraId="63AE963D" w14:textId="77777777" w:rsidR="00492472" w:rsidRPr="008D066B" w:rsidRDefault="00492472" w:rsidP="00492472">
      <w:pPr>
        <w:pStyle w:val="ConsPlusNormal"/>
        <w:widowControl/>
        <w:numPr>
          <w:ilvl w:val="0"/>
          <w:numId w:val="33"/>
        </w:numPr>
        <w:ind w:left="0" w:firstLine="709"/>
        <w:rPr>
          <w:rFonts w:ascii="Times New Roman" w:hAnsi="Times New Roman" w:cs="Times New Roman"/>
          <w:sz w:val="26"/>
          <w:szCs w:val="26"/>
        </w:rPr>
      </w:pPr>
      <w:r w:rsidRPr="008D066B">
        <w:rPr>
          <w:rFonts w:ascii="Times New Roman" w:hAnsi="Times New Roman" w:cs="Times New Roman"/>
          <w:sz w:val="26"/>
          <w:szCs w:val="26"/>
        </w:rPr>
        <w:t>Границы зон с особыми условиями использования территорий отображены на карте зон с особыми условиями использования территории.</w:t>
      </w:r>
    </w:p>
    <w:p w14:paraId="3BC69686" w14:textId="77777777" w:rsidR="006E62BB" w:rsidRPr="00503F60" w:rsidRDefault="006E62BB" w:rsidP="006E62BB">
      <w:pPr>
        <w:pStyle w:val="ConsPlusNormal"/>
        <w:widowControl/>
        <w:rPr>
          <w:rFonts w:ascii="Times New Roman" w:hAnsi="Times New Roman" w:cs="Times New Roman"/>
          <w:sz w:val="26"/>
          <w:szCs w:val="26"/>
        </w:rPr>
      </w:pPr>
    </w:p>
    <w:p w14:paraId="4C896FE4" w14:textId="17DF038F" w:rsidR="006E62BB" w:rsidRPr="0070424B" w:rsidRDefault="006E62BB" w:rsidP="006E62BB">
      <w:pPr>
        <w:pStyle w:val="4"/>
        <w:jc w:val="center"/>
        <w:rPr>
          <w:sz w:val="26"/>
          <w:szCs w:val="26"/>
        </w:rPr>
      </w:pPr>
      <w:bookmarkStart w:id="146" w:name="_Toc434474981"/>
      <w:bookmarkStart w:id="147" w:name="_Toc451242316"/>
      <w:bookmarkStart w:id="148" w:name="_Toc465153623"/>
      <w:bookmarkStart w:id="149" w:name="_Toc489260142"/>
      <w:r w:rsidRPr="0070424B">
        <w:rPr>
          <w:sz w:val="26"/>
          <w:szCs w:val="26"/>
        </w:rPr>
        <w:t>Статья 2</w:t>
      </w:r>
      <w:r w:rsidR="009D6BCA">
        <w:rPr>
          <w:sz w:val="26"/>
          <w:szCs w:val="26"/>
        </w:rPr>
        <w:t>5</w:t>
      </w:r>
      <w:r w:rsidRPr="0070424B">
        <w:rPr>
          <w:sz w:val="26"/>
          <w:szCs w:val="26"/>
        </w:rPr>
        <w:t xml:space="preserve">. Перечень территориальных зон, установленных на карте градостроительного зонирования территории </w:t>
      </w:r>
      <w:bookmarkEnd w:id="146"/>
      <w:bookmarkEnd w:id="147"/>
      <w:bookmarkEnd w:id="148"/>
      <w:bookmarkEnd w:id="149"/>
      <w:r>
        <w:rPr>
          <w:sz w:val="26"/>
          <w:szCs w:val="26"/>
        </w:rPr>
        <w:t xml:space="preserve">сельского поселения </w:t>
      </w:r>
      <w:proofErr w:type="spellStart"/>
      <w:r w:rsidR="00E8053D">
        <w:rPr>
          <w:sz w:val="26"/>
          <w:szCs w:val="26"/>
        </w:rPr>
        <w:t>Лянинский</w:t>
      </w:r>
      <w:proofErr w:type="spellEnd"/>
      <w:r>
        <w:rPr>
          <w:sz w:val="26"/>
          <w:szCs w:val="26"/>
        </w:rPr>
        <w:t xml:space="preserve"> сельсовет</w:t>
      </w:r>
    </w:p>
    <w:p w14:paraId="4F96562B" w14:textId="77777777" w:rsidR="006E62BB" w:rsidRDefault="006E62BB" w:rsidP="006E62BB">
      <w:pPr>
        <w:pStyle w:val="S"/>
        <w:rPr>
          <w:sz w:val="26"/>
          <w:szCs w:val="26"/>
        </w:rPr>
      </w:pPr>
      <w:r w:rsidRPr="008F6C81">
        <w:rPr>
          <w:sz w:val="26"/>
          <w:szCs w:val="26"/>
        </w:rPr>
        <w:t>На карте градостроительного зонирования сельского поселения установлены следующие виды территориальных зон:</w:t>
      </w:r>
    </w:p>
    <w:p w14:paraId="55748F61" w14:textId="77777777" w:rsidR="00EA23BF" w:rsidRPr="008F6C81" w:rsidRDefault="00EA23BF" w:rsidP="006E62BB">
      <w:pPr>
        <w:pStyle w:val="S"/>
      </w:pPr>
    </w:p>
    <w:p w14:paraId="73AD5B52" w14:textId="77777777" w:rsidR="00EA23BF" w:rsidRPr="00CB57BE" w:rsidRDefault="00EA23BF" w:rsidP="00EA23BF">
      <w:pPr>
        <w:pStyle w:val="af3"/>
        <w:widowControl w:val="0"/>
        <w:numPr>
          <w:ilvl w:val="0"/>
          <w:numId w:val="12"/>
        </w:numPr>
        <w:shd w:val="clear" w:color="auto" w:fill="FFFFFF"/>
        <w:spacing w:after="100"/>
      </w:pPr>
      <w:r w:rsidRPr="00CB57BE">
        <w:rPr>
          <w:bCs/>
        </w:rPr>
        <w:t xml:space="preserve">Жилая зона (Ж)  </w:t>
      </w:r>
    </w:p>
    <w:p w14:paraId="5C9545E2" w14:textId="77777777" w:rsidR="00EA23BF" w:rsidRPr="00CB57BE" w:rsidRDefault="00EA23BF" w:rsidP="00EA23BF">
      <w:pPr>
        <w:pStyle w:val="af3"/>
        <w:widowControl w:val="0"/>
        <w:numPr>
          <w:ilvl w:val="0"/>
          <w:numId w:val="12"/>
        </w:numPr>
        <w:shd w:val="clear" w:color="auto" w:fill="FFFFFF"/>
        <w:spacing w:after="100"/>
      </w:pPr>
      <w:r w:rsidRPr="00CB57BE">
        <w:rPr>
          <w:bCs/>
        </w:rPr>
        <w:t>Общественно-деловая зона (ОД)</w:t>
      </w:r>
      <w:r w:rsidRPr="00CB57BE">
        <w:t xml:space="preserve"> </w:t>
      </w:r>
    </w:p>
    <w:p w14:paraId="65A6DAEC" w14:textId="526B5E09" w:rsidR="00EA23BF" w:rsidRDefault="00EA23BF" w:rsidP="005C0DA7">
      <w:pPr>
        <w:pStyle w:val="af3"/>
        <w:numPr>
          <w:ilvl w:val="0"/>
          <w:numId w:val="12"/>
        </w:numPr>
      </w:pPr>
      <w:r w:rsidRPr="00CB57BE">
        <w:t>Зона сельскохозяйственного использования (СХ)</w:t>
      </w:r>
    </w:p>
    <w:p w14:paraId="4D29782F" w14:textId="069E4CB4" w:rsidR="00EA23BF" w:rsidRPr="00CB57BE" w:rsidRDefault="00EA23BF" w:rsidP="00EA23BF">
      <w:pPr>
        <w:pStyle w:val="af3"/>
      </w:pPr>
      <w:r>
        <w:rPr>
          <w:bCs/>
        </w:rPr>
        <w:t xml:space="preserve">     </w:t>
      </w:r>
      <w:r w:rsidR="009449C3">
        <w:rPr>
          <w:bCs/>
        </w:rPr>
        <w:t xml:space="preserve"> </w:t>
      </w:r>
      <w:r w:rsidR="008F40FE">
        <w:rPr>
          <w:bCs/>
        </w:rPr>
        <w:t>4</w:t>
      </w:r>
      <w:r>
        <w:rPr>
          <w:bCs/>
        </w:rPr>
        <w:t xml:space="preserve">.  </w:t>
      </w:r>
      <w:r w:rsidR="005A78A6">
        <w:rPr>
          <w:bCs/>
        </w:rPr>
        <w:t xml:space="preserve"> </w:t>
      </w:r>
      <w:r w:rsidRPr="00CB57BE">
        <w:rPr>
          <w:bCs/>
        </w:rPr>
        <w:t>Зона инженерной и транспортной инфраструктур (</w:t>
      </w:r>
      <w:r w:rsidR="00BA6058">
        <w:rPr>
          <w:bCs/>
        </w:rPr>
        <w:t>И</w:t>
      </w:r>
      <w:r w:rsidRPr="00CB57BE">
        <w:rPr>
          <w:bCs/>
        </w:rPr>
        <w:t>Т)</w:t>
      </w:r>
    </w:p>
    <w:p w14:paraId="2199A0F9" w14:textId="4DCBFD39" w:rsidR="00EA23BF" w:rsidRDefault="00EA23BF" w:rsidP="00EA23BF">
      <w:pPr>
        <w:pStyle w:val="af3"/>
      </w:pPr>
      <w:r>
        <w:rPr>
          <w:bCs/>
        </w:rPr>
        <w:t xml:space="preserve">    </w:t>
      </w:r>
      <w:r w:rsidR="009449C3">
        <w:rPr>
          <w:bCs/>
        </w:rPr>
        <w:t xml:space="preserve"> </w:t>
      </w:r>
      <w:r>
        <w:rPr>
          <w:bCs/>
        </w:rPr>
        <w:t xml:space="preserve"> </w:t>
      </w:r>
      <w:r w:rsidR="00E84698">
        <w:rPr>
          <w:bCs/>
        </w:rPr>
        <w:t>5</w:t>
      </w:r>
      <w:r>
        <w:t xml:space="preserve">. </w:t>
      </w:r>
      <w:r w:rsidR="005A78A6">
        <w:t xml:space="preserve">  </w:t>
      </w:r>
      <w:r w:rsidRPr="00CB57BE">
        <w:t>Зона специального назначения</w:t>
      </w:r>
      <w:r>
        <w:t xml:space="preserve"> (С)</w:t>
      </w:r>
    </w:p>
    <w:p w14:paraId="1DC13B03" w14:textId="77777777" w:rsidR="00B73809" w:rsidRDefault="00B73809" w:rsidP="00EA23BF">
      <w:pPr>
        <w:pStyle w:val="af3"/>
      </w:pPr>
    </w:p>
    <w:p w14:paraId="1901B1AB" w14:textId="77777777" w:rsidR="00B73809" w:rsidRPr="00B73809" w:rsidRDefault="00B73809" w:rsidP="00B73809">
      <w:pPr>
        <w:pStyle w:val="3"/>
        <w:jc w:val="center"/>
        <w:rPr>
          <w:rFonts w:ascii="Times New Roman" w:hAnsi="Times New Roman"/>
          <w:color w:val="auto"/>
          <w:sz w:val="26"/>
          <w:szCs w:val="26"/>
        </w:rPr>
      </w:pPr>
      <w:bookmarkStart w:id="150" w:name="_Toc339628456"/>
      <w:bookmarkStart w:id="151" w:name="_Toc340570067"/>
      <w:bookmarkStart w:id="152" w:name="_Toc423081204"/>
      <w:bookmarkStart w:id="153" w:name="_Toc423081273"/>
      <w:bookmarkStart w:id="154" w:name="_Toc423081342"/>
      <w:bookmarkStart w:id="155" w:name="_Toc463338834"/>
      <w:bookmarkStart w:id="156" w:name="_Toc464557711"/>
      <w:bookmarkStart w:id="157" w:name="_Toc465153624"/>
      <w:bookmarkStart w:id="158" w:name="_Toc489260143"/>
      <w:r w:rsidRPr="00B73809">
        <w:rPr>
          <w:rFonts w:ascii="Times New Roman" w:hAnsi="Times New Roman"/>
          <w:color w:val="auto"/>
          <w:sz w:val="26"/>
          <w:szCs w:val="26"/>
        </w:rPr>
        <w:t>Часть III. Градостроительные регламенты</w:t>
      </w:r>
      <w:bookmarkEnd w:id="150"/>
      <w:bookmarkEnd w:id="151"/>
      <w:bookmarkEnd w:id="152"/>
      <w:bookmarkEnd w:id="153"/>
      <w:bookmarkEnd w:id="154"/>
      <w:bookmarkEnd w:id="155"/>
      <w:bookmarkEnd w:id="156"/>
      <w:bookmarkEnd w:id="157"/>
      <w:bookmarkEnd w:id="158"/>
    </w:p>
    <w:p w14:paraId="71099CD9" w14:textId="77777777" w:rsidR="00B73809" w:rsidRDefault="00B73809" w:rsidP="00B73809">
      <w:pPr>
        <w:pStyle w:val="3"/>
        <w:jc w:val="center"/>
        <w:rPr>
          <w:rFonts w:ascii="Times New Roman" w:hAnsi="Times New Roman"/>
          <w:color w:val="auto"/>
          <w:sz w:val="26"/>
          <w:szCs w:val="26"/>
        </w:rPr>
      </w:pPr>
      <w:bookmarkStart w:id="159" w:name="_Toc339628457"/>
      <w:bookmarkStart w:id="160" w:name="_Toc340570068"/>
      <w:bookmarkStart w:id="161" w:name="_Toc423081205"/>
      <w:bookmarkStart w:id="162" w:name="_Toc423081274"/>
      <w:bookmarkStart w:id="163" w:name="_Toc423081343"/>
      <w:bookmarkStart w:id="164" w:name="_Toc463338835"/>
      <w:bookmarkStart w:id="165" w:name="_Toc464557712"/>
      <w:bookmarkStart w:id="166" w:name="_Toc465153625"/>
      <w:bookmarkStart w:id="167" w:name="_Toc489260144"/>
      <w:r w:rsidRPr="00B73809">
        <w:rPr>
          <w:rFonts w:ascii="Times New Roman" w:hAnsi="Times New Roman"/>
          <w:color w:val="auto"/>
          <w:sz w:val="26"/>
          <w:szCs w:val="26"/>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159"/>
      <w:bookmarkEnd w:id="160"/>
      <w:bookmarkEnd w:id="161"/>
      <w:bookmarkEnd w:id="162"/>
      <w:bookmarkEnd w:id="163"/>
      <w:bookmarkEnd w:id="164"/>
      <w:bookmarkEnd w:id="165"/>
      <w:bookmarkEnd w:id="166"/>
      <w:bookmarkEnd w:id="167"/>
    </w:p>
    <w:p w14:paraId="18D325B9" w14:textId="77777777" w:rsidR="00B73809" w:rsidRDefault="00B73809" w:rsidP="00B73809"/>
    <w:p w14:paraId="775AEB77" w14:textId="77777777" w:rsidR="00B73809" w:rsidRDefault="00B73809" w:rsidP="00B73809">
      <w:pPr>
        <w:pStyle w:val="4"/>
        <w:jc w:val="center"/>
        <w:rPr>
          <w:sz w:val="26"/>
          <w:szCs w:val="26"/>
        </w:rPr>
      </w:pPr>
      <w:bookmarkStart w:id="168" w:name="_Toc339628458"/>
      <w:bookmarkStart w:id="169" w:name="_Toc340570069"/>
      <w:bookmarkStart w:id="170" w:name="_Toc423081206"/>
      <w:bookmarkStart w:id="171" w:name="_Toc423081275"/>
      <w:bookmarkStart w:id="172" w:name="_Toc423081344"/>
      <w:bookmarkStart w:id="173" w:name="_Toc463338836"/>
      <w:bookmarkStart w:id="174" w:name="_Toc464557713"/>
      <w:bookmarkStart w:id="175" w:name="_Toc465153626"/>
      <w:bookmarkStart w:id="176" w:name="_Toc489260145"/>
      <w:r w:rsidRPr="00CF1B74">
        <w:rPr>
          <w:sz w:val="26"/>
          <w:szCs w:val="26"/>
        </w:rPr>
        <w:t>Статья 2</w:t>
      </w:r>
      <w:r w:rsidR="009D6BCA">
        <w:rPr>
          <w:sz w:val="26"/>
          <w:szCs w:val="26"/>
        </w:rPr>
        <w:t>6</w:t>
      </w:r>
      <w:r w:rsidRPr="00CF1B74">
        <w:rPr>
          <w:sz w:val="26"/>
          <w:szCs w:val="26"/>
        </w:rPr>
        <w:t xml:space="preserve">. </w:t>
      </w:r>
      <w:bookmarkStart w:id="177" w:name="_Toc432574627"/>
      <w:bookmarkStart w:id="178" w:name="_Toc432604365"/>
      <w:bookmarkStart w:id="179" w:name="_Toc434323995"/>
      <w:bookmarkStart w:id="180" w:name="_Toc434331657"/>
      <w:bookmarkStart w:id="181" w:name="_Toc434474983"/>
      <w:bookmarkStart w:id="182" w:name="_Toc451242318"/>
      <w:bookmarkEnd w:id="168"/>
      <w:bookmarkEnd w:id="169"/>
      <w:bookmarkEnd w:id="170"/>
      <w:bookmarkEnd w:id="171"/>
      <w:bookmarkEnd w:id="172"/>
      <w:bookmarkEnd w:id="173"/>
      <w:bookmarkEnd w:id="174"/>
      <w:r w:rsidRPr="00CF1B74">
        <w:rPr>
          <w:sz w:val="26"/>
          <w:szCs w:val="26"/>
        </w:rPr>
        <w:t>Градостроительные регламенты и их применение</w:t>
      </w:r>
      <w:bookmarkEnd w:id="175"/>
      <w:bookmarkEnd w:id="176"/>
      <w:bookmarkEnd w:id="177"/>
      <w:bookmarkEnd w:id="178"/>
      <w:bookmarkEnd w:id="179"/>
      <w:bookmarkEnd w:id="180"/>
      <w:bookmarkEnd w:id="181"/>
      <w:bookmarkEnd w:id="182"/>
    </w:p>
    <w:p w14:paraId="76083C72" w14:textId="77777777" w:rsidR="00B73809" w:rsidRPr="00B73809" w:rsidRDefault="00B73809" w:rsidP="00B73809">
      <w:pPr>
        <w:rPr>
          <w:highlight w:val="yellow"/>
        </w:rPr>
      </w:pPr>
    </w:p>
    <w:p w14:paraId="3503EA4F" w14:textId="77777777" w:rsidR="00B73809" w:rsidRPr="008F6C81" w:rsidRDefault="00B73809" w:rsidP="00B73809">
      <w:pPr>
        <w:pStyle w:val="ConsPlusNormal"/>
        <w:widowControl/>
        <w:numPr>
          <w:ilvl w:val="0"/>
          <w:numId w:val="34"/>
        </w:numPr>
        <w:ind w:left="0" w:firstLine="709"/>
        <w:rPr>
          <w:rFonts w:ascii="Times New Roman" w:hAnsi="Times New Roman" w:cs="Times New Roman"/>
          <w:sz w:val="26"/>
          <w:szCs w:val="26"/>
        </w:rPr>
      </w:pPr>
      <w:r w:rsidRPr="008F6C81">
        <w:rPr>
          <w:rFonts w:ascii="Times New Roman" w:hAnsi="Times New Roman" w:cs="Times New Roman"/>
          <w:sz w:val="26"/>
          <w:szCs w:val="26"/>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240AD24" w14:textId="77777777" w:rsidR="00B73809" w:rsidRPr="008F6C81" w:rsidRDefault="00B73809" w:rsidP="00B73809">
      <w:pPr>
        <w:pStyle w:val="ConsPlusNormal"/>
        <w:numPr>
          <w:ilvl w:val="0"/>
          <w:numId w:val="34"/>
        </w:numPr>
        <w:ind w:left="0" w:firstLine="709"/>
        <w:rPr>
          <w:rFonts w:ascii="Times New Roman" w:hAnsi="Times New Roman" w:cs="Times New Roman"/>
          <w:sz w:val="26"/>
          <w:szCs w:val="26"/>
        </w:rPr>
      </w:pPr>
      <w:r w:rsidRPr="008F6C81">
        <w:rPr>
          <w:rFonts w:ascii="Times New Roman" w:hAnsi="Times New Roman" w:cs="Times New Roman"/>
          <w:sz w:val="26"/>
          <w:szCs w:val="26"/>
        </w:rPr>
        <w:t>Градостроительные регламенты устанавливаются с учетом:</w:t>
      </w:r>
    </w:p>
    <w:p w14:paraId="363F331E" w14:textId="77777777" w:rsidR="00B73809" w:rsidRPr="008F6C81" w:rsidRDefault="00B73809" w:rsidP="00B73809">
      <w:pPr>
        <w:pStyle w:val="ConsPlusNormal"/>
        <w:ind w:left="709" w:firstLine="0"/>
        <w:rPr>
          <w:rFonts w:ascii="Times New Roman" w:hAnsi="Times New Roman" w:cs="Times New Roman"/>
          <w:sz w:val="26"/>
          <w:szCs w:val="26"/>
        </w:rPr>
      </w:pPr>
      <w:r>
        <w:rPr>
          <w:rFonts w:ascii="Times New Roman" w:hAnsi="Times New Roman" w:cs="Times New Roman"/>
          <w:sz w:val="26"/>
          <w:szCs w:val="26"/>
        </w:rPr>
        <w:t xml:space="preserve">-  </w:t>
      </w:r>
      <w:r w:rsidRPr="008F6C81">
        <w:rPr>
          <w:rFonts w:ascii="Times New Roman" w:hAnsi="Times New Roman" w:cs="Times New Roman"/>
          <w:sz w:val="26"/>
          <w:szCs w:val="26"/>
        </w:rPr>
        <w:t>фактического использования земельных участков и объектов капитального строительства в границах территориальной зоны;</w:t>
      </w:r>
    </w:p>
    <w:p w14:paraId="3198D540" w14:textId="77777777" w:rsidR="00B73809" w:rsidRPr="008F6C81" w:rsidRDefault="00B73809" w:rsidP="00B73809">
      <w:pPr>
        <w:pStyle w:val="ConsPlusNormal"/>
        <w:ind w:left="709" w:firstLine="0"/>
        <w:rPr>
          <w:rFonts w:ascii="Times New Roman" w:hAnsi="Times New Roman" w:cs="Times New Roman"/>
          <w:sz w:val="26"/>
          <w:szCs w:val="26"/>
        </w:rPr>
      </w:pPr>
      <w:r>
        <w:rPr>
          <w:rFonts w:ascii="Times New Roman" w:hAnsi="Times New Roman" w:cs="Times New Roman"/>
          <w:sz w:val="26"/>
          <w:szCs w:val="26"/>
        </w:rPr>
        <w:t xml:space="preserve">- </w:t>
      </w:r>
      <w:r w:rsidRPr="008F6C81">
        <w:rPr>
          <w:rFonts w:ascii="Times New Roman" w:hAnsi="Times New Roman" w:cs="Times New Roman"/>
          <w:sz w:val="26"/>
          <w:szCs w:val="26"/>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F39B970" w14:textId="77777777" w:rsidR="00B73809" w:rsidRPr="008F6C81" w:rsidRDefault="00B73809" w:rsidP="00B73809">
      <w:pPr>
        <w:pStyle w:val="ConsPlusNormal"/>
        <w:ind w:left="709" w:firstLine="0"/>
        <w:rPr>
          <w:rFonts w:ascii="Times New Roman" w:hAnsi="Times New Roman" w:cs="Times New Roman"/>
          <w:sz w:val="26"/>
          <w:szCs w:val="26"/>
        </w:rPr>
      </w:pPr>
      <w:r>
        <w:rPr>
          <w:rFonts w:ascii="Times New Roman" w:hAnsi="Times New Roman" w:cs="Times New Roman"/>
          <w:sz w:val="26"/>
          <w:szCs w:val="26"/>
        </w:rPr>
        <w:t xml:space="preserve">- </w:t>
      </w:r>
      <w:r w:rsidRPr="008F6C81">
        <w:rPr>
          <w:rFonts w:ascii="Times New Roman" w:hAnsi="Times New Roman" w:cs="Times New Roman"/>
          <w:sz w:val="26"/>
          <w:szCs w:val="26"/>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748BD893" w14:textId="77777777" w:rsidR="00B73809" w:rsidRPr="008F6C81" w:rsidRDefault="00B73809" w:rsidP="00B73809">
      <w:pPr>
        <w:pStyle w:val="ConsPlusNormal"/>
        <w:ind w:left="709" w:firstLine="0"/>
        <w:rPr>
          <w:rFonts w:ascii="Times New Roman" w:hAnsi="Times New Roman" w:cs="Times New Roman"/>
          <w:sz w:val="26"/>
          <w:szCs w:val="26"/>
        </w:rPr>
      </w:pPr>
      <w:r>
        <w:rPr>
          <w:rFonts w:ascii="Times New Roman" w:hAnsi="Times New Roman" w:cs="Times New Roman"/>
          <w:sz w:val="26"/>
          <w:szCs w:val="26"/>
        </w:rPr>
        <w:t xml:space="preserve">-    </w:t>
      </w:r>
      <w:r w:rsidRPr="008F6C81">
        <w:rPr>
          <w:rFonts w:ascii="Times New Roman" w:hAnsi="Times New Roman" w:cs="Times New Roman"/>
          <w:sz w:val="26"/>
          <w:szCs w:val="26"/>
        </w:rPr>
        <w:t>видов территориальных зон;</w:t>
      </w:r>
    </w:p>
    <w:p w14:paraId="340065E8" w14:textId="77777777" w:rsidR="00B73809" w:rsidRPr="008F6C81" w:rsidRDefault="00B73809" w:rsidP="00B73809">
      <w:pPr>
        <w:pStyle w:val="ConsPlusNormal"/>
        <w:ind w:left="709" w:firstLine="0"/>
        <w:rPr>
          <w:rFonts w:ascii="Times New Roman" w:hAnsi="Times New Roman" w:cs="Times New Roman"/>
          <w:sz w:val="26"/>
          <w:szCs w:val="26"/>
        </w:rPr>
      </w:pPr>
      <w:r>
        <w:rPr>
          <w:rFonts w:ascii="Times New Roman" w:hAnsi="Times New Roman" w:cs="Times New Roman"/>
          <w:sz w:val="26"/>
          <w:szCs w:val="26"/>
        </w:rPr>
        <w:t xml:space="preserve">- </w:t>
      </w:r>
      <w:r w:rsidRPr="008F6C81">
        <w:rPr>
          <w:rFonts w:ascii="Times New Roman" w:hAnsi="Times New Roman" w:cs="Times New Roman"/>
          <w:sz w:val="26"/>
          <w:szCs w:val="26"/>
        </w:rPr>
        <w:t>требований охраны объектов культурного наследия, а также особо охраняемых природных территорий, иных природных объектов.</w:t>
      </w:r>
    </w:p>
    <w:p w14:paraId="0E523B58" w14:textId="77777777" w:rsidR="00B73809" w:rsidRPr="008F6C81" w:rsidRDefault="00B73809" w:rsidP="00B73809">
      <w:pPr>
        <w:pStyle w:val="ConsPlusNormal"/>
        <w:widowControl/>
        <w:numPr>
          <w:ilvl w:val="0"/>
          <w:numId w:val="34"/>
        </w:numPr>
        <w:ind w:left="0" w:firstLine="709"/>
        <w:rPr>
          <w:rFonts w:ascii="Times New Roman" w:hAnsi="Times New Roman" w:cs="Times New Roman"/>
          <w:sz w:val="26"/>
          <w:szCs w:val="26"/>
        </w:rPr>
      </w:pPr>
      <w:r w:rsidRPr="008F6C81">
        <w:rPr>
          <w:rFonts w:ascii="Times New Roman" w:hAnsi="Times New Roman" w:cs="Times New Roman"/>
          <w:sz w:val="26"/>
          <w:szCs w:val="26"/>
        </w:rPr>
        <w:t xml:space="preserve">Действие градостроительного регламента распространяется в равной мере на все земельные участки и объекты капитального строительства, </w:t>
      </w:r>
      <w:r w:rsidRPr="008F6C81">
        <w:rPr>
          <w:rFonts w:ascii="Times New Roman" w:hAnsi="Times New Roman" w:cs="Times New Roman"/>
          <w:sz w:val="26"/>
          <w:szCs w:val="26"/>
        </w:rPr>
        <w:lastRenderedPageBreak/>
        <w:t>расположенные в пределах границ территориальных зон, обозначенных на карте градостроительного зонирования, за исключением земельных участков:</w:t>
      </w:r>
    </w:p>
    <w:p w14:paraId="03BB4C14" w14:textId="77777777" w:rsidR="00B73809" w:rsidRPr="008F6C81" w:rsidRDefault="00B73809" w:rsidP="00B73809">
      <w:pPr>
        <w:pStyle w:val="ConsPlusNormal"/>
        <w:ind w:left="709" w:firstLine="0"/>
        <w:rPr>
          <w:rFonts w:ascii="Times New Roman" w:hAnsi="Times New Roman" w:cs="Times New Roman"/>
          <w:sz w:val="26"/>
          <w:szCs w:val="26"/>
        </w:rPr>
      </w:pPr>
      <w:r>
        <w:rPr>
          <w:rFonts w:ascii="Times New Roman" w:hAnsi="Times New Roman" w:cs="Times New Roman"/>
          <w:sz w:val="26"/>
          <w:szCs w:val="26"/>
        </w:rPr>
        <w:t xml:space="preserve">-  </w:t>
      </w:r>
      <w:r w:rsidRPr="008F6C81">
        <w:rPr>
          <w:rFonts w:ascii="Times New Roman" w:hAnsi="Times New Roman" w:cs="Times New Roman"/>
          <w:sz w:val="26"/>
          <w:szCs w:val="26"/>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3625C14" w14:textId="77777777" w:rsidR="00B73809" w:rsidRPr="008F6C81" w:rsidRDefault="00B73809" w:rsidP="00B73809">
      <w:pPr>
        <w:pStyle w:val="ConsPlusNormal"/>
        <w:ind w:left="709" w:firstLine="0"/>
        <w:rPr>
          <w:rFonts w:ascii="Times New Roman" w:hAnsi="Times New Roman" w:cs="Times New Roman"/>
          <w:sz w:val="26"/>
          <w:szCs w:val="26"/>
        </w:rPr>
      </w:pPr>
      <w:r>
        <w:rPr>
          <w:rFonts w:ascii="Times New Roman" w:hAnsi="Times New Roman" w:cs="Times New Roman"/>
          <w:sz w:val="26"/>
          <w:szCs w:val="26"/>
        </w:rPr>
        <w:t xml:space="preserve">-  </w:t>
      </w:r>
      <w:r w:rsidRPr="008F6C81">
        <w:rPr>
          <w:rFonts w:ascii="Times New Roman" w:hAnsi="Times New Roman" w:cs="Times New Roman"/>
          <w:sz w:val="26"/>
          <w:szCs w:val="26"/>
        </w:rPr>
        <w:t>в границах территорий общего пользования;</w:t>
      </w:r>
    </w:p>
    <w:p w14:paraId="2F7349AD" w14:textId="77777777" w:rsidR="00B73809" w:rsidRPr="008F6C81" w:rsidRDefault="00B73809" w:rsidP="00B73809">
      <w:pPr>
        <w:pStyle w:val="ConsPlusNormal"/>
        <w:ind w:left="709" w:firstLine="0"/>
        <w:rPr>
          <w:rFonts w:ascii="Times New Roman" w:hAnsi="Times New Roman" w:cs="Times New Roman"/>
          <w:sz w:val="26"/>
          <w:szCs w:val="26"/>
        </w:rPr>
      </w:pPr>
      <w:r>
        <w:rPr>
          <w:rFonts w:ascii="Times New Roman" w:hAnsi="Times New Roman" w:cs="Times New Roman"/>
          <w:sz w:val="26"/>
          <w:szCs w:val="26"/>
        </w:rPr>
        <w:t xml:space="preserve">-  </w:t>
      </w:r>
      <w:r w:rsidRPr="008F6C81">
        <w:rPr>
          <w:rFonts w:ascii="Times New Roman" w:hAnsi="Times New Roman" w:cs="Times New Roman"/>
          <w:sz w:val="26"/>
          <w:szCs w:val="26"/>
        </w:rPr>
        <w:t>предназначенные для размещения линейных объектов и (или) занятые линейными объектами;</w:t>
      </w:r>
    </w:p>
    <w:p w14:paraId="74DE4697" w14:textId="77777777" w:rsidR="00B73809" w:rsidRPr="008F6C81" w:rsidRDefault="00B73809" w:rsidP="00B73809">
      <w:pPr>
        <w:pStyle w:val="ConsPlusNormal"/>
        <w:ind w:left="709" w:firstLine="0"/>
        <w:rPr>
          <w:rFonts w:ascii="Times New Roman" w:hAnsi="Times New Roman" w:cs="Times New Roman"/>
          <w:sz w:val="26"/>
          <w:szCs w:val="26"/>
        </w:rPr>
      </w:pPr>
      <w:r>
        <w:rPr>
          <w:rFonts w:ascii="Times New Roman" w:hAnsi="Times New Roman" w:cs="Times New Roman"/>
          <w:sz w:val="26"/>
          <w:szCs w:val="26"/>
        </w:rPr>
        <w:t xml:space="preserve">-  </w:t>
      </w:r>
      <w:r w:rsidRPr="008F6C81">
        <w:rPr>
          <w:rFonts w:ascii="Times New Roman" w:hAnsi="Times New Roman" w:cs="Times New Roman"/>
          <w:sz w:val="26"/>
          <w:szCs w:val="26"/>
        </w:rPr>
        <w:t>предоставленные для добычи полезных ископаемых.</w:t>
      </w:r>
    </w:p>
    <w:p w14:paraId="0E46F968" w14:textId="77777777" w:rsidR="00B73809" w:rsidRPr="008F6C81" w:rsidRDefault="00B73809" w:rsidP="00B73809">
      <w:pPr>
        <w:pStyle w:val="af9"/>
        <w:numPr>
          <w:ilvl w:val="0"/>
          <w:numId w:val="34"/>
        </w:numPr>
        <w:tabs>
          <w:tab w:val="left" w:pos="1418"/>
        </w:tabs>
        <w:spacing w:after="0" w:line="240" w:lineRule="auto"/>
        <w:ind w:left="0" w:firstLine="709"/>
        <w:rPr>
          <w:sz w:val="26"/>
          <w:szCs w:val="26"/>
        </w:rPr>
      </w:pPr>
      <w:r w:rsidRPr="008F6C81">
        <w:rPr>
          <w:sz w:val="26"/>
          <w:szCs w:val="26"/>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3DAC9A5" w14:textId="77777777" w:rsidR="00B73809" w:rsidRPr="008F6C81" w:rsidRDefault="00B73809" w:rsidP="00B73809">
      <w:pPr>
        <w:pStyle w:val="af9"/>
        <w:numPr>
          <w:ilvl w:val="0"/>
          <w:numId w:val="34"/>
        </w:numPr>
        <w:spacing w:after="0" w:line="240" w:lineRule="auto"/>
        <w:ind w:left="0" w:firstLine="709"/>
        <w:rPr>
          <w:sz w:val="26"/>
          <w:szCs w:val="26"/>
        </w:rPr>
      </w:pPr>
      <w:r w:rsidRPr="008F6C81">
        <w:rPr>
          <w:sz w:val="26"/>
          <w:szCs w:val="26"/>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0B76A7FF" w14:textId="77777777" w:rsidR="00B73809" w:rsidRPr="008F6C81" w:rsidRDefault="00B73809" w:rsidP="00B73809">
      <w:pPr>
        <w:pStyle w:val="af9"/>
        <w:numPr>
          <w:ilvl w:val="0"/>
          <w:numId w:val="34"/>
        </w:numPr>
        <w:tabs>
          <w:tab w:val="left" w:pos="1418"/>
        </w:tabs>
        <w:spacing w:after="0" w:line="240" w:lineRule="auto"/>
        <w:ind w:left="0" w:firstLine="709"/>
        <w:rPr>
          <w:sz w:val="26"/>
          <w:szCs w:val="26"/>
        </w:rPr>
      </w:pPr>
      <w:r w:rsidRPr="008F6C81">
        <w:rPr>
          <w:sz w:val="26"/>
          <w:szCs w:val="26"/>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2178813" w14:textId="77777777" w:rsidR="00B73809" w:rsidRPr="008F6C81" w:rsidRDefault="00B73809" w:rsidP="00B73809">
      <w:pPr>
        <w:pStyle w:val="af9"/>
        <w:numPr>
          <w:ilvl w:val="0"/>
          <w:numId w:val="34"/>
        </w:numPr>
        <w:tabs>
          <w:tab w:val="left" w:pos="1418"/>
        </w:tabs>
        <w:spacing w:after="0" w:line="240" w:lineRule="auto"/>
        <w:ind w:left="0" w:firstLine="709"/>
        <w:rPr>
          <w:sz w:val="26"/>
          <w:szCs w:val="26"/>
        </w:rPr>
      </w:pPr>
      <w:r w:rsidRPr="008F6C81">
        <w:rPr>
          <w:sz w:val="26"/>
          <w:szCs w:val="26"/>
        </w:rPr>
        <w:t>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BCC21B6" w14:textId="77777777" w:rsidR="00B73809" w:rsidRPr="008F6C81" w:rsidRDefault="00B73809" w:rsidP="00B73809">
      <w:pPr>
        <w:pStyle w:val="af9"/>
        <w:numPr>
          <w:ilvl w:val="0"/>
          <w:numId w:val="34"/>
        </w:numPr>
        <w:tabs>
          <w:tab w:val="left" w:pos="1418"/>
        </w:tabs>
        <w:spacing w:after="0" w:line="240" w:lineRule="auto"/>
        <w:ind w:left="0" w:firstLine="709"/>
        <w:rPr>
          <w:sz w:val="26"/>
          <w:szCs w:val="26"/>
        </w:rPr>
      </w:pPr>
      <w:r w:rsidRPr="008F6C81">
        <w:rPr>
          <w:sz w:val="26"/>
          <w:szCs w:val="26"/>
        </w:rPr>
        <w:t xml:space="preserve">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w:t>
      </w:r>
      <w:r w:rsidRPr="008F6C81">
        <w:rPr>
          <w:sz w:val="26"/>
          <w:szCs w:val="26"/>
        </w:rPr>
        <w:lastRenderedPageBreak/>
        <w:t>наследия, в соответствии с федеральными законами может быть наложен запрет на использование таких земельных участков и объектов.</w:t>
      </w:r>
    </w:p>
    <w:p w14:paraId="213610AC" w14:textId="77777777" w:rsidR="00B73809" w:rsidRPr="008F6C81" w:rsidRDefault="00B73809" w:rsidP="00B73809">
      <w:pPr>
        <w:pStyle w:val="ConsPlusNormal"/>
        <w:widowControl/>
        <w:numPr>
          <w:ilvl w:val="0"/>
          <w:numId w:val="34"/>
        </w:numPr>
        <w:ind w:left="0" w:firstLine="709"/>
        <w:rPr>
          <w:rFonts w:ascii="Times New Roman" w:hAnsi="Times New Roman" w:cs="Times New Roman"/>
          <w:sz w:val="26"/>
          <w:szCs w:val="26"/>
        </w:rPr>
      </w:pPr>
      <w:r w:rsidRPr="008F6C81">
        <w:rPr>
          <w:rFonts w:ascii="Times New Roman" w:hAnsi="Times New Roman" w:cs="Times New Roman"/>
          <w:sz w:val="26"/>
          <w:szCs w:val="26"/>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14:paraId="322A49E3" w14:textId="77777777" w:rsidR="00B73809" w:rsidRPr="008F6C81" w:rsidRDefault="00A17642" w:rsidP="00A17642">
      <w:pPr>
        <w:pStyle w:val="ConsPlusNormal"/>
        <w:widowControl/>
        <w:tabs>
          <w:tab w:val="left" w:pos="709"/>
        </w:tabs>
        <w:ind w:left="709" w:firstLine="0"/>
        <w:rPr>
          <w:rFonts w:ascii="Times New Roman" w:hAnsi="Times New Roman" w:cs="Times New Roman"/>
          <w:sz w:val="26"/>
          <w:szCs w:val="26"/>
        </w:rPr>
      </w:pPr>
      <w:r>
        <w:rPr>
          <w:rFonts w:ascii="Times New Roman" w:hAnsi="Times New Roman" w:cs="Times New Roman"/>
          <w:sz w:val="26"/>
          <w:szCs w:val="26"/>
        </w:rPr>
        <w:t xml:space="preserve">-  </w:t>
      </w:r>
      <w:r w:rsidR="00B73809" w:rsidRPr="008F6C81">
        <w:rPr>
          <w:rFonts w:ascii="Times New Roman" w:hAnsi="Times New Roman" w:cs="Times New Roman"/>
          <w:sz w:val="26"/>
          <w:szCs w:val="26"/>
        </w:rPr>
        <w:t>виды разрешенного использования земельных участков и объектов капитального строительства: основные ви</w:t>
      </w:r>
      <w:r w:rsidR="00B73809">
        <w:rPr>
          <w:rFonts w:ascii="Times New Roman" w:hAnsi="Times New Roman" w:cs="Times New Roman"/>
          <w:sz w:val="26"/>
          <w:szCs w:val="26"/>
        </w:rPr>
        <w:t xml:space="preserve">ды разрешенного использования, </w:t>
      </w:r>
      <w:r w:rsidR="00B73809" w:rsidRPr="008F6C81">
        <w:rPr>
          <w:rFonts w:ascii="Times New Roman" w:hAnsi="Times New Roman" w:cs="Times New Roman"/>
          <w:sz w:val="26"/>
          <w:szCs w:val="26"/>
        </w:rPr>
        <w:t>условно разрешенные виды использования, вспомогательные виды разрешенного использования;</w:t>
      </w:r>
    </w:p>
    <w:p w14:paraId="1B61542C" w14:textId="77777777" w:rsidR="00B73809" w:rsidRPr="00710DB9" w:rsidRDefault="00A17642" w:rsidP="00A17642">
      <w:pPr>
        <w:pStyle w:val="ConsPlusNormal"/>
        <w:widowControl/>
        <w:tabs>
          <w:tab w:val="left" w:pos="709"/>
        </w:tabs>
        <w:ind w:left="709" w:firstLine="0"/>
        <w:rPr>
          <w:rFonts w:ascii="Times New Roman" w:hAnsi="Times New Roman" w:cs="Times New Roman"/>
          <w:sz w:val="26"/>
          <w:szCs w:val="26"/>
        </w:rPr>
      </w:pPr>
      <w:r>
        <w:rPr>
          <w:rFonts w:ascii="Times New Roman" w:hAnsi="Times New Roman" w:cs="Times New Roman"/>
          <w:sz w:val="26"/>
          <w:szCs w:val="26"/>
        </w:rPr>
        <w:t xml:space="preserve">-  </w:t>
      </w:r>
      <w:r w:rsidR="00B73809" w:rsidRPr="008F6C81">
        <w:rPr>
          <w:rFonts w:ascii="Times New Roman" w:hAnsi="Times New Roman" w:cs="Times New Roman"/>
          <w:sz w:val="26"/>
          <w:szCs w:val="26"/>
        </w:rPr>
        <w:t xml:space="preserve">предельные (минимальные и (или) максимальные) размеры земельных </w:t>
      </w:r>
      <w:r w:rsidR="00B73809" w:rsidRPr="00710DB9">
        <w:rPr>
          <w:rFonts w:ascii="Times New Roman" w:hAnsi="Times New Roman" w:cs="Times New Roman"/>
          <w:sz w:val="26"/>
          <w:szCs w:val="26"/>
        </w:rPr>
        <w:t>участков и предельные параметры разрешенного строительства, реконструкции объектов капитального строительства;</w:t>
      </w:r>
    </w:p>
    <w:p w14:paraId="7FE6D321" w14:textId="77777777" w:rsidR="00B73809" w:rsidRPr="00710DB9" w:rsidRDefault="00A17642" w:rsidP="00A17642">
      <w:pPr>
        <w:pStyle w:val="ConsPlusNormal"/>
        <w:widowControl/>
        <w:tabs>
          <w:tab w:val="left" w:pos="709"/>
        </w:tabs>
        <w:ind w:left="709" w:firstLine="0"/>
        <w:rPr>
          <w:rFonts w:ascii="Times New Roman" w:hAnsi="Times New Roman" w:cs="Times New Roman"/>
          <w:sz w:val="26"/>
          <w:szCs w:val="26"/>
        </w:rPr>
      </w:pPr>
      <w:r>
        <w:rPr>
          <w:rFonts w:ascii="Times New Roman" w:hAnsi="Times New Roman" w:cs="Times New Roman"/>
          <w:sz w:val="26"/>
          <w:szCs w:val="26"/>
        </w:rPr>
        <w:t xml:space="preserve">-  </w:t>
      </w:r>
      <w:r w:rsidR="00B73809" w:rsidRPr="00710DB9">
        <w:rPr>
          <w:rFonts w:ascii="Times New Roman" w:hAnsi="Times New Roman" w:cs="Times New Roman"/>
          <w:sz w:val="26"/>
          <w:szCs w:val="2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53E8D33" w14:textId="77777777" w:rsidR="00B73809" w:rsidRPr="008F6C81" w:rsidRDefault="00B73809" w:rsidP="00B73809">
      <w:pPr>
        <w:pStyle w:val="ConsPlusNormal"/>
        <w:widowControl/>
        <w:numPr>
          <w:ilvl w:val="0"/>
          <w:numId w:val="34"/>
        </w:numPr>
        <w:ind w:left="0" w:firstLine="709"/>
        <w:rPr>
          <w:rFonts w:ascii="Times New Roman" w:hAnsi="Times New Roman" w:cs="Times New Roman"/>
          <w:sz w:val="26"/>
          <w:szCs w:val="26"/>
        </w:rPr>
      </w:pPr>
      <w:r w:rsidRPr="00710DB9">
        <w:rPr>
          <w:szCs w:val="26"/>
        </w:rPr>
        <w:t xml:space="preserve">. </w:t>
      </w:r>
      <w:r w:rsidRPr="00710DB9">
        <w:rPr>
          <w:rFonts w:ascii="Times New Roman" w:hAnsi="Times New Roman" w:cs="Times New Roman"/>
          <w:sz w:val="26"/>
          <w:szCs w:val="26"/>
        </w:rPr>
        <w:t>Описание видов разрешенного использования земельных участков и объектов капитального строительства</w:t>
      </w:r>
      <w:r w:rsidRPr="008F6C81">
        <w:rPr>
          <w:rFonts w:ascii="Times New Roman" w:hAnsi="Times New Roman" w:cs="Times New Roman"/>
          <w:sz w:val="26"/>
          <w:szCs w:val="26"/>
        </w:rPr>
        <w:t>,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p w14:paraId="5BBBD33D" w14:textId="77777777" w:rsidR="00B73809" w:rsidRPr="008F6C81" w:rsidRDefault="00B73809" w:rsidP="00B73809">
      <w:pPr>
        <w:pStyle w:val="af9"/>
        <w:numPr>
          <w:ilvl w:val="0"/>
          <w:numId w:val="34"/>
        </w:numPr>
        <w:tabs>
          <w:tab w:val="left" w:pos="993"/>
        </w:tabs>
        <w:spacing w:after="0" w:line="240" w:lineRule="auto"/>
        <w:ind w:left="0" w:firstLine="709"/>
        <w:rPr>
          <w:sz w:val="26"/>
          <w:szCs w:val="26"/>
        </w:rPr>
      </w:pPr>
      <w:r w:rsidRPr="008F6C81">
        <w:rPr>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14:paraId="4FA3B2B6" w14:textId="77777777" w:rsidR="00B73809" w:rsidRPr="008F6C81" w:rsidRDefault="002F247C" w:rsidP="002F247C">
      <w:pPr>
        <w:tabs>
          <w:tab w:val="left" w:pos="1134"/>
        </w:tabs>
        <w:ind w:left="709"/>
        <w:jc w:val="both"/>
        <w:rPr>
          <w:sz w:val="26"/>
          <w:szCs w:val="26"/>
        </w:rPr>
      </w:pPr>
      <w:r>
        <w:rPr>
          <w:sz w:val="26"/>
          <w:szCs w:val="26"/>
        </w:rPr>
        <w:t xml:space="preserve">-  </w:t>
      </w:r>
      <w:r w:rsidR="00B73809" w:rsidRPr="008F6C81">
        <w:rPr>
          <w:sz w:val="26"/>
          <w:szCs w:val="26"/>
        </w:rPr>
        <w:t>предельные (минимальные и (или) максимальные) размеры земельных участков, в том числе их площадь;</w:t>
      </w:r>
    </w:p>
    <w:p w14:paraId="560BCB01" w14:textId="77777777" w:rsidR="00B73809" w:rsidRPr="008F6C81" w:rsidRDefault="002F247C" w:rsidP="002F247C">
      <w:pPr>
        <w:tabs>
          <w:tab w:val="left" w:pos="1134"/>
        </w:tabs>
        <w:ind w:left="709"/>
        <w:jc w:val="both"/>
        <w:rPr>
          <w:sz w:val="26"/>
          <w:szCs w:val="26"/>
        </w:rPr>
      </w:pPr>
      <w:r>
        <w:rPr>
          <w:sz w:val="26"/>
          <w:szCs w:val="26"/>
        </w:rPr>
        <w:t xml:space="preserve">-  </w:t>
      </w:r>
      <w:r w:rsidR="00B73809" w:rsidRPr="008F6C81">
        <w:rPr>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D77CBDE" w14:textId="77777777" w:rsidR="00B73809" w:rsidRPr="008F6C81" w:rsidRDefault="002F247C" w:rsidP="002F247C">
      <w:pPr>
        <w:tabs>
          <w:tab w:val="left" w:pos="1134"/>
        </w:tabs>
        <w:ind w:left="709"/>
        <w:jc w:val="both"/>
        <w:rPr>
          <w:sz w:val="26"/>
          <w:szCs w:val="26"/>
        </w:rPr>
      </w:pPr>
      <w:r>
        <w:rPr>
          <w:sz w:val="26"/>
          <w:szCs w:val="26"/>
        </w:rPr>
        <w:t xml:space="preserve">-  </w:t>
      </w:r>
      <w:r w:rsidR="00B73809" w:rsidRPr="008F6C81">
        <w:rPr>
          <w:sz w:val="26"/>
          <w:szCs w:val="26"/>
        </w:rPr>
        <w:t>предельное количество этажей или предельную высоту зданий, строений, сооружений;</w:t>
      </w:r>
    </w:p>
    <w:p w14:paraId="17D4C9B6" w14:textId="77777777" w:rsidR="00B73809" w:rsidRPr="00CF1B74" w:rsidRDefault="002F247C" w:rsidP="002F247C">
      <w:pPr>
        <w:tabs>
          <w:tab w:val="left" w:pos="1134"/>
        </w:tabs>
        <w:ind w:left="709"/>
        <w:jc w:val="both"/>
        <w:rPr>
          <w:sz w:val="26"/>
          <w:szCs w:val="26"/>
        </w:rPr>
      </w:pPr>
      <w:r>
        <w:rPr>
          <w:sz w:val="26"/>
          <w:szCs w:val="26"/>
        </w:rPr>
        <w:t xml:space="preserve">-  </w:t>
      </w:r>
      <w:r w:rsidR="00B73809" w:rsidRPr="008F6C81">
        <w:rPr>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00B73809" w:rsidRPr="00CF1B74">
        <w:rPr>
          <w:sz w:val="26"/>
          <w:szCs w:val="26"/>
        </w:rPr>
        <w:t>может быть застроена, ко всей площади земельного участка;</w:t>
      </w:r>
    </w:p>
    <w:p w14:paraId="594AF839" w14:textId="77777777" w:rsidR="00B73809" w:rsidRDefault="002F247C" w:rsidP="002F247C">
      <w:pPr>
        <w:tabs>
          <w:tab w:val="left" w:pos="1134"/>
        </w:tabs>
        <w:ind w:left="709"/>
        <w:jc w:val="both"/>
        <w:rPr>
          <w:sz w:val="26"/>
          <w:szCs w:val="26"/>
        </w:rPr>
      </w:pPr>
      <w:r>
        <w:rPr>
          <w:sz w:val="26"/>
          <w:szCs w:val="26"/>
        </w:rPr>
        <w:t xml:space="preserve">-  </w:t>
      </w:r>
      <w:r w:rsidR="00B73809" w:rsidRPr="00CF1B74">
        <w:rPr>
          <w:sz w:val="26"/>
          <w:szCs w:val="26"/>
        </w:rPr>
        <w:t>иные показатели.</w:t>
      </w:r>
    </w:p>
    <w:p w14:paraId="2C2189E3" w14:textId="77777777" w:rsidR="0015072F" w:rsidRDefault="0015072F" w:rsidP="002F247C">
      <w:pPr>
        <w:tabs>
          <w:tab w:val="left" w:pos="1134"/>
        </w:tabs>
        <w:ind w:left="709"/>
        <w:jc w:val="both"/>
        <w:rPr>
          <w:sz w:val="26"/>
          <w:szCs w:val="26"/>
        </w:rPr>
      </w:pPr>
    </w:p>
    <w:p w14:paraId="1DB38183" w14:textId="77777777" w:rsidR="0015072F" w:rsidRDefault="0015072F" w:rsidP="0015072F">
      <w:pPr>
        <w:pStyle w:val="4"/>
        <w:jc w:val="center"/>
        <w:rPr>
          <w:sz w:val="26"/>
          <w:szCs w:val="26"/>
        </w:rPr>
      </w:pPr>
      <w:bookmarkStart w:id="183" w:name="_Toc489260146"/>
      <w:r w:rsidRPr="00CF1B74">
        <w:rPr>
          <w:sz w:val="26"/>
          <w:szCs w:val="26"/>
        </w:rPr>
        <w:t>Статья 2</w:t>
      </w:r>
      <w:r w:rsidR="009D6BCA">
        <w:rPr>
          <w:sz w:val="26"/>
          <w:szCs w:val="26"/>
        </w:rPr>
        <w:t>7</w:t>
      </w:r>
      <w:r w:rsidRPr="00CF1B74">
        <w:rPr>
          <w:sz w:val="26"/>
          <w:szCs w:val="26"/>
        </w:rPr>
        <w:t>. Градостроительные регламенты в части ограничений использования земельных участков и объектов капитального строительства</w:t>
      </w:r>
      <w:bookmarkEnd w:id="183"/>
    </w:p>
    <w:p w14:paraId="0A7C5356" w14:textId="77777777" w:rsidR="0015072F" w:rsidRPr="0015072F" w:rsidRDefault="0015072F" w:rsidP="0015072F"/>
    <w:p w14:paraId="5E95CE6D" w14:textId="77777777" w:rsidR="0015072F" w:rsidRPr="008F6C81" w:rsidRDefault="0015072F" w:rsidP="00A7710E">
      <w:pPr>
        <w:ind w:firstLine="709"/>
        <w:jc w:val="both"/>
        <w:rPr>
          <w:sz w:val="26"/>
          <w:szCs w:val="26"/>
        </w:rPr>
      </w:pPr>
      <w:r w:rsidRPr="008F6C81">
        <w:rPr>
          <w:sz w:val="26"/>
          <w:szCs w:val="26"/>
        </w:rPr>
        <w:t xml:space="preserve">1. На карте зон с особыми условиями использования территорий настоящих </w:t>
      </w:r>
      <w:r w:rsidR="00581769">
        <w:rPr>
          <w:sz w:val="26"/>
          <w:szCs w:val="26"/>
        </w:rPr>
        <w:t>п</w:t>
      </w:r>
      <w:r w:rsidRPr="008F6C81">
        <w:rPr>
          <w:sz w:val="26"/>
          <w:szCs w:val="26"/>
        </w:rPr>
        <w:t>равил</w:t>
      </w:r>
      <w:r w:rsidR="00581769">
        <w:rPr>
          <w:sz w:val="26"/>
          <w:szCs w:val="26"/>
        </w:rPr>
        <w:t xml:space="preserve"> землепользования и застройки</w:t>
      </w:r>
      <w:r w:rsidRPr="008F6C81">
        <w:rPr>
          <w:sz w:val="26"/>
          <w:szCs w:val="26"/>
        </w:rPr>
        <w:t xml:space="preserve">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 </w:t>
      </w:r>
    </w:p>
    <w:p w14:paraId="341D10AD" w14:textId="77777777" w:rsidR="0015072F" w:rsidRPr="008F6C81" w:rsidRDefault="0015072F" w:rsidP="00A7710E">
      <w:pPr>
        <w:ind w:firstLine="709"/>
        <w:jc w:val="both"/>
        <w:rPr>
          <w:sz w:val="26"/>
          <w:szCs w:val="26"/>
        </w:rPr>
      </w:pPr>
      <w:r w:rsidRPr="008F6C81">
        <w:rPr>
          <w:sz w:val="26"/>
          <w:szCs w:val="26"/>
        </w:rPr>
        <w:t xml:space="preserve">2.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w:t>
      </w:r>
      <w:r w:rsidRPr="008F6C81">
        <w:rPr>
          <w:sz w:val="26"/>
          <w:szCs w:val="26"/>
        </w:rPr>
        <w:lastRenderedPageBreak/>
        <w:t>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и защиты иных охраняемых объектов, предотвращения неблагоприятных антропогенных воздействий на водные объекты, объекты растительного и животного мира и в иных случаях, установленных федеральными законами.</w:t>
      </w:r>
    </w:p>
    <w:p w14:paraId="5A1597F6" w14:textId="2A881EF1" w:rsidR="0015072F" w:rsidRPr="00FC5126" w:rsidRDefault="0015072F" w:rsidP="00A7710E">
      <w:pPr>
        <w:shd w:val="clear" w:color="auto" w:fill="FFFFFF"/>
        <w:ind w:firstLine="709"/>
        <w:jc w:val="both"/>
        <w:rPr>
          <w:sz w:val="26"/>
          <w:szCs w:val="26"/>
        </w:rPr>
      </w:pPr>
      <w:r w:rsidRPr="008F6C81">
        <w:rPr>
          <w:sz w:val="26"/>
          <w:szCs w:val="26"/>
        </w:rPr>
        <w:t>3.</w:t>
      </w:r>
      <w:r>
        <w:rPr>
          <w:sz w:val="26"/>
          <w:szCs w:val="26"/>
        </w:rPr>
        <w:t xml:space="preserve"> </w:t>
      </w:r>
      <w:r w:rsidRPr="00710DB9">
        <w:rPr>
          <w:sz w:val="26"/>
          <w:szCs w:val="26"/>
        </w:rPr>
        <w:t xml:space="preserve">На </w:t>
      </w:r>
      <w:r>
        <w:rPr>
          <w:sz w:val="26"/>
          <w:szCs w:val="26"/>
        </w:rPr>
        <w:t>к</w:t>
      </w:r>
      <w:r w:rsidRPr="00710DB9">
        <w:rPr>
          <w:sz w:val="26"/>
          <w:szCs w:val="26"/>
        </w:rPr>
        <w:t xml:space="preserve">арте зон с особыми условиями использования территории </w:t>
      </w:r>
      <w:r>
        <w:rPr>
          <w:sz w:val="26"/>
          <w:szCs w:val="26"/>
        </w:rPr>
        <w:t xml:space="preserve">сельского поселения </w:t>
      </w:r>
      <w:proofErr w:type="spellStart"/>
      <w:r w:rsidR="00E8053D">
        <w:rPr>
          <w:sz w:val="26"/>
          <w:szCs w:val="26"/>
        </w:rPr>
        <w:t>Лянинский</w:t>
      </w:r>
      <w:proofErr w:type="spellEnd"/>
      <w:r>
        <w:rPr>
          <w:sz w:val="26"/>
          <w:szCs w:val="26"/>
        </w:rPr>
        <w:t xml:space="preserve"> сельсовет</w:t>
      </w:r>
      <w:r w:rsidRPr="00710DB9">
        <w:rPr>
          <w:sz w:val="26"/>
          <w:szCs w:val="26"/>
        </w:rPr>
        <w:t xml:space="preserve"> </w:t>
      </w:r>
      <w:r>
        <w:rPr>
          <w:sz w:val="26"/>
          <w:szCs w:val="26"/>
        </w:rPr>
        <w:t xml:space="preserve">могут </w:t>
      </w:r>
      <w:r w:rsidRPr="00710DB9">
        <w:rPr>
          <w:sz w:val="26"/>
          <w:szCs w:val="26"/>
        </w:rPr>
        <w:t xml:space="preserve">отображаются зоны с особыми условиями </w:t>
      </w:r>
      <w:proofErr w:type="gramStart"/>
      <w:r w:rsidRPr="00710DB9">
        <w:rPr>
          <w:sz w:val="26"/>
          <w:szCs w:val="26"/>
        </w:rPr>
        <w:t>использования территории</w:t>
      </w:r>
      <w:proofErr w:type="gramEnd"/>
      <w:r>
        <w:rPr>
          <w:sz w:val="26"/>
          <w:szCs w:val="26"/>
        </w:rPr>
        <w:t xml:space="preserve"> </w:t>
      </w:r>
      <w:r w:rsidRPr="008022AF">
        <w:rPr>
          <w:sz w:val="26"/>
          <w:szCs w:val="26"/>
        </w:rPr>
        <w:t>стоящие на государственном кадастровом учете:</w:t>
      </w:r>
    </w:p>
    <w:p w14:paraId="09738D6A" w14:textId="77777777" w:rsidR="0015072F" w:rsidRPr="008022AF" w:rsidRDefault="00236CFF" w:rsidP="00236CFF">
      <w:pPr>
        <w:shd w:val="clear" w:color="auto" w:fill="FFFFFF"/>
        <w:tabs>
          <w:tab w:val="num" w:pos="1565"/>
        </w:tabs>
        <w:ind w:left="709"/>
        <w:jc w:val="both"/>
        <w:rPr>
          <w:sz w:val="26"/>
          <w:szCs w:val="26"/>
        </w:rPr>
      </w:pPr>
      <w:r>
        <w:rPr>
          <w:sz w:val="26"/>
          <w:szCs w:val="26"/>
        </w:rPr>
        <w:t xml:space="preserve">-  </w:t>
      </w:r>
      <w:r w:rsidR="0015072F" w:rsidRPr="008022AF">
        <w:rPr>
          <w:sz w:val="26"/>
          <w:szCs w:val="26"/>
        </w:rPr>
        <w:t>санитарно-защитные зоны предприятий, сооружений и иных объектов;</w:t>
      </w:r>
    </w:p>
    <w:p w14:paraId="3104D534" w14:textId="77777777" w:rsidR="0015072F" w:rsidRPr="00FC5126" w:rsidRDefault="00236CFF" w:rsidP="00236CFF">
      <w:pPr>
        <w:shd w:val="clear" w:color="auto" w:fill="FFFFFF"/>
        <w:tabs>
          <w:tab w:val="num" w:pos="1565"/>
        </w:tabs>
        <w:ind w:left="709"/>
        <w:jc w:val="both"/>
        <w:rPr>
          <w:sz w:val="26"/>
          <w:szCs w:val="26"/>
        </w:rPr>
      </w:pPr>
      <w:r>
        <w:rPr>
          <w:sz w:val="26"/>
          <w:szCs w:val="26"/>
        </w:rPr>
        <w:t xml:space="preserve">-  </w:t>
      </w:r>
      <w:r w:rsidR="0015072F" w:rsidRPr="00FC5126">
        <w:rPr>
          <w:sz w:val="26"/>
          <w:szCs w:val="26"/>
        </w:rPr>
        <w:t>водоохранные з</w:t>
      </w:r>
      <w:r w:rsidR="0015072F">
        <w:rPr>
          <w:sz w:val="26"/>
          <w:szCs w:val="26"/>
        </w:rPr>
        <w:t>оны, прибрежные защитные полосы</w:t>
      </w:r>
      <w:r w:rsidR="0015072F" w:rsidRPr="00FC5126">
        <w:rPr>
          <w:sz w:val="26"/>
          <w:szCs w:val="26"/>
        </w:rPr>
        <w:t>;</w:t>
      </w:r>
    </w:p>
    <w:p w14:paraId="2174007D" w14:textId="77777777" w:rsidR="0015072F" w:rsidRPr="008022AF" w:rsidRDefault="00236CFF" w:rsidP="00236CFF">
      <w:pPr>
        <w:shd w:val="clear" w:color="auto" w:fill="FFFFFF"/>
        <w:tabs>
          <w:tab w:val="num" w:pos="1565"/>
        </w:tabs>
        <w:ind w:left="709"/>
        <w:jc w:val="both"/>
        <w:rPr>
          <w:sz w:val="26"/>
          <w:szCs w:val="26"/>
        </w:rPr>
      </w:pPr>
      <w:r>
        <w:rPr>
          <w:sz w:val="26"/>
          <w:szCs w:val="26"/>
        </w:rPr>
        <w:t xml:space="preserve">-  </w:t>
      </w:r>
      <w:r w:rsidR="0015072F" w:rsidRPr="008022AF">
        <w:rPr>
          <w:sz w:val="26"/>
          <w:szCs w:val="26"/>
        </w:rPr>
        <w:t>охранные зоны объектов электроснабжения;</w:t>
      </w:r>
    </w:p>
    <w:p w14:paraId="7A4371A8" w14:textId="77777777" w:rsidR="0015072F" w:rsidRPr="00FC5126" w:rsidRDefault="00236CFF" w:rsidP="00236CFF">
      <w:pPr>
        <w:shd w:val="clear" w:color="auto" w:fill="FFFFFF"/>
        <w:tabs>
          <w:tab w:val="num" w:pos="1565"/>
        </w:tabs>
        <w:ind w:left="709"/>
        <w:jc w:val="both"/>
        <w:rPr>
          <w:sz w:val="26"/>
          <w:szCs w:val="26"/>
        </w:rPr>
      </w:pPr>
      <w:r>
        <w:rPr>
          <w:sz w:val="26"/>
          <w:szCs w:val="26"/>
        </w:rPr>
        <w:t xml:space="preserve">-  </w:t>
      </w:r>
      <w:r w:rsidR="0015072F">
        <w:rPr>
          <w:sz w:val="26"/>
          <w:szCs w:val="26"/>
        </w:rPr>
        <w:t>зоны санитарной охраны источников питьевого водоснабжения;</w:t>
      </w:r>
    </w:p>
    <w:p w14:paraId="086C275B" w14:textId="77777777" w:rsidR="0015072F" w:rsidRDefault="00236CFF" w:rsidP="00236CFF">
      <w:pPr>
        <w:shd w:val="clear" w:color="auto" w:fill="FFFFFF"/>
        <w:tabs>
          <w:tab w:val="num" w:pos="1565"/>
        </w:tabs>
        <w:ind w:left="709"/>
        <w:jc w:val="both"/>
        <w:rPr>
          <w:sz w:val="26"/>
          <w:szCs w:val="26"/>
        </w:rPr>
      </w:pPr>
      <w:r>
        <w:rPr>
          <w:sz w:val="26"/>
          <w:szCs w:val="26"/>
        </w:rPr>
        <w:t xml:space="preserve">-  </w:t>
      </w:r>
      <w:r w:rsidR="0015072F" w:rsidRPr="00FC5126">
        <w:rPr>
          <w:sz w:val="26"/>
          <w:szCs w:val="26"/>
        </w:rPr>
        <w:t>охранные зоны</w:t>
      </w:r>
      <w:r w:rsidR="0015072F">
        <w:rPr>
          <w:sz w:val="26"/>
          <w:szCs w:val="26"/>
        </w:rPr>
        <w:t xml:space="preserve"> метеорологических</w:t>
      </w:r>
      <w:r w:rsidR="0015072F" w:rsidRPr="00FC5126">
        <w:rPr>
          <w:sz w:val="26"/>
          <w:szCs w:val="26"/>
        </w:rPr>
        <w:t xml:space="preserve"> объект</w:t>
      </w:r>
      <w:r w:rsidR="0015072F">
        <w:rPr>
          <w:sz w:val="26"/>
          <w:szCs w:val="26"/>
        </w:rPr>
        <w:t>ов;</w:t>
      </w:r>
    </w:p>
    <w:p w14:paraId="382E8222" w14:textId="77777777" w:rsidR="0015072F" w:rsidRPr="00FC5126" w:rsidRDefault="00236CFF" w:rsidP="00236CFF">
      <w:pPr>
        <w:shd w:val="clear" w:color="auto" w:fill="FFFFFF"/>
        <w:tabs>
          <w:tab w:val="num" w:pos="1565"/>
        </w:tabs>
        <w:ind w:left="709"/>
        <w:jc w:val="both"/>
        <w:rPr>
          <w:sz w:val="26"/>
          <w:szCs w:val="26"/>
        </w:rPr>
      </w:pPr>
      <w:r>
        <w:rPr>
          <w:sz w:val="26"/>
          <w:szCs w:val="26"/>
        </w:rPr>
        <w:t xml:space="preserve">- </w:t>
      </w:r>
      <w:r w:rsidR="0015072F">
        <w:rPr>
          <w:sz w:val="26"/>
          <w:szCs w:val="26"/>
        </w:rPr>
        <w:t>и другие зоны с особыми условиями использования территории, установленных в соответствии с действующим законодательством Российской Федерации.</w:t>
      </w:r>
    </w:p>
    <w:p w14:paraId="6B433568" w14:textId="77777777" w:rsidR="0015072F" w:rsidRPr="008F6C81" w:rsidRDefault="0015072F" w:rsidP="00147786">
      <w:pPr>
        <w:ind w:firstLine="709"/>
        <w:jc w:val="both"/>
        <w:rPr>
          <w:sz w:val="26"/>
          <w:szCs w:val="26"/>
        </w:rPr>
      </w:pPr>
      <w:r>
        <w:rPr>
          <w:sz w:val="26"/>
          <w:szCs w:val="26"/>
        </w:rPr>
        <w:t>4</w:t>
      </w:r>
      <w:r w:rsidRPr="008F6C81">
        <w:rPr>
          <w:sz w:val="26"/>
          <w:szCs w:val="26"/>
        </w:rPr>
        <w:t>. Землепользование и застройка в границах зон с особыми условиями использования территорий осуществляются:</w:t>
      </w:r>
    </w:p>
    <w:p w14:paraId="0C64B592" w14:textId="77777777" w:rsidR="0015072F" w:rsidRPr="008F6C81" w:rsidRDefault="00151522" w:rsidP="00151522">
      <w:pPr>
        <w:jc w:val="both"/>
        <w:rPr>
          <w:sz w:val="26"/>
          <w:szCs w:val="26"/>
        </w:rPr>
      </w:pPr>
      <w:r>
        <w:rPr>
          <w:sz w:val="26"/>
          <w:szCs w:val="26"/>
        </w:rPr>
        <w:t xml:space="preserve">           -  </w:t>
      </w:r>
      <w:r w:rsidR="0015072F" w:rsidRPr="008F6C81">
        <w:rPr>
          <w:sz w:val="26"/>
          <w:szCs w:val="26"/>
        </w:rPr>
        <w:t>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w:t>
      </w:r>
    </w:p>
    <w:p w14:paraId="0E964CFA" w14:textId="77777777" w:rsidR="0015072F" w:rsidRDefault="00151522" w:rsidP="00147786">
      <w:pPr>
        <w:suppressAutoHyphens/>
        <w:ind w:firstLine="709"/>
        <w:jc w:val="both"/>
        <w:rPr>
          <w:sz w:val="26"/>
          <w:szCs w:val="26"/>
        </w:rPr>
      </w:pPr>
      <w:r>
        <w:rPr>
          <w:sz w:val="26"/>
          <w:szCs w:val="26"/>
        </w:rPr>
        <w:t xml:space="preserve">- </w:t>
      </w:r>
      <w:r w:rsidR="0015072F" w:rsidRPr="008F6C81">
        <w:rPr>
          <w:sz w:val="26"/>
          <w:szCs w:val="26"/>
        </w:rPr>
        <w:t>с соблюдением требований градостроительных регламентов, устан</w:t>
      </w:r>
      <w:r w:rsidR="00311B33">
        <w:rPr>
          <w:sz w:val="26"/>
          <w:szCs w:val="26"/>
        </w:rPr>
        <w:t>овленных настоящими п</w:t>
      </w:r>
      <w:r w:rsidR="0015072F" w:rsidRPr="008F6C81">
        <w:rPr>
          <w:sz w:val="26"/>
          <w:szCs w:val="26"/>
        </w:rPr>
        <w:t>равилами</w:t>
      </w:r>
      <w:r w:rsidR="00311B33">
        <w:rPr>
          <w:sz w:val="26"/>
          <w:szCs w:val="26"/>
        </w:rPr>
        <w:t xml:space="preserve"> землепользования и застройки</w:t>
      </w:r>
      <w:r w:rsidR="0015072F" w:rsidRPr="008F6C81">
        <w:rPr>
          <w:sz w:val="26"/>
          <w:szCs w:val="26"/>
        </w:rPr>
        <w:t>.</w:t>
      </w:r>
    </w:p>
    <w:p w14:paraId="3713C95E" w14:textId="77777777" w:rsidR="00B16D26" w:rsidRDefault="00B16D26" w:rsidP="00147786">
      <w:pPr>
        <w:suppressAutoHyphens/>
        <w:ind w:firstLine="709"/>
        <w:jc w:val="both"/>
        <w:rPr>
          <w:sz w:val="26"/>
          <w:szCs w:val="26"/>
        </w:rPr>
      </w:pPr>
    </w:p>
    <w:p w14:paraId="0D20FDFB" w14:textId="55665DA9" w:rsidR="00EB4B8A" w:rsidRPr="00F62C80" w:rsidRDefault="00EB4B8A" w:rsidP="00EB4B8A">
      <w:pPr>
        <w:pStyle w:val="af3"/>
        <w:ind w:left="720"/>
        <w:jc w:val="left"/>
        <w:rPr>
          <w:rFonts w:eastAsia="MS Mincho"/>
        </w:rPr>
      </w:pPr>
      <w:r w:rsidRPr="00F62C80">
        <w:rPr>
          <w:rFonts w:eastAsia="MS Mincho"/>
          <w:b/>
        </w:rPr>
        <w:t xml:space="preserve">                                               Жилая зона</w:t>
      </w:r>
      <w:r w:rsidR="000715D1">
        <w:rPr>
          <w:rFonts w:eastAsia="MS Mincho"/>
          <w:b/>
        </w:rPr>
        <w:t xml:space="preserve"> (Ж)</w:t>
      </w:r>
    </w:p>
    <w:p w14:paraId="45BC5010" w14:textId="77777777" w:rsidR="00EB4B8A" w:rsidRPr="00D02003" w:rsidRDefault="00EB4B8A" w:rsidP="00EB4B8A">
      <w:pPr>
        <w:jc w:val="center"/>
      </w:pPr>
      <w:r w:rsidRPr="00D02003">
        <w:t>Основные виды разрешенного использования:</w:t>
      </w:r>
    </w:p>
    <w:p w14:paraId="64585365" w14:textId="77777777" w:rsidR="00EB4B8A" w:rsidRDefault="00EB4B8A" w:rsidP="00EB4B8A">
      <w:pPr>
        <w:pStyle w:val="af5"/>
        <w:spacing w:after="0"/>
        <w:ind w:left="1080"/>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4238"/>
        <w:gridCol w:w="2060"/>
      </w:tblGrid>
      <w:tr w:rsidR="00EB4B8A" w:rsidRPr="00E46239" w14:paraId="4C1767EF" w14:textId="77777777" w:rsidTr="000B0C00">
        <w:tc>
          <w:tcPr>
            <w:tcW w:w="3047" w:type="dxa"/>
            <w:shd w:val="clear" w:color="auto" w:fill="auto"/>
          </w:tcPr>
          <w:p w14:paraId="2B8444E0" w14:textId="77777777" w:rsidR="00EB4B8A" w:rsidRPr="00365E53" w:rsidRDefault="00EB4B8A" w:rsidP="00B76986">
            <w:pPr>
              <w:jc w:val="both"/>
            </w:pPr>
            <w:r w:rsidRPr="00365E53">
              <w:t>Наименование вида разрешенного использования земельного участка</w:t>
            </w:r>
            <w:r w:rsidR="00256D71" w:rsidRPr="00365E53">
              <w:t xml:space="preserve"> </w:t>
            </w:r>
          </w:p>
          <w:p w14:paraId="0C531088" w14:textId="77777777" w:rsidR="00256D71" w:rsidRPr="00365E53" w:rsidRDefault="00256D71" w:rsidP="00B76986">
            <w:pPr>
              <w:jc w:val="both"/>
            </w:pPr>
          </w:p>
        </w:tc>
        <w:tc>
          <w:tcPr>
            <w:tcW w:w="4238" w:type="dxa"/>
            <w:shd w:val="clear" w:color="auto" w:fill="auto"/>
          </w:tcPr>
          <w:p w14:paraId="69ADEBFF" w14:textId="77777777" w:rsidR="00EB4B8A" w:rsidRPr="00365E53" w:rsidRDefault="00EB4B8A" w:rsidP="00B76986">
            <w:pPr>
              <w:pStyle w:val="afa"/>
              <w:spacing w:after="0"/>
              <w:ind w:firstLine="0"/>
              <w:rPr>
                <w:sz w:val="24"/>
                <w:szCs w:val="24"/>
              </w:rPr>
            </w:pPr>
            <w:r w:rsidRPr="00365E53">
              <w:rPr>
                <w:sz w:val="24"/>
                <w:szCs w:val="24"/>
              </w:rPr>
              <w:t>Описание вида разрешенного использования земельного участка</w:t>
            </w:r>
          </w:p>
        </w:tc>
        <w:tc>
          <w:tcPr>
            <w:tcW w:w="2060" w:type="dxa"/>
            <w:shd w:val="clear" w:color="auto" w:fill="auto"/>
          </w:tcPr>
          <w:p w14:paraId="5043977D" w14:textId="77777777" w:rsidR="00EB4B8A" w:rsidRPr="00365E53" w:rsidRDefault="008D068D" w:rsidP="00B76986">
            <w:pPr>
              <w:pStyle w:val="afa"/>
              <w:spacing w:after="0"/>
              <w:ind w:firstLine="0"/>
              <w:rPr>
                <w:sz w:val="24"/>
                <w:szCs w:val="24"/>
              </w:rPr>
            </w:pPr>
            <w:r w:rsidRPr="00365E53">
              <w:rPr>
                <w:sz w:val="24"/>
                <w:szCs w:val="24"/>
              </w:rPr>
              <w:t>Код (числовое обозначение) вида разрешенного использования земельного участка</w:t>
            </w:r>
          </w:p>
        </w:tc>
      </w:tr>
      <w:tr w:rsidR="008D068D" w:rsidRPr="00E46239" w14:paraId="3F2A54C6" w14:textId="77777777" w:rsidTr="000B0C00">
        <w:trPr>
          <w:trHeight w:val="1410"/>
        </w:trPr>
        <w:tc>
          <w:tcPr>
            <w:tcW w:w="3047" w:type="dxa"/>
            <w:shd w:val="clear" w:color="auto" w:fill="auto"/>
          </w:tcPr>
          <w:p w14:paraId="38FB0747" w14:textId="77777777" w:rsidR="008D068D" w:rsidRPr="00365E53" w:rsidRDefault="008D068D" w:rsidP="00B76986">
            <w:pPr>
              <w:pStyle w:val="ConsPlusNormal"/>
              <w:ind w:firstLine="0"/>
              <w:jc w:val="center"/>
              <w:rPr>
                <w:rFonts w:ascii="Times New Roman" w:hAnsi="Times New Roman" w:cs="Times New Roman"/>
                <w:sz w:val="24"/>
                <w:szCs w:val="24"/>
              </w:rPr>
            </w:pPr>
            <w:r w:rsidRPr="00365E53">
              <w:rPr>
                <w:rFonts w:ascii="Times New Roman" w:hAnsi="Times New Roman" w:cs="Times New Roman"/>
                <w:sz w:val="24"/>
                <w:szCs w:val="24"/>
              </w:rPr>
              <w:t>Жилая застройка</w:t>
            </w:r>
          </w:p>
        </w:tc>
        <w:tc>
          <w:tcPr>
            <w:tcW w:w="4238" w:type="dxa"/>
            <w:shd w:val="clear" w:color="auto" w:fill="auto"/>
          </w:tcPr>
          <w:p w14:paraId="217650CB" w14:textId="77777777" w:rsidR="00EA719C" w:rsidRPr="00EA719C" w:rsidRDefault="00EA719C" w:rsidP="00B76986">
            <w:pPr>
              <w:pStyle w:val="ConsPlusNormal"/>
              <w:ind w:firstLine="0"/>
              <w:rPr>
                <w:rFonts w:ascii="Times New Roman" w:hAnsi="Times New Roman" w:cs="Times New Roman"/>
                <w:sz w:val="24"/>
                <w:szCs w:val="24"/>
              </w:rPr>
            </w:pPr>
            <w:r w:rsidRPr="00EA719C">
              <w:rPr>
                <w:rFonts w:ascii="Times New Roman" w:hAnsi="Times New Roman" w:cs="Times New Roman"/>
                <w:sz w:val="24"/>
                <w:szCs w:val="24"/>
              </w:rPr>
              <w:t>Размещение жилых домов различного вида.</w:t>
            </w:r>
          </w:p>
          <w:p w14:paraId="33BD2302" w14:textId="530639B6" w:rsidR="008D068D" w:rsidRPr="00365E53" w:rsidRDefault="00EA719C" w:rsidP="00B76986">
            <w:pPr>
              <w:pStyle w:val="ConsPlusNormal"/>
              <w:rPr>
                <w:rFonts w:ascii="Times New Roman" w:hAnsi="Times New Roman" w:cs="Times New Roman"/>
                <w:sz w:val="24"/>
                <w:szCs w:val="24"/>
              </w:rPr>
            </w:pPr>
            <w:r w:rsidRPr="00EA719C">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32" w:tooltip="2.1" w:history="1">
              <w:r w:rsidRPr="00EA719C">
                <w:rPr>
                  <w:rFonts w:ascii="Times New Roman" w:hAnsi="Times New Roman" w:cs="Times New Roman"/>
                  <w:color w:val="0000FF"/>
                  <w:sz w:val="24"/>
                  <w:szCs w:val="24"/>
                </w:rPr>
                <w:t>кодами 2.1</w:t>
              </w:r>
            </w:hyperlink>
            <w:r w:rsidRPr="00EA719C">
              <w:rPr>
                <w:rFonts w:ascii="Times New Roman" w:hAnsi="Times New Roman" w:cs="Times New Roman"/>
                <w:sz w:val="24"/>
                <w:szCs w:val="24"/>
              </w:rPr>
              <w:t xml:space="preserve"> - </w:t>
            </w:r>
            <w:hyperlink w:anchor="Par150" w:tooltip="2.3" w:history="1">
              <w:r w:rsidRPr="00EA719C">
                <w:rPr>
                  <w:rFonts w:ascii="Times New Roman" w:hAnsi="Times New Roman" w:cs="Times New Roman"/>
                  <w:color w:val="0000FF"/>
                  <w:sz w:val="24"/>
                  <w:szCs w:val="24"/>
                </w:rPr>
                <w:t>2.3</w:t>
              </w:r>
            </w:hyperlink>
            <w:r w:rsidRPr="00EA719C">
              <w:rPr>
                <w:rFonts w:ascii="Times New Roman" w:hAnsi="Times New Roman" w:cs="Times New Roman"/>
                <w:sz w:val="24"/>
                <w:szCs w:val="24"/>
              </w:rPr>
              <w:t xml:space="preserve">, </w:t>
            </w:r>
            <w:hyperlink w:anchor="Par161" w:tooltip="2.5" w:history="1">
              <w:r w:rsidRPr="00EA719C">
                <w:rPr>
                  <w:rFonts w:ascii="Times New Roman" w:hAnsi="Times New Roman" w:cs="Times New Roman"/>
                  <w:color w:val="0000FF"/>
                  <w:sz w:val="24"/>
                  <w:szCs w:val="24"/>
                </w:rPr>
                <w:t>2.5</w:t>
              </w:r>
            </w:hyperlink>
            <w:r w:rsidRPr="00EA719C">
              <w:rPr>
                <w:rFonts w:ascii="Times New Roman" w:hAnsi="Times New Roman" w:cs="Times New Roman"/>
                <w:sz w:val="24"/>
                <w:szCs w:val="24"/>
              </w:rPr>
              <w:t xml:space="preserve"> - </w:t>
            </w:r>
            <w:hyperlink w:anchor="Par172" w:tooltip="2.7.1" w:history="1">
              <w:r w:rsidRPr="00EA719C">
                <w:rPr>
                  <w:rFonts w:ascii="Times New Roman" w:hAnsi="Times New Roman" w:cs="Times New Roman"/>
                  <w:color w:val="0000FF"/>
                  <w:sz w:val="24"/>
                  <w:szCs w:val="24"/>
                </w:rPr>
                <w:t>2.7.1</w:t>
              </w:r>
            </w:hyperlink>
          </w:p>
        </w:tc>
        <w:tc>
          <w:tcPr>
            <w:tcW w:w="2060" w:type="dxa"/>
            <w:shd w:val="clear" w:color="auto" w:fill="auto"/>
          </w:tcPr>
          <w:p w14:paraId="79F4CB5B" w14:textId="77777777" w:rsidR="008D068D" w:rsidRPr="00365E53" w:rsidRDefault="008D068D" w:rsidP="00B76986">
            <w:pPr>
              <w:pStyle w:val="ConsPlusNormal"/>
              <w:ind w:firstLine="0"/>
              <w:jc w:val="center"/>
              <w:rPr>
                <w:rFonts w:ascii="Times New Roman" w:hAnsi="Times New Roman" w:cs="Times New Roman"/>
                <w:sz w:val="24"/>
                <w:szCs w:val="24"/>
              </w:rPr>
            </w:pPr>
            <w:r w:rsidRPr="00365E53">
              <w:rPr>
                <w:rFonts w:ascii="Times New Roman" w:hAnsi="Times New Roman" w:cs="Times New Roman"/>
                <w:sz w:val="24"/>
                <w:szCs w:val="24"/>
              </w:rPr>
              <w:t>2.0</w:t>
            </w:r>
          </w:p>
        </w:tc>
      </w:tr>
      <w:tr w:rsidR="008D068D" w:rsidRPr="00E46239" w14:paraId="756B37E4" w14:textId="77777777" w:rsidTr="000B0C00">
        <w:trPr>
          <w:trHeight w:val="1410"/>
        </w:trPr>
        <w:tc>
          <w:tcPr>
            <w:tcW w:w="3047" w:type="dxa"/>
            <w:shd w:val="clear" w:color="auto" w:fill="auto"/>
          </w:tcPr>
          <w:p w14:paraId="56030D5D" w14:textId="77777777" w:rsidR="008D068D" w:rsidRPr="00365E53" w:rsidRDefault="008D068D" w:rsidP="00B76986">
            <w:pPr>
              <w:pStyle w:val="ConsPlusNormal"/>
              <w:ind w:firstLine="0"/>
              <w:jc w:val="center"/>
              <w:rPr>
                <w:rFonts w:ascii="Times New Roman" w:hAnsi="Times New Roman" w:cs="Times New Roman"/>
                <w:sz w:val="24"/>
                <w:szCs w:val="24"/>
              </w:rPr>
            </w:pPr>
            <w:r w:rsidRPr="00365E53">
              <w:rPr>
                <w:rFonts w:ascii="Times New Roman" w:hAnsi="Times New Roman" w:cs="Times New Roman"/>
                <w:sz w:val="24"/>
                <w:szCs w:val="24"/>
              </w:rPr>
              <w:t>Для индивидуального жилищного строительства</w:t>
            </w:r>
          </w:p>
        </w:tc>
        <w:tc>
          <w:tcPr>
            <w:tcW w:w="4238" w:type="dxa"/>
            <w:shd w:val="clear" w:color="auto" w:fill="auto"/>
          </w:tcPr>
          <w:p w14:paraId="4A2D7E4B" w14:textId="77777777" w:rsidR="00EA719C" w:rsidRPr="00DA07DF" w:rsidRDefault="00EA719C"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DA07DF">
              <w:rPr>
                <w:rFonts w:ascii="Times New Roman" w:hAnsi="Times New Roman" w:cs="Times New Roman"/>
                <w:sz w:val="24"/>
                <w:szCs w:val="24"/>
              </w:rPr>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E52F2AA" w14:textId="77777777" w:rsidR="00EA719C" w:rsidRPr="00DA07DF"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выращивание сельскохозяйственных культур;</w:t>
            </w:r>
          </w:p>
          <w:p w14:paraId="4B8C5E2E" w14:textId="5F34416B" w:rsidR="008D068D" w:rsidRPr="00365E53"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размещение гаражей для собственных нужд и хозяйственных построек</w:t>
            </w:r>
          </w:p>
        </w:tc>
        <w:tc>
          <w:tcPr>
            <w:tcW w:w="2060" w:type="dxa"/>
            <w:shd w:val="clear" w:color="auto" w:fill="auto"/>
          </w:tcPr>
          <w:p w14:paraId="6305ED3D" w14:textId="77777777" w:rsidR="008D068D" w:rsidRPr="00365E53" w:rsidRDefault="008D068D" w:rsidP="00B76986">
            <w:pPr>
              <w:pStyle w:val="ConsPlusNormal"/>
              <w:ind w:firstLine="0"/>
              <w:jc w:val="center"/>
              <w:rPr>
                <w:rFonts w:ascii="Times New Roman" w:hAnsi="Times New Roman" w:cs="Times New Roman"/>
                <w:sz w:val="24"/>
                <w:szCs w:val="24"/>
              </w:rPr>
            </w:pPr>
            <w:r w:rsidRPr="00365E53">
              <w:rPr>
                <w:rFonts w:ascii="Times New Roman" w:hAnsi="Times New Roman" w:cs="Times New Roman"/>
                <w:sz w:val="24"/>
                <w:szCs w:val="24"/>
              </w:rPr>
              <w:lastRenderedPageBreak/>
              <w:t>2.1</w:t>
            </w:r>
          </w:p>
        </w:tc>
      </w:tr>
      <w:tr w:rsidR="007676AD" w:rsidRPr="00E46239" w14:paraId="632F23D4" w14:textId="77777777" w:rsidTr="000B0C00">
        <w:trPr>
          <w:trHeight w:val="1410"/>
        </w:trPr>
        <w:tc>
          <w:tcPr>
            <w:tcW w:w="3047" w:type="dxa"/>
            <w:shd w:val="clear" w:color="auto" w:fill="auto"/>
          </w:tcPr>
          <w:p w14:paraId="2D4C13E6" w14:textId="04F581D7" w:rsidR="007676AD" w:rsidRPr="00365E53" w:rsidRDefault="00EA719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Малоэтажная многоквартирная жилая застройка</w:t>
            </w:r>
          </w:p>
        </w:tc>
        <w:tc>
          <w:tcPr>
            <w:tcW w:w="4238" w:type="dxa"/>
            <w:shd w:val="clear" w:color="auto" w:fill="auto"/>
          </w:tcPr>
          <w:p w14:paraId="66BD6FB5" w14:textId="77777777" w:rsidR="00EA719C" w:rsidRPr="00DA07DF" w:rsidRDefault="00EA719C"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14:paraId="0C737249" w14:textId="77777777" w:rsidR="00EA719C" w:rsidRPr="00DA07DF"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обустройство спортивных и детских площадок, площадок для отдыха;</w:t>
            </w:r>
          </w:p>
          <w:p w14:paraId="302EA26C" w14:textId="43F413D7" w:rsidR="007676AD" w:rsidRPr="00365E53"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060" w:type="dxa"/>
            <w:shd w:val="clear" w:color="auto" w:fill="auto"/>
          </w:tcPr>
          <w:p w14:paraId="0819DC90" w14:textId="77777777" w:rsidR="007676AD" w:rsidRPr="00365E53" w:rsidRDefault="007676AD" w:rsidP="00B76986">
            <w:pPr>
              <w:pStyle w:val="ConsPlusNormal"/>
              <w:ind w:firstLine="0"/>
              <w:jc w:val="center"/>
              <w:rPr>
                <w:rFonts w:ascii="Times New Roman" w:hAnsi="Times New Roman" w:cs="Times New Roman"/>
                <w:sz w:val="24"/>
                <w:szCs w:val="24"/>
              </w:rPr>
            </w:pPr>
            <w:r w:rsidRPr="00365E53">
              <w:rPr>
                <w:rFonts w:ascii="Times New Roman" w:hAnsi="Times New Roman" w:cs="Times New Roman"/>
                <w:sz w:val="24"/>
                <w:szCs w:val="24"/>
              </w:rPr>
              <w:t>2.1.1</w:t>
            </w:r>
          </w:p>
        </w:tc>
      </w:tr>
      <w:tr w:rsidR="007676AD" w:rsidRPr="00E46239" w14:paraId="58BFE25B" w14:textId="77777777" w:rsidTr="000B0C00">
        <w:trPr>
          <w:trHeight w:val="960"/>
        </w:trPr>
        <w:tc>
          <w:tcPr>
            <w:tcW w:w="3047" w:type="dxa"/>
            <w:shd w:val="clear" w:color="auto" w:fill="auto"/>
          </w:tcPr>
          <w:p w14:paraId="227E599A" w14:textId="42941D4B" w:rsidR="007676AD" w:rsidRPr="00365E53" w:rsidRDefault="00EA719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Для ведения личного подсобного хозяйства (приусадебный земельный участок)</w:t>
            </w:r>
          </w:p>
        </w:tc>
        <w:tc>
          <w:tcPr>
            <w:tcW w:w="4238" w:type="dxa"/>
            <w:shd w:val="clear" w:color="auto" w:fill="auto"/>
          </w:tcPr>
          <w:p w14:paraId="76F1447F" w14:textId="77777777" w:rsidR="00EA719C" w:rsidRPr="00DA07DF" w:rsidRDefault="00EA719C"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w:anchor="Par132" w:tooltip="2.1" w:history="1">
              <w:r w:rsidRPr="00DA07DF">
                <w:rPr>
                  <w:rFonts w:ascii="Times New Roman" w:hAnsi="Times New Roman" w:cs="Times New Roman"/>
                  <w:color w:val="0000FF"/>
                  <w:sz w:val="24"/>
                  <w:szCs w:val="24"/>
                </w:rPr>
                <w:t>кодом 2.1</w:t>
              </w:r>
            </w:hyperlink>
            <w:r w:rsidRPr="00DA07DF">
              <w:rPr>
                <w:rFonts w:ascii="Times New Roman" w:hAnsi="Times New Roman" w:cs="Times New Roman"/>
                <w:sz w:val="24"/>
                <w:szCs w:val="24"/>
              </w:rPr>
              <w:t>;</w:t>
            </w:r>
          </w:p>
          <w:p w14:paraId="20DDB320" w14:textId="77777777" w:rsidR="00EA719C" w:rsidRPr="00DA07DF"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производство сельскохозяйственной продукции;</w:t>
            </w:r>
          </w:p>
          <w:p w14:paraId="742D972E" w14:textId="77777777" w:rsidR="00EA719C" w:rsidRPr="00DA07DF"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размещение гаража и иных вспомогательных сооружений;</w:t>
            </w:r>
          </w:p>
          <w:p w14:paraId="1A4D93F1" w14:textId="140DC7A2" w:rsidR="007676AD" w:rsidRPr="00365E53"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содержание сельскохозяйственных животных</w:t>
            </w:r>
          </w:p>
        </w:tc>
        <w:tc>
          <w:tcPr>
            <w:tcW w:w="2060" w:type="dxa"/>
            <w:shd w:val="clear" w:color="auto" w:fill="auto"/>
          </w:tcPr>
          <w:p w14:paraId="2D315613" w14:textId="77777777" w:rsidR="007676AD" w:rsidRPr="00365E53" w:rsidRDefault="007676AD" w:rsidP="00B76986">
            <w:pPr>
              <w:pStyle w:val="ConsPlusNormal"/>
              <w:ind w:firstLine="0"/>
              <w:jc w:val="center"/>
              <w:rPr>
                <w:rFonts w:ascii="Times New Roman" w:hAnsi="Times New Roman" w:cs="Times New Roman"/>
                <w:sz w:val="24"/>
                <w:szCs w:val="24"/>
              </w:rPr>
            </w:pPr>
            <w:r w:rsidRPr="00365E53">
              <w:rPr>
                <w:rFonts w:ascii="Times New Roman" w:hAnsi="Times New Roman" w:cs="Times New Roman"/>
                <w:sz w:val="24"/>
                <w:szCs w:val="24"/>
              </w:rPr>
              <w:t>2.2</w:t>
            </w:r>
          </w:p>
        </w:tc>
      </w:tr>
      <w:tr w:rsidR="007676AD" w:rsidRPr="00E46239" w14:paraId="72BD68E3" w14:textId="77777777" w:rsidTr="000B0C00">
        <w:trPr>
          <w:trHeight w:val="960"/>
        </w:trPr>
        <w:tc>
          <w:tcPr>
            <w:tcW w:w="3047" w:type="dxa"/>
            <w:shd w:val="clear" w:color="auto" w:fill="auto"/>
          </w:tcPr>
          <w:p w14:paraId="545B9386" w14:textId="4C89A922" w:rsidR="007676AD" w:rsidRPr="00365E53" w:rsidRDefault="00EA719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Блокированная жилая застройка</w:t>
            </w:r>
          </w:p>
        </w:tc>
        <w:tc>
          <w:tcPr>
            <w:tcW w:w="4238" w:type="dxa"/>
            <w:shd w:val="clear" w:color="auto" w:fill="auto"/>
          </w:tcPr>
          <w:p w14:paraId="51B3F95E" w14:textId="77777777" w:rsidR="00EA719C" w:rsidRPr="00DA07DF" w:rsidRDefault="00EA719C"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072643E" w14:textId="77777777" w:rsidR="00EA719C" w:rsidRPr="00DA07DF"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 xml:space="preserve">разведение декоративных и </w:t>
            </w:r>
            <w:r w:rsidRPr="00DA07DF">
              <w:rPr>
                <w:rFonts w:ascii="Times New Roman" w:hAnsi="Times New Roman" w:cs="Times New Roman"/>
                <w:sz w:val="24"/>
                <w:szCs w:val="24"/>
              </w:rPr>
              <w:lastRenderedPageBreak/>
              <w:t>плодовых деревьев, овощных и ягодных культур;</w:t>
            </w:r>
          </w:p>
          <w:p w14:paraId="3F7C50E0" w14:textId="77777777" w:rsidR="00EA719C" w:rsidRPr="00DA07DF"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размещение гаражей для собственных нужд и иных вспомогательных сооружений;</w:t>
            </w:r>
          </w:p>
          <w:p w14:paraId="0E4B2EDF" w14:textId="1F377D9D" w:rsidR="00281DE7" w:rsidRPr="00365E53"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обустройство спортивных и детских площадок, площадок для отдыха</w:t>
            </w:r>
          </w:p>
        </w:tc>
        <w:tc>
          <w:tcPr>
            <w:tcW w:w="2060" w:type="dxa"/>
            <w:shd w:val="clear" w:color="auto" w:fill="auto"/>
          </w:tcPr>
          <w:p w14:paraId="7551CD24" w14:textId="77777777" w:rsidR="007676AD" w:rsidRPr="00365E53" w:rsidRDefault="007676AD" w:rsidP="00B76986">
            <w:pPr>
              <w:pStyle w:val="ConsPlusNormal"/>
              <w:ind w:firstLine="0"/>
              <w:jc w:val="center"/>
              <w:rPr>
                <w:rFonts w:ascii="Times New Roman" w:hAnsi="Times New Roman" w:cs="Times New Roman"/>
                <w:sz w:val="24"/>
                <w:szCs w:val="24"/>
              </w:rPr>
            </w:pPr>
            <w:r w:rsidRPr="00365E53">
              <w:rPr>
                <w:rFonts w:ascii="Times New Roman" w:hAnsi="Times New Roman" w:cs="Times New Roman"/>
                <w:sz w:val="24"/>
                <w:szCs w:val="24"/>
              </w:rPr>
              <w:lastRenderedPageBreak/>
              <w:t>2.3</w:t>
            </w:r>
          </w:p>
          <w:p w14:paraId="5E37DDC1" w14:textId="77777777" w:rsidR="00281DE7" w:rsidRPr="00365E53" w:rsidRDefault="00281DE7" w:rsidP="00B76986">
            <w:pPr>
              <w:pStyle w:val="ConsPlusNormal"/>
              <w:ind w:firstLine="0"/>
              <w:jc w:val="center"/>
              <w:rPr>
                <w:rFonts w:ascii="Times New Roman" w:hAnsi="Times New Roman" w:cs="Times New Roman"/>
                <w:sz w:val="24"/>
                <w:szCs w:val="24"/>
              </w:rPr>
            </w:pPr>
          </w:p>
          <w:p w14:paraId="204322BC" w14:textId="77777777" w:rsidR="00281DE7" w:rsidRPr="00365E53" w:rsidRDefault="00281DE7" w:rsidP="00B76986">
            <w:pPr>
              <w:pStyle w:val="ConsPlusNormal"/>
              <w:ind w:firstLine="0"/>
              <w:jc w:val="center"/>
              <w:rPr>
                <w:rFonts w:ascii="Times New Roman" w:hAnsi="Times New Roman" w:cs="Times New Roman"/>
                <w:sz w:val="24"/>
                <w:szCs w:val="24"/>
              </w:rPr>
            </w:pPr>
          </w:p>
          <w:p w14:paraId="4A98562C" w14:textId="77777777" w:rsidR="00281DE7" w:rsidRPr="00365E53" w:rsidRDefault="00281DE7" w:rsidP="00B76986">
            <w:pPr>
              <w:pStyle w:val="ConsPlusNormal"/>
              <w:ind w:firstLine="0"/>
              <w:jc w:val="center"/>
              <w:rPr>
                <w:rFonts w:ascii="Times New Roman" w:hAnsi="Times New Roman" w:cs="Times New Roman"/>
                <w:sz w:val="24"/>
                <w:szCs w:val="24"/>
              </w:rPr>
            </w:pPr>
          </w:p>
          <w:p w14:paraId="512EA196" w14:textId="77777777" w:rsidR="00281DE7" w:rsidRPr="00365E53" w:rsidRDefault="00281DE7" w:rsidP="00B76986">
            <w:pPr>
              <w:pStyle w:val="ConsPlusNormal"/>
              <w:ind w:firstLine="0"/>
              <w:jc w:val="center"/>
              <w:rPr>
                <w:rFonts w:ascii="Times New Roman" w:hAnsi="Times New Roman" w:cs="Times New Roman"/>
                <w:sz w:val="24"/>
                <w:szCs w:val="24"/>
              </w:rPr>
            </w:pPr>
          </w:p>
          <w:p w14:paraId="04F9DBE6" w14:textId="77777777" w:rsidR="00281DE7" w:rsidRPr="00365E53" w:rsidRDefault="00281DE7" w:rsidP="00B76986">
            <w:pPr>
              <w:pStyle w:val="ConsPlusNormal"/>
              <w:ind w:firstLine="0"/>
              <w:jc w:val="center"/>
              <w:rPr>
                <w:rFonts w:ascii="Times New Roman" w:hAnsi="Times New Roman" w:cs="Times New Roman"/>
                <w:sz w:val="24"/>
                <w:szCs w:val="24"/>
              </w:rPr>
            </w:pPr>
          </w:p>
          <w:p w14:paraId="0075C952" w14:textId="77777777" w:rsidR="00281DE7" w:rsidRPr="00365E53" w:rsidRDefault="00281DE7" w:rsidP="00B76986">
            <w:pPr>
              <w:pStyle w:val="ConsPlusNormal"/>
              <w:ind w:firstLine="0"/>
              <w:jc w:val="center"/>
              <w:rPr>
                <w:rFonts w:ascii="Times New Roman" w:hAnsi="Times New Roman" w:cs="Times New Roman"/>
                <w:sz w:val="24"/>
                <w:szCs w:val="24"/>
              </w:rPr>
            </w:pPr>
          </w:p>
          <w:p w14:paraId="41B8FC32" w14:textId="77777777" w:rsidR="00281DE7" w:rsidRPr="00365E53" w:rsidRDefault="00281DE7" w:rsidP="00B76986">
            <w:pPr>
              <w:pStyle w:val="ConsPlusNormal"/>
              <w:ind w:firstLine="0"/>
              <w:jc w:val="center"/>
              <w:rPr>
                <w:rFonts w:ascii="Times New Roman" w:hAnsi="Times New Roman" w:cs="Times New Roman"/>
                <w:sz w:val="24"/>
                <w:szCs w:val="24"/>
              </w:rPr>
            </w:pPr>
          </w:p>
          <w:p w14:paraId="70AFE6D9" w14:textId="77777777" w:rsidR="00281DE7" w:rsidRPr="00365E53" w:rsidRDefault="00281DE7" w:rsidP="00B76986">
            <w:pPr>
              <w:pStyle w:val="ConsPlusNormal"/>
              <w:ind w:firstLine="0"/>
              <w:jc w:val="center"/>
              <w:rPr>
                <w:rFonts w:ascii="Times New Roman" w:hAnsi="Times New Roman" w:cs="Times New Roman"/>
                <w:sz w:val="24"/>
                <w:szCs w:val="24"/>
              </w:rPr>
            </w:pPr>
          </w:p>
          <w:p w14:paraId="27381296" w14:textId="77777777" w:rsidR="00281DE7" w:rsidRPr="00365E53" w:rsidRDefault="00281DE7" w:rsidP="00B76986">
            <w:pPr>
              <w:pStyle w:val="ConsPlusNormal"/>
              <w:ind w:firstLine="0"/>
              <w:jc w:val="center"/>
              <w:rPr>
                <w:rFonts w:ascii="Times New Roman" w:hAnsi="Times New Roman" w:cs="Times New Roman"/>
                <w:sz w:val="24"/>
                <w:szCs w:val="24"/>
              </w:rPr>
            </w:pPr>
          </w:p>
          <w:p w14:paraId="2D2DD2CB" w14:textId="77777777" w:rsidR="00281DE7" w:rsidRPr="00365E53" w:rsidRDefault="00281DE7" w:rsidP="00B76986">
            <w:pPr>
              <w:pStyle w:val="ConsPlusNormal"/>
              <w:ind w:firstLine="0"/>
              <w:jc w:val="center"/>
              <w:rPr>
                <w:rFonts w:ascii="Times New Roman" w:hAnsi="Times New Roman" w:cs="Times New Roman"/>
                <w:sz w:val="24"/>
                <w:szCs w:val="24"/>
              </w:rPr>
            </w:pPr>
          </w:p>
          <w:p w14:paraId="51FC8877" w14:textId="77777777" w:rsidR="00281DE7" w:rsidRPr="00365E53" w:rsidRDefault="00281DE7" w:rsidP="00B76986">
            <w:pPr>
              <w:pStyle w:val="ConsPlusNormal"/>
              <w:ind w:firstLine="0"/>
              <w:jc w:val="center"/>
              <w:rPr>
                <w:rFonts w:ascii="Times New Roman" w:hAnsi="Times New Roman" w:cs="Times New Roman"/>
                <w:sz w:val="24"/>
                <w:szCs w:val="24"/>
              </w:rPr>
            </w:pPr>
          </w:p>
          <w:p w14:paraId="600C2B73" w14:textId="77777777" w:rsidR="00281DE7" w:rsidRPr="00365E53" w:rsidRDefault="00281DE7" w:rsidP="00B76986">
            <w:pPr>
              <w:pStyle w:val="ConsPlusNormal"/>
              <w:ind w:firstLine="0"/>
              <w:jc w:val="center"/>
              <w:rPr>
                <w:rFonts w:ascii="Times New Roman" w:hAnsi="Times New Roman" w:cs="Times New Roman"/>
                <w:sz w:val="24"/>
                <w:szCs w:val="24"/>
              </w:rPr>
            </w:pPr>
          </w:p>
          <w:p w14:paraId="4DEBBC09" w14:textId="77777777" w:rsidR="00281DE7" w:rsidRPr="00365E53" w:rsidRDefault="00281DE7" w:rsidP="00B76986">
            <w:pPr>
              <w:pStyle w:val="ConsPlusNormal"/>
              <w:ind w:firstLine="0"/>
              <w:jc w:val="center"/>
              <w:rPr>
                <w:rFonts w:ascii="Times New Roman" w:hAnsi="Times New Roman" w:cs="Times New Roman"/>
                <w:sz w:val="24"/>
                <w:szCs w:val="24"/>
              </w:rPr>
            </w:pPr>
          </w:p>
          <w:p w14:paraId="67997644" w14:textId="77777777" w:rsidR="00281DE7" w:rsidRPr="00365E53" w:rsidRDefault="00281DE7" w:rsidP="00B76986">
            <w:pPr>
              <w:pStyle w:val="ConsPlusNormal"/>
              <w:ind w:firstLine="0"/>
              <w:jc w:val="center"/>
              <w:rPr>
                <w:rFonts w:ascii="Times New Roman" w:hAnsi="Times New Roman" w:cs="Times New Roman"/>
                <w:sz w:val="24"/>
                <w:szCs w:val="24"/>
              </w:rPr>
            </w:pPr>
          </w:p>
          <w:p w14:paraId="055AF61C" w14:textId="77777777" w:rsidR="00281DE7" w:rsidRPr="00365E53" w:rsidRDefault="00281DE7" w:rsidP="00B76986">
            <w:pPr>
              <w:pStyle w:val="ConsPlusNormal"/>
              <w:ind w:firstLine="0"/>
              <w:jc w:val="center"/>
              <w:rPr>
                <w:rFonts w:ascii="Times New Roman" w:hAnsi="Times New Roman" w:cs="Times New Roman"/>
                <w:sz w:val="24"/>
                <w:szCs w:val="24"/>
              </w:rPr>
            </w:pPr>
          </w:p>
          <w:p w14:paraId="0DA036C3" w14:textId="77777777" w:rsidR="00281DE7" w:rsidRPr="00365E53" w:rsidRDefault="00281DE7" w:rsidP="00B76986">
            <w:pPr>
              <w:pStyle w:val="ConsPlusNormal"/>
              <w:ind w:firstLine="0"/>
              <w:jc w:val="center"/>
              <w:rPr>
                <w:rFonts w:ascii="Times New Roman" w:hAnsi="Times New Roman" w:cs="Times New Roman"/>
                <w:sz w:val="24"/>
                <w:szCs w:val="24"/>
              </w:rPr>
            </w:pPr>
          </w:p>
          <w:p w14:paraId="56619F38" w14:textId="77777777" w:rsidR="00281DE7" w:rsidRPr="00365E53" w:rsidRDefault="00281DE7" w:rsidP="00B76986">
            <w:pPr>
              <w:pStyle w:val="ConsPlusNormal"/>
              <w:ind w:firstLine="0"/>
              <w:jc w:val="center"/>
              <w:rPr>
                <w:rFonts w:ascii="Times New Roman" w:hAnsi="Times New Roman" w:cs="Times New Roman"/>
                <w:sz w:val="24"/>
                <w:szCs w:val="24"/>
              </w:rPr>
            </w:pPr>
          </w:p>
          <w:p w14:paraId="7A261303" w14:textId="77777777" w:rsidR="00281DE7" w:rsidRPr="00365E53" w:rsidRDefault="00281DE7" w:rsidP="00B76986">
            <w:pPr>
              <w:pStyle w:val="ConsPlusNormal"/>
              <w:ind w:firstLine="0"/>
              <w:jc w:val="center"/>
              <w:rPr>
                <w:rFonts w:ascii="Times New Roman" w:hAnsi="Times New Roman" w:cs="Times New Roman"/>
                <w:sz w:val="24"/>
                <w:szCs w:val="24"/>
              </w:rPr>
            </w:pPr>
          </w:p>
          <w:p w14:paraId="21B45AF8" w14:textId="77777777" w:rsidR="00281DE7" w:rsidRPr="00365E53" w:rsidRDefault="00281DE7" w:rsidP="00B76986">
            <w:pPr>
              <w:pStyle w:val="ConsPlusNormal"/>
              <w:ind w:firstLine="0"/>
              <w:jc w:val="center"/>
              <w:rPr>
                <w:rFonts w:ascii="Times New Roman" w:hAnsi="Times New Roman" w:cs="Times New Roman"/>
                <w:sz w:val="24"/>
                <w:szCs w:val="24"/>
              </w:rPr>
            </w:pPr>
          </w:p>
          <w:p w14:paraId="1F129FC2" w14:textId="77777777" w:rsidR="00281DE7" w:rsidRPr="00365E53" w:rsidRDefault="00281DE7" w:rsidP="00B76986">
            <w:pPr>
              <w:pStyle w:val="ConsPlusNormal"/>
              <w:ind w:firstLine="0"/>
              <w:jc w:val="center"/>
              <w:rPr>
                <w:rFonts w:ascii="Times New Roman" w:hAnsi="Times New Roman" w:cs="Times New Roman"/>
                <w:sz w:val="24"/>
                <w:szCs w:val="24"/>
              </w:rPr>
            </w:pPr>
          </w:p>
          <w:p w14:paraId="288789C7" w14:textId="77777777" w:rsidR="00281DE7" w:rsidRPr="00365E53" w:rsidRDefault="00281DE7" w:rsidP="00B76986">
            <w:pPr>
              <w:pStyle w:val="ConsPlusNormal"/>
              <w:ind w:firstLine="0"/>
              <w:rPr>
                <w:rFonts w:ascii="Times New Roman" w:hAnsi="Times New Roman" w:cs="Times New Roman"/>
                <w:sz w:val="24"/>
                <w:szCs w:val="24"/>
              </w:rPr>
            </w:pPr>
          </w:p>
        </w:tc>
      </w:tr>
      <w:tr w:rsidR="00EA719C" w:rsidRPr="00E46239" w14:paraId="6642B8F8" w14:textId="77777777" w:rsidTr="000B0C00">
        <w:trPr>
          <w:trHeight w:val="960"/>
        </w:trPr>
        <w:tc>
          <w:tcPr>
            <w:tcW w:w="3047" w:type="dxa"/>
            <w:shd w:val="clear" w:color="auto" w:fill="auto"/>
          </w:tcPr>
          <w:p w14:paraId="7C3A16D9" w14:textId="3B08E401" w:rsidR="00EA719C" w:rsidRPr="00DA07DF" w:rsidRDefault="00EA719C" w:rsidP="00B76986">
            <w:pPr>
              <w:pStyle w:val="ConsPlusNormal"/>
              <w:ind w:firstLine="0"/>
              <w:jc w:val="center"/>
              <w:rPr>
                <w:rFonts w:ascii="Times New Roman" w:hAnsi="Times New Roman" w:cs="Times New Roman"/>
                <w:sz w:val="24"/>
                <w:szCs w:val="24"/>
              </w:rPr>
            </w:pPr>
            <w:proofErr w:type="spellStart"/>
            <w:r w:rsidRPr="00DA07DF">
              <w:rPr>
                <w:rFonts w:ascii="Times New Roman" w:hAnsi="Times New Roman" w:cs="Times New Roman"/>
                <w:sz w:val="24"/>
                <w:szCs w:val="24"/>
              </w:rPr>
              <w:lastRenderedPageBreak/>
              <w:t>Среднеэтажная</w:t>
            </w:r>
            <w:proofErr w:type="spellEnd"/>
            <w:r w:rsidRPr="00DA07DF">
              <w:rPr>
                <w:rFonts w:ascii="Times New Roman" w:hAnsi="Times New Roman" w:cs="Times New Roman"/>
                <w:sz w:val="24"/>
                <w:szCs w:val="24"/>
              </w:rPr>
              <w:t xml:space="preserve"> жилая застройка</w:t>
            </w:r>
          </w:p>
        </w:tc>
        <w:tc>
          <w:tcPr>
            <w:tcW w:w="4238" w:type="dxa"/>
            <w:shd w:val="clear" w:color="auto" w:fill="auto"/>
          </w:tcPr>
          <w:p w14:paraId="06B5F9A9" w14:textId="77777777" w:rsidR="00EA719C" w:rsidRPr="00DA07DF" w:rsidRDefault="00EA719C"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многоквартирных домов этажностью не выше восьми этажей;</w:t>
            </w:r>
          </w:p>
          <w:p w14:paraId="0E377DF9" w14:textId="77777777" w:rsidR="00EA719C" w:rsidRPr="00DA07DF"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благоустройство и озеленение;</w:t>
            </w:r>
          </w:p>
          <w:p w14:paraId="01E86811" w14:textId="77777777" w:rsidR="00EA719C" w:rsidRPr="00DA07DF"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размещение подземных гаражей и автостоянок;</w:t>
            </w:r>
          </w:p>
          <w:p w14:paraId="4BED06E7" w14:textId="77777777" w:rsidR="00EA719C" w:rsidRPr="00DA07DF"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обустройство спортивных и детских площадок, площадок для отдыха;</w:t>
            </w:r>
          </w:p>
          <w:p w14:paraId="5B8B7313" w14:textId="5F2EA4A2" w:rsidR="00EA719C" w:rsidRPr="00DA07DF"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060" w:type="dxa"/>
            <w:shd w:val="clear" w:color="auto" w:fill="auto"/>
          </w:tcPr>
          <w:p w14:paraId="0FCA7DA4" w14:textId="6610DD00" w:rsidR="00EA719C" w:rsidRPr="00365E53" w:rsidRDefault="00EA719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2.5</w:t>
            </w:r>
          </w:p>
        </w:tc>
      </w:tr>
      <w:tr w:rsidR="00EA719C" w:rsidRPr="00E46239" w14:paraId="29DC4503" w14:textId="77777777" w:rsidTr="000B0C00">
        <w:trPr>
          <w:trHeight w:val="960"/>
        </w:trPr>
        <w:tc>
          <w:tcPr>
            <w:tcW w:w="3047" w:type="dxa"/>
            <w:shd w:val="clear" w:color="auto" w:fill="auto"/>
          </w:tcPr>
          <w:p w14:paraId="38A8C51F" w14:textId="5AA98648" w:rsidR="00EA719C" w:rsidRPr="00DA07DF" w:rsidRDefault="00EA719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Многоэтажная жилая застройка (высотная застройка)</w:t>
            </w:r>
          </w:p>
        </w:tc>
        <w:tc>
          <w:tcPr>
            <w:tcW w:w="4238" w:type="dxa"/>
            <w:shd w:val="clear" w:color="auto" w:fill="auto"/>
          </w:tcPr>
          <w:p w14:paraId="029997A7" w14:textId="77777777" w:rsidR="00EA719C" w:rsidRPr="00DA07DF" w:rsidRDefault="00EA719C"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многоквартирных домов этажностью девять этажей и выше;</w:t>
            </w:r>
          </w:p>
          <w:p w14:paraId="595B9CA3" w14:textId="77777777" w:rsidR="00EA719C" w:rsidRPr="00DA07DF"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благоустройство и озеленение придомовых территорий;</w:t>
            </w:r>
          </w:p>
          <w:p w14:paraId="3D9F1725" w14:textId="2A94F12F" w:rsidR="00EA719C" w:rsidRPr="00DA07DF" w:rsidRDefault="00EA719C" w:rsidP="00B76986">
            <w:pPr>
              <w:pStyle w:val="ConsPlusNormal"/>
              <w:rPr>
                <w:rFonts w:ascii="Times New Roman" w:hAnsi="Times New Roman" w:cs="Times New Roman"/>
                <w:sz w:val="24"/>
                <w:szCs w:val="24"/>
              </w:rPr>
            </w:pPr>
            <w:r w:rsidRPr="00DA07DF">
              <w:rPr>
                <w:rFonts w:ascii="Times New Roman" w:hAnsi="Times New Roman" w:cs="Times New Roman"/>
                <w:sz w:val="24"/>
                <w:szCs w:val="24"/>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060" w:type="dxa"/>
            <w:shd w:val="clear" w:color="auto" w:fill="auto"/>
          </w:tcPr>
          <w:p w14:paraId="1B47BAF7" w14:textId="416C687A" w:rsidR="00EA719C" w:rsidRPr="00DA07DF" w:rsidRDefault="00EA719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2.6</w:t>
            </w:r>
          </w:p>
        </w:tc>
      </w:tr>
      <w:tr w:rsidR="00EA719C" w:rsidRPr="00E46239" w14:paraId="0F9A8453" w14:textId="77777777" w:rsidTr="000B0C00">
        <w:trPr>
          <w:trHeight w:val="960"/>
        </w:trPr>
        <w:tc>
          <w:tcPr>
            <w:tcW w:w="3047" w:type="dxa"/>
            <w:shd w:val="clear" w:color="auto" w:fill="auto"/>
          </w:tcPr>
          <w:p w14:paraId="17D249AA" w14:textId="7E286CD3" w:rsidR="00EA719C" w:rsidRPr="00DA07DF" w:rsidRDefault="00EA719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Обслуживание жилой застройки</w:t>
            </w:r>
          </w:p>
        </w:tc>
        <w:tc>
          <w:tcPr>
            <w:tcW w:w="4238" w:type="dxa"/>
            <w:shd w:val="clear" w:color="auto" w:fill="auto"/>
          </w:tcPr>
          <w:p w14:paraId="7960B0BB" w14:textId="3864EB03" w:rsidR="00EA719C" w:rsidRPr="00DA07DF" w:rsidRDefault="00EA719C"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4" w:tooltip="3.1" w:history="1">
              <w:r w:rsidRPr="00DA07DF">
                <w:rPr>
                  <w:rFonts w:ascii="Times New Roman" w:hAnsi="Times New Roman" w:cs="Times New Roman"/>
                  <w:color w:val="0000FF"/>
                  <w:sz w:val="24"/>
                  <w:szCs w:val="24"/>
                </w:rPr>
                <w:t>кодами 3.1</w:t>
              </w:r>
            </w:hyperlink>
            <w:r w:rsidRPr="00DA07DF">
              <w:rPr>
                <w:rFonts w:ascii="Times New Roman" w:hAnsi="Times New Roman" w:cs="Times New Roman"/>
                <w:sz w:val="24"/>
                <w:szCs w:val="24"/>
              </w:rPr>
              <w:t xml:space="preserve">, </w:t>
            </w:r>
            <w:hyperlink w:anchor="Par193" w:tooltip="3.2" w:history="1">
              <w:r w:rsidRPr="00DA07DF">
                <w:rPr>
                  <w:rFonts w:ascii="Times New Roman" w:hAnsi="Times New Roman" w:cs="Times New Roman"/>
                  <w:color w:val="0000FF"/>
                  <w:sz w:val="24"/>
                  <w:szCs w:val="24"/>
                </w:rPr>
                <w:t>3.2</w:t>
              </w:r>
            </w:hyperlink>
            <w:r w:rsidRPr="00DA07DF">
              <w:rPr>
                <w:rFonts w:ascii="Times New Roman" w:hAnsi="Times New Roman" w:cs="Times New Roman"/>
                <w:sz w:val="24"/>
                <w:szCs w:val="24"/>
              </w:rPr>
              <w:t xml:space="preserve">, </w:t>
            </w:r>
            <w:hyperlink w:anchor="Par210" w:tooltip="3.3" w:history="1">
              <w:r w:rsidRPr="00DA07DF">
                <w:rPr>
                  <w:rFonts w:ascii="Times New Roman" w:hAnsi="Times New Roman" w:cs="Times New Roman"/>
                  <w:color w:val="0000FF"/>
                  <w:sz w:val="24"/>
                  <w:szCs w:val="24"/>
                </w:rPr>
                <w:t>3.3</w:t>
              </w:r>
            </w:hyperlink>
            <w:r w:rsidRPr="00DA07DF">
              <w:rPr>
                <w:rFonts w:ascii="Times New Roman" w:hAnsi="Times New Roman" w:cs="Times New Roman"/>
                <w:sz w:val="24"/>
                <w:szCs w:val="24"/>
              </w:rPr>
              <w:t xml:space="preserve">, </w:t>
            </w:r>
            <w:hyperlink w:anchor="Par213" w:tooltip="3.4" w:history="1">
              <w:r w:rsidRPr="00DA07DF">
                <w:rPr>
                  <w:rFonts w:ascii="Times New Roman" w:hAnsi="Times New Roman" w:cs="Times New Roman"/>
                  <w:color w:val="0000FF"/>
                  <w:sz w:val="24"/>
                  <w:szCs w:val="24"/>
                </w:rPr>
                <w:t>3.4</w:t>
              </w:r>
            </w:hyperlink>
            <w:r w:rsidRPr="00DA07DF">
              <w:rPr>
                <w:rFonts w:ascii="Times New Roman" w:hAnsi="Times New Roman" w:cs="Times New Roman"/>
                <w:sz w:val="24"/>
                <w:szCs w:val="24"/>
              </w:rPr>
              <w:t xml:space="preserve">, </w:t>
            </w:r>
            <w:hyperlink w:anchor="Par216" w:tooltip="3.4.1" w:history="1">
              <w:r w:rsidRPr="00DA07DF">
                <w:rPr>
                  <w:rFonts w:ascii="Times New Roman" w:hAnsi="Times New Roman" w:cs="Times New Roman"/>
                  <w:color w:val="0000FF"/>
                  <w:sz w:val="24"/>
                  <w:szCs w:val="24"/>
                </w:rPr>
                <w:t>3.4.1</w:t>
              </w:r>
            </w:hyperlink>
            <w:r w:rsidRPr="00DA07DF">
              <w:rPr>
                <w:rFonts w:ascii="Times New Roman" w:hAnsi="Times New Roman" w:cs="Times New Roman"/>
                <w:sz w:val="24"/>
                <w:szCs w:val="24"/>
              </w:rPr>
              <w:t xml:space="preserve">, </w:t>
            </w:r>
            <w:hyperlink w:anchor="Par230" w:tooltip="3.5.1" w:history="1">
              <w:r w:rsidRPr="00DA07DF">
                <w:rPr>
                  <w:rFonts w:ascii="Times New Roman" w:hAnsi="Times New Roman" w:cs="Times New Roman"/>
                  <w:color w:val="0000FF"/>
                  <w:sz w:val="24"/>
                  <w:szCs w:val="24"/>
                </w:rPr>
                <w:t>3.5.1</w:t>
              </w:r>
            </w:hyperlink>
            <w:r w:rsidRPr="00DA07DF">
              <w:rPr>
                <w:rFonts w:ascii="Times New Roman" w:hAnsi="Times New Roman" w:cs="Times New Roman"/>
                <w:sz w:val="24"/>
                <w:szCs w:val="24"/>
              </w:rPr>
              <w:t xml:space="preserve">, </w:t>
            </w:r>
            <w:hyperlink w:anchor="Par236" w:tooltip="3.6" w:history="1">
              <w:r w:rsidRPr="00DA07DF">
                <w:rPr>
                  <w:rFonts w:ascii="Times New Roman" w:hAnsi="Times New Roman" w:cs="Times New Roman"/>
                  <w:color w:val="0000FF"/>
                  <w:sz w:val="24"/>
                  <w:szCs w:val="24"/>
                </w:rPr>
                <w:t>3.6</w:t>
              </w:r>
            </w:hyperlink>
            <w:r w:rsidRPr="00DA07DF">
              <w:rPr>
                <w:rFonts w:ascii="Times New Roman" w:hAnsi="Times New Roman" w:cs="Times New Roman"/>
                <w:sz w:val="24"/>
                <w:szCs w:val="24"/>
              </w:rPr>
              <w:t xml:space="preserve">, </w:t>
            </w:r>
            <w:hyperlink w:anchor="Par248" w:tooltip="3.7" w:history="1">
              <w:r w:rsidRPr="00DA07DF">
                <w:rPr>
                  <w:rFonts w:ascii="Times New Roman" w:hAnsi="Times New Roman" w:cs="Times New Roman"/>
                  <w:color w:val="0000FF"/>
                  <w:sz w:val="24"/>
                  <w:szCs w:val="24"/>
                </w:rPr>
                <w:t>3.7</w:t>
              </w:r>
            </w:hyperlink>
            <w:r w:rsidRPr="00DA07DF">
              <w:rPr>
                <w:rFonts w:ascii="Times New Roman" w:hAnsi="Times New Roman" w:cs="Times New Roman"/>
                <w:sz w:val="24"/>
                <w:szCs w:val="24"/>
              </w:rPr>
              <w:t xml:space="preserve">, </w:t>
            </w:r>
            <w:hyperlink w:anchor="Par281" w:tooltip="3.10.1" w:history="1">
              <w:r w:rsidRPr="00DA07DF">
                <w:rPr>
                  <w:rFonts w:ascii="Times New Roman" w:hAnsi="Times New Roman" w:cs="Times New Roman"/>
                  <w:color w:val="0000FF"/>
                  <w:sz w:val="24"/>
                  <w:szCs w:val="24"/>
                </w:rPr>
                <w:t>3.10.1</w:t>
              </w:r>
            </w:hyperlink>
            <w:r w:rsidRPr="00DA07DF">
              <w:rPr>
                <w:rFonts w:ascii="Times New Roman" w:hAnsi="Times New Roman" w:cs="Times New Roman"/>
                <w:sz w:val="24"/>
                <w:szCs w:val="24"/>
              </w:rPr>
              <w:t xml:space="preserve">, </w:t>
            </w:r>
            <w:hyperlink w:anchor="Par292" w:tooltip="4.1" w:history="1">
              <w:r w:rsidRPr="00DA07DF">
                <w:rPr>
                  <w:rFonts w:ascii="Times New Roman" w:hAnsi="Times New Roman" w:cs="Times New Roman"/>
                  <w:color w:val="0000FF"/>
                  <w:sz w:val="24"/>
                  <w:szCs w:val="24"/>
                </w:rPr>
                <w:t>4.1</w:t>
              </w:r>
            </w:hyperlink>
            <w:r w:rsidRPr="00DA07DF">
              <w:rPr>
                <w:rFonts w:ascii="Times New Roman" w:hAnsi="Times New Roman" w:cs="Times New Roman"/>
                <w:sz w:val="24"/>
                <w:szCs w:val="24"/>
              </w:rPr>
              <w:t xml:space="preserve">, </w:t>
            </w:r>
            <w:hyperlink w:anchor="Par300" w:tooltip="4.3" w:history="1">
              <w:r w:rsidRPr="00DA07DF">
                <w:rPr>
                  <w:rFonts w:ascii="Times New Roman" w:hAnsi="Times New Roman" w:cs="Times New Roman"/>
                  <w:color w:val="0000FF"/>
                  <w:sz w:val="24"/>
                  <w:szCs w:val="24"/>
                </w:rPr>
                <w:t>4.3</w:t>
              </w:r>
            </w:hyperlink>
            <w:r w:rsidRPr="00DA07DF">
              <w:rPr>
                <w:rFonts w:ascii="Times New Roman" w:hAnsi="Times New Roman" w:cs="Times New Roman"/>
                <w:sz w:val="24"/>
                <w:szCs w:val="24"/>
              </w:rPr>
              <w:t xml:space="preserve">, </w:t>
            </w:r>
            <w:hyperlink w:anchor="Par303" w:tooltip="4.4" w:history="1">
              <w:r w:rsidRPr="00DA07DF">
                <w:rPr>
                  <w:rFonts w:ascii="Times New Roman" w:hAnsi="Times New Roman" w:cs="Times New Roman"/>
                  <w:color w:val="0000FF"/>
                  <w:sz w:val="24"/>
                  <w:szCs w:val="24"/>
                </w:rPr>
                <w:t>4.4</w:t>
              </w:r>
            </w:hyperlink>
            <w:r w:rsidRPr="00DA07DF">
              <w:rPr>
                <w:rFonts w:ascii="Times New Roman" w:hAnsi="Times New Roman" w:cs="Times New Roman"/>
                <w:sz w:val="24"/>
                <w:szCs w:val="24"/>
              </w:rPr>
              <w:t xml:space="preserve">, </w:t>
            </w:r>
            <w:hyperlink w:anchor="Par309" w:tooltip="4.6" w:history="1">
              <w:r w:rsidRPr="00DA07DF">
                <w:rPr>
                  <w:rFonts w:ascii="Times New Roman" w:hAnsi="Times New Roman" w:cs="Times New Roman"/>
                  <w:color w:val="0000FF"/>
                  <w:sz w:val="24"/>
                  <w:szCs w:val="24"/>
                </w:rPr>
                <w:t>4.6</w:t>
              </w:r>
            </w:hyperlink>
            <w:r w:rsidRPr="00DA07DF">
              <w:rPr>
                <w:rFonts w:ascii="Times New Roman" w:hAnsi="Times New Roman" w:cs="Times New Roman"/>
                <w:sz w:val="24"/>
                <w:szCs w:val="24"/>
              </w:rPr>
              <w:t xml:space="preserve">, </w:t>
            </w:r>
            <w:hyperlink w:anchor="Par358" w:tooltip="5.1.2" w:history="1">
              <w:r w:rsidRPr="00DA07DF">
                <w:rPr>
                  <w:rFonts w:ascii="Times New Roman" w:hAnsi="Times New Roman" w:cs="Times New Roman"/>
                  <w:color w:val="0000FF"/>
                  <w:sz w:val="24"/>
                  <w:szCs w:val="24"/>
                </w:rPr>
                <w:t>5.1.2</w:t>
              </w:r>
            </w:hyperlink>
            <w:r w:rsidRPr="00DA07DF">
              <w:rPr>
                <w:rFonts w:ascii="Times New Roman" w:hAnsi="Times New Roman" w:cs="Times New Roman"/>
                <w:sz w:val="24"/>
                <w:szCs w:val="24"/>
              </w:rPr>
              <w:t xml:space="preserve">, </w:t>
            </w:r>
            <w:hyperlink w:anchor="Par361" w:tooltip="5.1.3" w:history="1">
              <w:r w:rsidRPr="00DA07DF">
                <w:rPr>
                  <w:rFonts w:ascii="Times New Roman" w:hAnsi="Times New Roman" w:cs="Times New Roman"/>
                  <w:color w:val="0000FF"/>
                  <w:sz w:val="24"/>
                  <w:szCs w:val="24"/>
                </w:rPr>
                <w:t>5.1.3</w:t>
              </w:r>
            </w:hyperlink>
            <w:r w:rsidRPr="00DA07DF">
              <w:rPr>
                <w:rFonts w:ascii="Times New Roman" w:hAnsi="Times New Roman" w:cs="Times New Roman"/>
                <w:sz w:val="24"/>
                <w:szCs w:val="24"/>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w:t>
            </w:r>
            <w:r w:rsidRPr="00DA07DF">
              <w:rPr>
                <w:rFonts w:ascii="Times New Roman" w:hAnsi="Times New Roman" w:cs="Times New Roman"/>
                <w:sz w:val="24"/>
                <w:szCs w:val="24"/>
              </w:rPr>
              <w:lastRenderedPageBreak/>
              <w:t>санитарному благополучию, не нарушает права жителей, не требует установления санитарной зоны</w:t>
            </w:r>
          </w:p>
        </w:tc>
        <w:tc>
          <w:tcPr>
            <w:tcW w:w="2060" w:type="dxa"/>
            <w:shd w:val="clear" w:color="auto" w:fill="auto"/>
          </w:tcPr>
          <w:p w14:paraId="0D68FC0F" w14:textId="7AB56208" w:rsidR="00EA719C" w:rsidRPr="00DA07DF" w:rsidRDefault="00EA719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2.7</w:t>
            </w:r>
          </w:p>
        </w:tc>
      </w:tr>
      <w:tr w:rsidR="00EA719C" w:rsidRPr="00E46239" w14:paraId="57FFD588" w14:textId="77777777" w:rsidTr="000B0C00">
        <w:trPr>
          <w:trHeight w:val="960"/>
        </w:trPr>
        <w:tc>
          <w:tcPr>
            <w:tcW w:w="3047" w:type="dxa"/>
            <w:shd w:val="clear" w:color="auto" w:fill="auto"/>
          </w:tcPr>
          <w:p w14:paraId="60D4622C" w14:textId="3C43F536" w:rsidR="00EA719C" w:rsidRPr="00DA07DF" w:rsidRDefault="00EA719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Хранение автотранспорта</w:t>
            </w:r>
          </w:p>
        </w:tc>
        <w:tc>
          <w:tcPr>
            <w:tcW w:w="4238" w:type="dxa"/>
            <w:shd w:val="clear" w:color="auto" w:fill="auto"/>
          </w:tcPr>
          <w:p w14:paraId="4EC714BD" w14:textId="2FA6CD1D" w:rsidR="00EA719C" w:rsidRPr="00DA07DF" w:rsidRDefault="00EA719C"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A07DF">
              <w:rPr>
                <w:rFonts w:ascii="Times New Roman" w:hAnsi="Times New Roman" w:cs="Times New Roman"/>
                <w:sz w:val="24"/>
                <w:szCs w:val="24"/>
              </w:rPr>
              <w:t>машино</w:t>
            </w:r>
            <w:proofErr w:type="spellEnd"/>
            <w:r w:rsidRPr="00DA07DF">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76" w:tooltip="2.7.2" w:history="1">
              <w:r w:rsidRPr="00DA07DF">
                <w:rPr>
                  <w:rFonts w:ascii="Times New Roman" w:hAnsi="Times New Roman" w:cs="Times New Roman"/>
                  <w:color w:val="0000FF"/>
                  <w:sz w:val="24"/>
                  <w:szCs w:val="24"/>
                </w:rPr>
                <w:t>кодами 2.7.2</w:t>
              </w:r>
            </w:hyperlink>
            <w:r w:rsidRPr="00DA07DF">
              <w:rPr>
                <w:rFonts w:ascii="Times New Roman" w:hAnsi="Times New Roman" w:cs="Times New Roman"/>
                <w:sz w:val="24"/>
                <w:szCs w:val="24"/>
              </w:rPr>
              <w:t xml:space="preserve">, </w:t>
            </w:r>
            <w:hyperlink w:anchor="Par328" w:tooltip="4.9" w:history="1">
              <w:r w:rsidRPr="00DA07DF">
                <w:rPr>
                  <w:rFonts w:ascii="Times New Roman" w:hAnsi="Times New Roman" w:cs="Times New Roman"/>
                  <w:color w:val="0000FF"/>
                  <w:sz w:val="24"/>
                  <w:szCs w:val="24"/>
                </w:rPr>
                <w:t>4.9</w:t>
              </w:r>
            </w:hyperlink>
          </w:p>
        </w:tc>
        <w:tc>
          <w:tcPr>
            <w:tcW w:w="2060" w:type="dxa"/>
            <w:shd w:val="clear" w:color="auto" w:fill="auto"/>
          </w:tcPr>
          <w:p w14:paraId="46737FEF" w14:textId="215AAA40" w:rsidR="00EA719C" w:rsidRPr="00DA07DF" w:rsidRDefault="00EA719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2.7.1</w:t>
            </w:r>
          </w:p>
        </w:tc>
      </w:tr>
      <w:tr w:rsidR="004E4E5C" w:rsidRPr="00E46239" w14:paraId="06CFF1E0" w14:textId="77777777" w:rsidTr="000B0C00">
        <w:trPr>
          <w:trHeight w:val="960"/>
        </w:trPr>
        <w:tc>
          <w:tcPr>
            <w:tcW w:w="3047" w:type="dxa"/>
            <w:shd w:val="clear" w:color="auto" w:fill="auto"/>
          </w:tcPr>
          <w:p w14:paraId="35AFEA89" w14:textId="338AB8E5" w:rsidR="004E4E5C" w:rsidRPr="00DA07DF" w:rsidRDefault="004E4E5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Размещение гаражей для собственных нужд</w:t>
            </w:r>
          </w:p>
        </w:tc>
        <w:tc>
          <w:tcPr>
            <w:tcW w:w="4238" w:type="dxa"/>
            <w:shd w:val="clear" w:color="auto" w:fill="auto"/>
          </w:tcPr>
          <w:p w14:paraId="38C55D17" w14:textId="55D058EE" w:rsidR="004E4E5C" w:rsidRPr="00DA07DF" w:rsidRDefault="004E4E5C"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060" w:type="dxa"/>
            <w:shd w:val="clear" w:color="auto" w:fill="auto"/>
          </w:tcPr>
          <w:p w14:paraId="06911499" w14:textId="3E7456E2" w:rsidR="004E4E5C" w:rsidRPr="00DA07DF" w:rsidRDefault="004E4E5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2.7.2</w:t>
            </w:r>
          </w:p>
        </w:tc>
      </w:tr>
      <w:tr w:rsidR="004E4E5C" w:rsidRPr="00E46239" w14:paraId="2F6CBDBC" w14:textId="77777777" w:rsidTr="000B0C00">
        <w:trPr>
          <w:trHeight w:val="960"/>
        </w:trPr>
        <w:tc>
          <w:tcPr>
            <w:tcW w:w="3047" w:type="dxa"/>
            <w:shd w:val="clear" w:color="auto" w:fill="auto"/>
          </w:tcPr>
          <w:p w14:paraId="14D55EE8" w14:textId="37FDB90A" w:rsidR="004E4E5C" w:rsidRPr="00DA07DF" w:rsidRDefault="004E4E5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Служебные гаражи</w:t>
            </w:r>
          </w:p>
        </w:tc>
        <w:tc>
          <w:tcPr>
            <w:tcW w:w="4238" w:type="dxa"/>
            <w:shd w:val="clear" w:color="auto" w:fill="auto"/>
          </w:tcPr>
          <w:p w14:paraId="58A6AFE3" w14:textId="10D98BCE" w:rsidR="004E4E5C" w:rsidRPr="00DA07DF" w:rsidRDefault="004E4E5C"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1" w:tooltip="3.0" w:history="1">
              <w:r w:rsidRPr="00DA07DF">
                <w:rPr>
                  <w:rFonts w:ascii="Times New Roman" w:hAnsi="Times New Roman" w:cs="Times New Roman"/>
                  <w:color w:val="0000FF"/>
                  <w:sz w:val="24"/>
                  <w:szCs w:val="24"/>
                </w:rPr>
                <w:t>кодами 3.0</w:t>
              </w:r>
            </w:hyperlink>
            <w:r w:rsidRPr="00DA07DF">
              <w:rPr>
                <w:rFonts w:ascii="Times New Roman" w:hAnsi="Times New Roman" w:cs="Times New Roman"/>
                <w:sz w:val="24"/>
                <w:szCs w:val="24"/>
              </w:rPr>
              <w:t xml:space="preserve">, </w:t>
            </w:r>
            <w:hyperlink w:anchor="Par289" w:tooltip="4.0" w:history="1">
              <w:r w:rsidRPr="00DA07DF">
                <w:rPr>
                  <w:rFonts w:ascii="Times New Roman" w:hAnsi="Times New Roman" w:cs="Times New Roman"/>
                  <w:color w:val="0000FF"/>
                  <w:sz w:val="24"/>
                  <w:szCs w:val="24"/>
                </w:rPr>
                <w:t>4.0</w:t>
              </w:r>
            </w:hyperlink>
            <w:r w:rsidRPr="00DA07DF">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2060" w:type="dxa"/>
            <w:shd w:val="clear" w:color="auto" w:fill="auto"/>
          </w:tcPr>
          <w:p w14:paraId="0DB68DDB" w14:textId="05DD5A71" w:rsidR="004E4E5C" w:rsidRPr="00DA07DF" w:rsidRDefault="004E4E5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4.9</w:t>
            </w:r>
          </w:p>
        </w:tc>
      </w:tr>
      <w:tr w:rsidR="00281DE7" w:rsidRPr="00E46239" w14:paraId="2A4BDB07" w14:textId="77777777" w:rsidTr="000B0C00">
        <w:trPr>
          <w:trHeight w:val="2074"/>
        </w:trPr>
        <w:tc>
          <w:tcPr>
            <w:tcW w:w="3047" w:type="dxa"/>
            <w:shd w:val="clear" w:color="auto" w:fill="auto"/>
          </w:tcPr>
          <w:p w14:paraId="66D2F913" w14:textId="66C3C128" w:rsidR="00A8373F" w:rsidRPr="00365E53" w:rsidRDefault="00EA719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Коммунальное обслуживание</w:t>
            </w:r>
          </w:p>
        </w:tc>
        <w:tc>
          <w:tcPr>
            <w:tcW w:w="4238" w:type="dxa"/>
            <w:shd w:val="clear" w:color="auto" w:fill="auto"/>
          </w:tcPr>
          <w:p w14:paraId="46AA2904" w14:textId="01EF3FD4" w:rsidR="00A8373F" w:rsidRPr="00365E53" w:rsidRDefault="000B0C00"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87" w:tooltip="3.1.1" w:history="1">
              <w:r w:rsidRPr="00DA07DF">
                <w:rPr>
                  <w:rFonts w:ascii="Times New Roman" w:hAnsi="Times New Roman" w:cs="Times New Roman"/>
                  <w:color w:val="0000FF"/>
                  <w:sz w:val="24"/>
                  <w:szCs w:val="24"/>
                </w:rPr>
                <w:t>кодами 3.1.1</w:t>
              </w:r>
            </w:hyperlink>
            <w:r w:rsidRPr="00DA07DF">
              <w:rPr>
                <w:rFonts w:ascii="Times New Roman" w:hAnsi="Times New Roman" w:cs="Times New Roman"/>
                <w:sz w:val="24"/>
                <w:szCs w:val="24"/>
              </w:rPr>
              <w:t xml:space="preserve"> - </w:t>
            </w:r>
            <w:hyperlink w:anchor="Par190" w:tooltip="3.1.2" w:history="1">
              <w:r w:rsidRPr="00DA07DF">
                <w:rPr>
                  <w:rFonts w:ascii="Times New Roman" w:hAnsi="Times New Roman" w:cs="Times New Roman"/>
                  <w:color w:val="0000FF"/>
                  <w:sz w:val="24"/>
                  <w:szCs w:val="24"/>
                </w:rPr>
                <w:t>3.1.2</w:t>
              </w:r>
            </w:hyperlink>
          </w:p>
        </w:tc>
        <w:tc>
          <w:tcPr>
            <w:tcW w:w="2060" w:type="dxa"/>
            <w:shd w:val="clear" w:color="auto" w:fill="auto"/>
          </w:tcPr>
          <w:p w14:paraId="018A1B74" w14:textId="03D34F29" w:rsidR="00A8373F" w:rsidRPr="00365E53" w:rsidRDefault="00EA719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w:t>
            </w:r>
          </w:p>
        </w:tc>
      </w:tr>
      <w:tr w:rsidR="004E4E5C" w:rsidRPr="00E46239" w14:paraId="2CAFCC0D" w14:textId="77777777" w:rsidTr="000B0C00">
        <w:trPr>
          <w:trHeight w:val="711"/>
        </w:trPr>
        <w:tc>
          <w:tcPr>
            <w:tcW w:w="3047" w:type="dxa"/>
            <w:shd w:val="clear" w:color="auto" w:fill="auto"/>
          </w:tcPr>
          <w:p w14:paraId="70CD3D56" w14:textId="6F33E9E8" w:rsidR="004E4E5C" w:rsidRPr="00DA07DF" w:rsidRDefault="004E4E5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Предоставление коммунальных услуг</w:t>
            </w:r>
          </w:p>
        </w:tc>
        <w:tc>
          <w:tcPr>
            <w:tcW w:w="4238" w:type="dxa"/>
            <w:shd w:val="clear" w:color="auto" w:fill="auto"/>
          </w:tcPr>
          <w:p w14:paraId="0CB6F12D" w14:textId="2844B6A3" w:rsidR="004E4E5C" w:rsidRPr="00DA07DF" w:rsidRDefault="004E4E5C"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60" w:type="dxa"/>
            <w:shd w:val="clear" w:color="auto" w:fill="auto"/>
          </w:tcPr>
          <w:p w14:paraId="614EF23C" w14:textId="625773CA" w:rsidR="004E4E5C" w:rsidRPr="00DA07DF" w:rsidRDefault="004E4E5C"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3.1.1</w:t>
            </w:r>
          </w:p>
        </w:tc>
      </w:tr>
      <w:tr w:rsidR="004E4E5C" w:rsidRPr="00E46239" w14:paraId="4A8E8170" w14:textId="77777777" w:rsidTr="00B76986">
        <w:trPr>
          <w:trHeight w:val="1418"/>
        </w:trPr>
        <w:tc>
          <w:tcPr>
            <w:tcW w:w="3047" w:type="dxa"/>
            <w:shd w:val="clear" w:color="auto" w:fill="auto"/>
          </w:tcPr>
          <w:p w14:paraId="4CBFC402" w14:textId="3E2932DC" w:rsidR="004E4E5C" w:rsidRPr="00DA07DF" w:rsidRDefault="000B0C00"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4238" w:type="dxa"/>
            <w:shd w:val="clear" w:color="auto" w:fill="auto"/>
          </w:tcPr>
          <w:p w14:paraId="73CF5970" w14:textId="10246207" w:rsidR="004E4E5C" w:rsidRPr="00DA07DF" w:rsidRDefault="000B0C00"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060" w:type="dxa"/>
            <w:shd w:val="clear" w:color="auto" w:fill="auto"/>
          </w:tcPr>
          <w:p w14:paraId="74A72049" w14:textId="466D518F" w:rsidR="004E4E5C" w:rsidRPr="00DA07DF" w:rsidRDefault="000B0C00"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3.1.2</w:t>
            </w:r>
          </w:p>
        </w:tc>
      </w:tr>
      <w:tr w:rsidR="00A8373F" w:rsidRPr="00E46239" w14:paraId="32F31762" w14:textId="77777777" w:rsidTr="000B0C00">
        <w:trPr>
          <w:trHeight w:val="1445"/>
        </w:trPr>
        <w:tc>
          <w:tcPr>
            <w:tcW w:w="3047" w:type="dxa"/>
            <w:shd w:val="clear" w:color="auto" w:fill="auto"/>
          </w:tcPr>
          <w:p w14:paraId="404C6C6B" w14:textId="7ED5FB49" w:rsidR="00A8373F" w:rsidRPr="00365E53" w:rsidRDefault="000B0C00"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Земельные участки (территории) общего пользования</w:t>
            </w:r>
          </w:p>
        </w:tc>
        <w:tc>
          <w:tcPr>
            <w:tcW w:w="4238" w:type="dxa"/>
            <w:shd w:val="clear" w:color="auto" w:fill="auto"/>
          </w:tcPr>
          <w:p w14:paraId="0DFEC0AB" w14:textId="23347500" w:rsidR="00A8373F" w:rsidRPr="00365E53" w:rsidRDefault="000B0C00"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58" w:tooltip="12.0.1" w:history="1">
              <w:r w:rsidRPr="00DA07DF">
                <w:rPr>
                  <w:rFonts w:ascii="Times New Roman" w:hAnsi="Times New Roman" w:cs="Times New Roman"/>
                  <w:color w:val="0000FF"/>
                  <w:sz w:val="24"/>
                  <w:szCs w:val="24"/>
                </w:rPr>
                <w:t>кодами 12.0.1</w:t>
              </w:r>
            </w:hyperlink>
            <w:r w:rsidRPr="00DA07DF">
              <w:rPr>
                <w:rFonts w:ascii="Times New Roman" w:hAnsi="Times New Roman" w:cs="Times New Roman"/>
                <w:sz w:val="24"/>
                <w:szCs w:val="24"/>
              </w:rPr>
              <w:t xml:space="preserve"> - </w:t>
            </w:r>
            <w:hyperlink w:anchor="Par561" w:tooltip="12.0.2" w:history="1">
              <w:r w:rsidRPr="00DA07DF">
                <w:rPr>
                  <w:rFonts w:ascii="Times New Roman" w:hAnsi="Times New Roman" w:cs="Times New Roman"/>
                  <w:color w:val="0000FF"/>
                  <w:sz w:val="24"/>
                  <w:szCs w:val="24"/>
                </w:rPr>
                <w:t>12.0.2</w:t>
              </w:r>
            </w:hyperlink>
          </w:p>
        </w:tc>
        <w:tc>
          <w:tcPr>
            <w:tcW w:w="2060" w:type="dxa"/>
            <w:shd w:val="clear" w:color="auto" w:fill="auto"/>
          </w:tcPr>
          <w:p w14:paraId="3F6F7BF4" w14:textId="2D0D1073" w:rsidR="00EF0389" w:rsidRPr="00365E53" w:rsidRDefault="000B0C00"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12.0</w:t>
            </w:r>
          </w:p>
        </w:tc>
      </w:tr>
      <w:tr w:rsidR="000B0C00" w:rsidRPr="00E46239" w14:paraId="4A20AE93" w14:textId="77777777" w:rsidTr="000B0C00">
        <w:trPr>
          <w:trHeight w:val="1445"/>
        </w:trPr>
        <w:tc>
          <w:tcPr>
            <w:tcW w:w="3047" w:type="dxa"/>
            <w:shd w:val="clear" w:color="auto" w:fill="auto"/>
          </w:tcPr>
          <w:p w14:paraId="7FB0EB83" w14:textId="744DBEB7" w:rsidR="000B0C00" w:rsidRPr="00DA07DF" w:rsidRDefault="000B0C00"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Улично-дорожная сеть</w:t>
            </w:r>
          </w:p>
        </w:tc>
        <w:tc>
          <w:tcPr>
            <w:tcW w:w="4238" w:type="dxa"/>
            <w:shd w:val="clear" w:color="auto" w:fill="auto"/>
          </w:tcPr>
          <w:p w14:paraId="79C3E502" w14:textId="77777777" w:rsidR="000B0C00" w:rsidRPr="00DA07DF" w:rsidRDefault="000B0C00"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A07DF">
              <w:rPr>
                <w:rFonts w:ascii="Times New Roman" w:hAnsi="Times New Roman" w:cs="Times New Roman"/>
                <w:sz w:val="24"/>
                <w:szCs w:val="24"/>
              </w:rPr>
              <w:t>велотранспортной</w:t>
            </w:r>
            <w:proofErr w:type="spellEnd"/>
            <w:r w:rsidRPr="00DA07DF">
              <w:rPr>
                <w:rFonts w:ascii="Times New Roman" w:hAnsi="Times New Roman" w:cs="Times New Roman"/>
                <w:sz w:val="24"/>
                <w:szCs w:val="24"/>
              </w:rPr>
              <w:t xml:space="preserve"> и инженерной инфраструктуры;</w:t>
            </w:r>
          </w:p>
          <w:p w14:paraId="41480EE1" w14:textId="6B35838C" w:rsidR="000B0C00" w:rsidRPr="00DA07DF" w:rsidRDefault="000B0C00" w:rsidP="00B76986">
            <w:pPr>
              <w:pStyle w:val="ConsPlusNormal"/>
              <w:ind w:firstLine="317"/>
              <w:rPr>
                <w:rFonts w:ascii="Times New Roman" w:hAnsi="Times New Roman" w:cs="Times New Roman"/>
                <w:sz w:val="24"/>
                <w:szCs w:val="24"/>
              </w:rPr>
            </w:pPr>
            <w:r w:rsidRPr="00DA07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2" w:tooltip="2.7.1" w:history="1">
              <w:r w:rsidRPr="00DA07DF">
                <w:rPr>
                  <w:rFonts w:ascii="Times New Roman" w:hAnsi="Times New Roman" w:cs="Times New Roman"/>
                  <w:color w:val="0000FF"/>
                  <w:sz w:val="24"/>
                  <w:szCs w:val="24"/>
                </w:rPr>
                <w:t>кодами 2.7.1</w:t>
              </w:r>
            </w:hyperlink>
            <w:r w:rsidRPr="00DA07DF">
              <w:rPr>
                <w:rFonts w:ascii="Times New Roman" w:hAnsi="Times New Roman" w:cs="Times New Roman"/>
                <w:sz w:val="24"/>
                <w:szCs w:val="24"/>
              </w:rPr>
              <w:t xml:space="preserve">, </w:t>
            </w:r>
            <w:hyperlink w:anchor="Par328" w:tooltip="4.9" w:history="1">
              <w:r w:rsidRPr="00DA07DF">
                <w:rPr>
                  <w:rFonts w:ascii="Times New Roman" w:hAnsi="Times New Roman" w:cs="Times New Roman"/>
                  <w:color w:val="0000FF"/>
                  <w:sz w:val="24"/>
                  <w:szCs w:val="24"/>
                </w:rPr>
                <w:t>4.9</w:t>
              </w:r>
            </w:hyperlink>
            <w:r w:rsidRPr="00DA07DF">
              <w:rPr>
                <w:rFonts w:ascii="Times New Roman" w:hAnsi="Times New Roman" w:cs="Times New Roman"/>
                <w:sz w:val="24"/>
                <w:szCs w:val="24"/>
              </w:rPr>
              <w:t xml:space="preserve">, </w:t>
            </w:r>
            <w:hyperlink w:anchor="Par470" w:tooltip="7.2.3" w:history="1">
              <w:r w:rsidRPr="00DA07DF">
                <w:rPr>
                  <w:rFonts w:ascii="Times New Roman" w:hAnsi="Times New Roman" w:cs="Times New Roman"/>
                  <w:color w:val="0000FF"/>
                  <w:sz w:val="24"/>
                  <w:szCs w:val="24"/>
                </w:rPr>
                <w:t>7.2.3</w:t>
              </w:r>
            </w:hyperlink>
            <w:r w:rsidRPr="00DA07DF">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2060" w:type="dxa"/>
            <w:shd w:val="clear" w:color="auto" w:fill="auto"/>
          </w:tcPr>
          <w:p w14:paraId="046FA52F" w14:textId="564B92A1" w:rsidR="000B0C00" w:rsidRPr="00DA07DF" w:rsidRDefault="000B0C00"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12.0.1</w:t>
            </w:r>
          </w:p>
        </w:tc>
      </w:tr>
      <w:tr w:rsidR="000B0C00" w:rsidRPr="00E46239" w14:paraId="3ADB606F" w14:textId="77777777" w:rsidTr="000B0C00">
        <w:trPr>
          <w:trHeight w:val="1445"/>
        </w:trPr>
        <w:tc>
          <w:tcPr>
            <w:tcW w:w="3047" w:type="dxa"/>
            <w:shd w:val="clear" w:color="auto" w:fill="auto"/>
          </w:tcPr>
          <w:p w14:paraId="4A0D32D7" w14:textId="6973510E" w:rsidR="000B0C00" w:rsidRPr="00DA07DF" w:rsidRDefault="000B0C00"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Благоустройство территории</w:t>
            </w:r>
          </w:p>
        </w:tc>
        <w:tc>
          <w:tcPr>
            <w:tcW w:w="4238" w:type="dxa"/>
            <w:shd w:val="clear" w:color="auto" w:fill="auto"/>
          </w:tcPr>
          <w:p w14:paraId="77642F47" w14:textId="46CDBADB" w:rsidR="000B0C00" w:rsidRPr="00DA07DF" w:rsidRDefault="000B0C00"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60" w:type="dxa"/>
            <w:shd w:val="clear" w:color="auto" w:fill="auto"/>
          </w:tcPr>
          <w:p w14:paraId="5976BA71" w14:textId="34F7658A" w:rsidR="000B0C00" w:rsidRPr="00DA07DF" w:rsidRDefault="000B0C00"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12.0.2</w:t>
            </w:r>
          </w:p>
        </w:tc>
      </w:tr>
    </w:tbl>
    <w:p w14:paraId="47340E3F" w14:textId="77777777" w:rsidR="00EB4B8A" w:rsidRDefault="00EB4B8A" w:rsidP="00EB4B8A">
      <w:pPr>
        <w:pStyle w:val="ConsPlusNormal"/>
      </w:pPr>
      <w:r>
        <w:t xml:space="preserve">               </w:t>
      </w:r>
    </w:p>
    <w:p w14:paraId="33135124" w14:textId="77777777" w:rsidR="00EB4B8A" w:rsidRDefault="00EB4B8A" w:rsidP="00EB4B8A">
      <w:pPr>
        <w:pStyle w:val="ConsPlusNormal"/>
      </w:pPr>
      <w:r>
        <w:t xml:space="preserve">                </w:t>
      </w:r>
    </w:p>
    <w:p w14:paraId="071CAC25" w14:textId="77777777" w:rsidR="00EB4B8A" w:rsidRPr="00D02003" w:rsidRDefault="00EB4B8A" w:rsidP="00EB4B8A">
      <w:pPr>
        <w:pStyle w:val="ConsPlusNormal"/>
        <w:jc w:val="center"/>
        <w:rPr>
          <w:rFonts w:ascii="Times New Roman" w:hAnsi="Times New Roman" w:cs="Times New Roman"/>
          <w:sz w:val="24"/>
          <w:szCs w:val="24"/>
        </w:rPr>
      </w:pPr>
      <w:r w:rsidRPr="00D02003">
        <w:rPr>
          <w:rFonts w:ascii="Times New Roman" w:hAnsi="Times New Roman" w:cs="Times New Roman"/>
          <w:sz w:val="24"/>
          <w:szCs w:val="24"/>
        </w:rPr>
        <w:t xml:space="preserve">Вспомогательные </w:t>
      </w:r>
      <w:r w:rsidR="00D017C5">
        <w:rPr>
          <w:rFonts w:ascii="Times New Roman" w:hAnsi="Times New Roman" w:cs="Times New Roman"/>
          <w:sz w:val="24"/>
          <w:szCs w:val="24"/>
        </w:rPr>
        <w:t>виды разрешенного использования</w:t>
      </w:r>
    </w:p>
    <w:p w14:paraId="7204C7A7" w14:textId="77777777" w:rsidR="00EB4B8A" w:rsidRDefault="00EB4B8A" w:rsidP="00EB4B8A">
      <w:pPr>
        <w:pStyle w:val="ConsPlusNormal"/>
        <w:jc w:val="center"/>
        <w:rPr>
          <w:b/>
          <w:i/>
          <w:sz w:val="24"/>
          <w:szCs w:val="24"/>
        </w:rPr>
      </w:pPr>
    </w:p>
    <w:p w14:paraId="3C6C450F" w14:textId="77777777" w:rsidR="00EB4B8A" w:rsidRDefault="00EB4B8A" w:rsidP="00EB4B8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4390"/>
        <w:gridCol w:w="1803"/>
      </w:tblGrid>
      <w:tr w:rsidR="00EB4B8A" w:rsidRPr="00E46239" w14:paraId="4206D374" w14:textId="77777777" w:rsidTr="000B0C00">
        <w:tc>
          <w:tcPr>
            <w:tcW w:w="3152" w:type="dxa"/>
            <w:shd w:val="clear" w:color="auto" w:fill="auto"/>
          </w:tcPr>
          <w:p w14:paraId="20A21FCD" w14:textId="77777777" w:rsidR="002E584D" w:rsidRPr="00365E53" w:rsidRDefault="002E584D" w:rsidP="002E584D">
            <w:pPr>
              <w:jc w:val="center"/>
            </w:pPr>
            <w:r w:rsidRPr="00365E53">
              <w:t xml:space="preserve">Наименование вида разрешенного использования земельного участка </w:t>
            </w:r>
          </w:p>
          <w:p w14:paraId="06AABCAA" w14:textId="77777777" w:rsidR="00EB4B8A" w:rsidRPr="00365E53" w:rsidRDefault="00EB4B8A" w:rsidP="002E584D">
            <w:pPr>
              <w:jc w:val="center"/>
            </w:pPr>
          </w:p>
        </w:tc>
        <w:tc>
          <w:tcPr>
            <w:tcW w:w="4390" w:type="dxa"/>
            <w:shd w:val="clear" w:color="auto" w:fill="auto"/>
          </w:tcPr>
          <w:p w14:paraId="5F147A48" w14:textId="77777777" w:rsidR="00EB4B8A" w:rsidRPr="00365E53" w:rsidRDefault="00EB4B8A" w:rsidP="007F0FFD">
            <w:pPr>
              <w:pStyle w:val="afa"/>
              <w:spacing w:after="0"/>
              <w:ind w:firstLine="0"/>
              <w:jc w:val="center"/>
              <w:rPr>
                <w:sz w:val="24"/>
                <w:szCs w:val="24"/>
              </w:rPr>
            </w:pPr>
            <w:r w:rsidRPr="00365E53">
              <w:rPr>
                <w:sz w:val="24"/>
                <w:szCs w:val="24"/>
              </w:rPr>
              <w:t>Описание вида разрешенного использования земельного участка</w:t>
            </w:r>
          </w:p>
        </w:tc>
        <w:tc>
          <w:tcPr>
            <w:tcW w:w="1803" w:type="dxa"/>
            <w:shd w:val="clear" w:color="auto" w:fill="auto"/>
          </w:tcPr>
          <w:p w14:paraId="2FA402A9" w14:textId="77777777" w:rsidR="00EB4B8A" w:rsidRPr="00365E53" w:rsidRDefault="0053559B" w:rsidP="007F0FFD">
            <w:pPr>
              <w:pStyle w:val="afa"/>
              <w:spacing w:after="0"/>
              <w:ind w:firstLine="0"/>
              <w:jc w:val="center"/>
              <w:rPr>
                <w:sz w:val="24"/>
                <w:szCs w:val="24"/>
              </w:rPr>
            </w:pPr>
            <w:r w:rsidRPr="00365E53">
              <w:rPr>
                <w:sz w:val="24"/>
                <w:szCs w:val="24"/>
              </w:rPr>
              <w:t>Код (числовое обозначение) вида разрешенного использования земельного участка</w:t>
            </w:r>
          </w:p>
        </w:tc>
      </w:tr>
      <w:tr w:rsidR="00FA2FE4" w:rsidRPr="00E46239" w14:paraId="0310A8ED" w14:textId="77777777" w:rsidTr="000B0C00">
        <w:tc>
          <w:tcPr>
            <w:tcW w:w="3152" w:type="dxa"/>
            <w:shd w:val="clear" w:color="auto" w:fill="auto"/>
          </w:tcPr>
          <w:p w14:paraId="78F7FE2C" w14:textId="1297A529" w:rsidR="00FA2FE4" w:rsidRPr="00365E53" w:rsidRDefault="00FA2FE4" w:rsidP="00FA2FE4">
            <w:pPr>
              <w:jc w:val="center"/>
            </w:pPr>
            <w:r w:rsidRPr="0055097C">
              <w:lastRenderedPageBreak/>
              <w:t>Связь</w:t>
            </w:r>
          </w:p>
        </w:tc>
        <w:tc>
          <w:tcPr>
            <w:tcW w:w="4390" w:type="dxa"/>
            <w:shd w:val="clear" w:color="auto" w:fill="auto"/>
          </w:tcPr>
          <w:p w14:paraId="5CDECD67" w14:textId="5EA7C912" w:rsidR="00FA2FE4" w:rsidRPr="00365E53" w:rsidRDefault="00FA2FE4" w:rsidP="00FA2FE4">
            <w:pPr>
              <w:pStyle w:val="afa"/>
              <w:spacing w:after="0"/>
              <w:ind w:firstLine="0"/>
              <w:jc w:val="center"/>
              <w:rPr>
                <w:sz w:val="24"/>
                <w:szCs w:val="24"/>
              </w:rPr>
            </w:pPr>
            <w:r w:rsidRPr="00DA07DF">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87" w:tooltip="3.1.1" w:history="1">
              <w:r w:rsidRPr="00DA07DF">
                <w:rPr>
                  <w:color w:val="0000FF"/>
                  <w:sz w:val="24"/>
                  <w:szCs w:val="24"/>
                </w:rPr>
                <w:t>кодами 3.1.1</w:t>
              </w:r>
            </w:hyperlink>
            <w:r w:rsidRPr="00DA07DF">
              <w:rPr>
                <w:sz w:val="24"/>
                <w:szCs w:val="24"/>
              </w:rPr>
              <w:t xml:space="preserve">, </w:t>
            </w:r>
            <w:hyperlink w:anchor="Par204" w:tooltip="3.2.3" w:history="1">
              <w:r w:rsidRPr="00DA07DF">
                <w:rPr>
                  <w:color w:val="0000FF"/>
                  <w:sz w:val="24"/>
                  <w:szCs w:val="24"/>
                </w:rPr>
                <w:t>3.2.3</w:t>
              </w:r>
            </w:hyperlink>
          </w:p>
        </w:tc>
        <w:tc>
          <w:tcPr>
            <w:tcW w:w="1803" w:type="dxa"/>
            <w:shd w:val="clear" w:color="auto" w:fill="auto"/>
          </w:tcPr>
          <w:p w14:paraId="6A7AC627" w14:textId="65D993B3" w:rsidR="00FA2FE4" w:rsidRPr="00365E53" w:rsidRDefault="00FA2FE4" w:rsidP="00FA2FE4">
            <w:pPr>
              <w:pStyle w:val="afa"/>
              <w:spacing w:after="0"/>
              <w:ind w:firstLine="0"/>
              <w:jc w:val="center"/>
              <w:rPr>
                <w:sz w:val="24"/>
                <w:szCs w:val="24"/>
              </w:rPr>
            </w:pPr>
            <w:r w:rsidRPr="00DA07DF">
              <w:rPr>
                <w:sz w:val="24"/>
                <w:szCs w:val="24"/>
              </w:rPr>
              <w:t>6.8</w:t>
            </w:r>
          </w:p>
        </w:tc>
      </w:tr>
      <w:tr w:rsidR="00FA2FE4" w:rsidRPr="00C31960" w14:paraId="1EA22145" w14:textId="77777777" w:rsidTr="000B0C00">
        <w:trPr>
          <w:trHeight w:val="1410"/>
        </w:trPr>
        <w:tc>
          <w:tcPr>
            <w:tcW w:w="3152" w:type="dxa"/>
            <w:shd w:val="clear" w:color="auto" w:fill="auto"/>
          </w:tcPr>
          <w:p w14:paraId="1AEADC9D" w14:textId="1A0978E5" w:rsidR="00FA2FE4" w:rsidRPr="00B82C30" w:rsidRDefault="00FA2FE4" w:rsidP="00FA2FE4">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Охрана природных территорий</w:t>
            </w:r>
          </w:p>
        </w:tc>
        <w:tc>
          <w:tcPr>
            <w:tcW w:w="4390" w:type="dxa"/>
            <w:shd w:val="clear" w:color="auto" w:fill="auto"/>
          </w:tcPr>
          <w:p w14:paraId="45E6B5CF" w14:textId="77777777" w:rsidR="00FA2FE4" w:rsidRPr="00DA07DF" w:rsidRDefault="00FA2FE4" w:rsidP="00FA2FE4">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3F1E33D9" w14:textId="3ED999D2" w:rsidR="00FA2FE4" w:rsidRPr="00B82C30" w:rsidRDefault="00FA2FE4" w:rsidP="00FA2FE4">
            <w:pPr>
              <w:pStyle w:val="ConsPlusNormal"/>
              <w:ind w:firstLine="317"/>
              <w:rPr>
                <w:rFonts w:ascii="Times New Roman" w:hAnsi="Times New Roman" w:cs="Times New Roman"/>
                <w:sz w:val="24"/>
                <w:szCs w:val="24"/>
              </w:rPr>
            </w:pPr>
            <w:r w:rsidRPr="00DA07DF">
              <w:rPr>
                <w:rFonts w:ascii="Times New Roman" w:hAnsi="Times New Roman" w:cs="Times New Roman"/>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03" w:type="dxa"/>
            <w:shd w:val="clear" w:color="auto" w:fill="auto"/>
          </w:tcPr>
          <w:p w14:paraId="04B7EA3F" w14:textId="2ED4CE6F" w:rsidR="00FA2FE4" w:rsidRPr="00B82C30" w:rsidRDefault="00FA2FE4" w:rsidP="00FA2FE4">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9.1</w:t>
            </w:r>
          </w:p>
        </w:tc>
      </w:tr>
      <w:tr w:rsidR="00FA2FE4" w:rsidRPr="00C31960" w14:paraId="4F8BD688" w14:textId="77777777" w:rsidTr="000B0C00">
        <w:trPr>
          <w:trHeight w:val="1410"/>
        </w:trPr>
        <w:tc>
          <w:tcPr>
            <w:tcW w:w="3152" w:type="dxa"/>
            <w:shd w:val="clear" w:color="auto" w:fill="auto"/>
          </w:tcPr>
          <w:p w14:paraId="4CE31840" w14:textId="66DC92A3" w:rsidR="00FA2FE4" w:rsidRPr="00365E53" w:rsidRDefault="00FA2FE4" w:rsidP="00FA2FE4">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Амбулаторно-поликлиническое обслуживание</w:t>
            </w:r>
          </w:p>
        </w:tc>
        <w:tc>
          <w:tcPr>
            <w:tcW w:w="4390" w:type="dxa"/>
            <w:shd w:val="clear" w:color="auto" w:fill="auto"/>
          </w:tcPr>
          <w:p w14:paraId="3F263454" w14:textId="20FC34B0" w:rsidR="00FA2FE4" w:rsidRPr="00365E53" w:rsidRDefault="00FA2FE4" w:rsidP="00FA2FE4">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03" w:type="dxa"/>
            <w:shd w:val="clear" w:color="auto" w:fill="auto"/>
          </w:tcPr>
          <w:p w14:paraId="37B255A1" w14:textId="559693AF" w:rsidR="00FA2FE4" w:rsidRPr="00365E53" w:rsidRDefault="00FA2FE4" w:rsidP="00FA2FE4">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3.4.1</w:t>
            </w:r>
          </w:p>
        </w:tc>
      </w:tr>
    </w:tbl>
    <w:p w14:paraId="42B1FF77" w14:textId="77777777" w:rsidR="00EB4B8A" w:rsidRDefault="00EB4B8A" w:rsidP="00EB4B8A">
      <w:pPr>
        <w:pStyle w:val="ConsPlusNormal"/>
      </w:pPr>
    </w:p>
    <w:p w14:paraId="41A24CD3" w14:textId="77777777" w:rsidR="00EB4B8A" w:rsidRDefault="00EB4B8A" w:rsidP="00EB4B8A">
      <w:pPr>
        <w:pStyle w:val="ConsPlusNormal"/>
      </w:pPr>
    </w:p>
    <w:p w14:paraId="0A6A1744" w14:textId="77777777" w:rsidR="0045341D" w:rsidRDefault="0045341D" w:rsidP="00EB4B8A">
      <w:pPr>
        <w:ind w:firstLine="709"/>
        <w:jc w:val="center"/>
        <w:rPr>
          <w:rFonts w:eastAsia="MS Mincho"/>
          <w:bCs/>
        </w:rPr>
      </w:pPr>
    </w:p>
    <w:p w14:paraId="230B52AA" w14:textId="77777777" w:rsidR="00EB4B8A" w:rsidRPr="00D02003" w:rsidRDefault="00EB4B8A" w:rsidP="00EB4B8A">
      <w:pPr>
        <w:ind w:firstLine="709"/>
        <w:jc w:val="center"/>
      </w:pPr>
      <w:r w:rsidRPr="00D02003">
        <w:rPr>
          <w:rFonts w:eastAsia="MS Mincho"/>
          <w:bCs/>
        </w:rPr>
        <w:t>Условно разрешенные виды использования:</w:t>
      </w:r>
    </w:p>
    <w:p w14:paraId="046EF7C3" w14:textId="77777777" w:rsidR="00EB4B8A" w:rsidRDefault="00EB4B8A" w:rsidP="00EB4B8A">
      <w:pPr>
        <w:widowControl w:val="0"/>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4253"/>
        <w:gridCol w:w="1801"/>
      </w:tblGrid>
      <w:tr w:rsidR="00EB4B8A" w:rsidRPr="00E46239" w14:paraId="373ABBE6" w14:textId="77777777" w:rsidTr="000B0C00">
        <w:tc>
          <w:tcPr>
            <w:tcW w:w="3291" w:type="dxa"/>
            <w:shd w:val="clear" w:color="auto" w:fill="auto"/>
          </w:tcPr>
          <w:p w14:paraId="3023A991" w14:textId="77777777" w:rsidR="00EB4B8A" w:rsidRPr="00365E53" w:rsidRDefault="00EB4B8A" w:rsidP="007F0FFD">
            <w:pPr>
              <w:jc w:val="center"/>
            </w:pPr>
            <w:r w:rsidRPr="00365E53">
              <w:t>Наименование вида разрешенного использования земельного участка</w:t>
            </w:r>
          </w:p>
          <w:p w14:paraId="632CDC37" w14:textId="77777777" w:rsidR="00723287" w:rsidRPr="00365E53" w:rsidRDefault="00723287" w:rsidP="007F0FFD">
            <w:pPr>
              <w:jc w:val="center"/>
            </w:pPr>
            <w:r w:rsidRPr="00365E53">
              <w:t>(код классификатора)</w:t>
            </w:r>
          </w:p>
        </w:tc>
        <w:tc>
          <w:tcPr>
            <w:tcW w:w="4253" w:type="dxa"/>
            <w:shd w:val="clear" w:color="auto" w:fill="auto"/>
          </w:tcPr>
          <w:p w14:paraId="4B092131" w14:textId="77777777" w:rsidR="00EB4B8A" w:rsidRPr="00365E53" w:rsidRDefault="00EB4B8A" w:rsidP="007F0FFD">
            <w:pPr>
              <w:pStyle w:val="afa"/>
              <w:spacing w:after="0"/>
              <w:ind w:firstLine="0"/>
              <w:jc w:val="center"/>
              <w:rPr>
                <w:sz w:val="24"/>
                <w:szCs w:val="24"/>
              </w:rPr>
            </w:pPr>
            <w:r w:rsidRPr="00365E53">
              <w:rPr>
                <w:sz w:val="24"/>
                <w:szCs w:val="24"/>
              </w:rPr>
              <w:t>Описание вида разрешенного использования земельного участка</w:t>
            </w:r>
          </w:p>
        </w:tc>
        <w:tc>
          <w:tcPr>
            <w:tcW w:w="1801" w:type="dxa"/>
            <w:shd w:val="clear" w:color="auto" w:fill="auto"/>
          </w:tcPr>
          <w:p w14:paraId="384B2E44" w14:textId="77777777" w:rsidR="00EB4B8A" w:rsidRPr="00365E53" w:rsidRDefault="0053559B" w:rsidP="007F0FFD">
            <w:pPr>
              <w:pStyle w:val="afa"/>
              <w:spacing w:after="0"/>
              <w:ind w:firstLine="0"/>
              <w:jc w:val="center"/>
              <w:rPr>
                <w:sz w:val="24"/>
                <w:szCs w:val="24"/>
              </w:rPr>
            </w:pPr>
            <w:r w:rsidRPr="00365E53">
              <w:rPr>
                <w:sz w:val="24"/>
                <w:szCs w:val="24"/>
              </w:rPr>
              <w:t>Код (числовое обозначение) вида разрешенного использования земельного участка</w:t>
            </w:r>
          </w:p>
        </w:tc>
      </w:tr>
      <w:tr w:rsidR="0053559B" w14:paraId="703716D8" w14:textId="77777777" w:rsidTr="000B0C00">
        <w:tc>
          <w:tcPr>
            <w:tcW w:w="3291" w:type="dxa"/>
            <w:shd w:val="clear" w:color="auto" w:fill="auto"/>
          </w:tcPr>
          <w:p w14:paraId="4A313C3E" w14:textId="212EAADE" w:rsidR="0053559B" w:rsidRPr="00365E53" w:rsidRDefault="000B0C00"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Социальное обслуживание</w:t>
            </w:r>
          </w:p>
        </w:tc>
        <w:tc>
          <w:tcPr>
            <w:tcW w:w="4253" w:type="dxa"/>
            <w:shd w:val="clear" w:color="auto" w:fill="auto"/>
          </w:tcPr>
          <w:p w14:paraId="7A1E5B11" w14:textId="4B967DF1" w:rsidR="0053559B" w:rsidRPr="00365E53" w:rsidRDefault="000B0C00" w:rsidP="00B76986">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w:t>
            </w:r>
            <w:r w:rsidRPr="00DA07DF">
              <w:rPr>
                <w:rFonts w:ascii="Times New Roman" w:hAnsi="Times New Roman" w:cs="Times New Roman"/>
                <w:sz w:val="24"/>
                <w:szCs w:val="24"/>
              </w:rPr>
              <w:lastRenderedPageBreak/>
              <w:t xml:space="preserve">использования с </w:t>
            </w:r>
            <w:hyperlink w:anchor="Par197" w:tooltip="3.2.1" w:history="1">
              <w:r w:rsidRPr="00DA07DF">
                <w:rPr>
                  <w:rFonts w:ascii="Times New Roman" w:hAnsi="Times New Roman" w:cs="Times New Roman"/>
                  <w:color w:val="0000FF"/>
                  <w:sz w:val="24"/>
                  <w:szCs w:val="24"/>
                </w:rPr>
                <w:t>кодами 3.2.1</w:t>
              </w:r>
            </w:hyperlink>
            <w:r w:rsidRPr="00DA07DF">
              <w:rPr>
                <w:rFonts w:ascii="Times New Roman" w:hAnsi="Times New Roman" w:cs="Times New Roman"/>
                <w:sz w:val="24"/>
                <w:szCs w:val="24"/>
              </w:rPr>
              <w:t xml:space="preserve"> - </w:t>
            </w:r>
            <w:hyperlink w:anchor="Par207" w:tooltip="3.2.4" w:history="1">
              <w:r w:rsidRPr="00DA07DF">
                <w:rPr>
                  <w:rFonts w:ascii="Times New Roman" w:hAnsi="Times New Roman" w:cs="Times New Roman"/>
                  <w:color w:val="0000FF"/>
                  <w:sz w:val="24"/>
                  <w:szCs w:val="24"/>
                </w:rPr>
                <w:t>3.2.4</w:t>
              </w:r>
            </w:hyperlink>
          </w:p>
        </w:tc>
        <w:tc>
          <w:tcPr>
            <w:tcW w:w="1801" w:type="dxa"/>
            <w:shd w:val="clear" w:color="auto" w:fill="auto"/>
          </w:tcPr>
          <w:p w14:paraId="7998A677" w14:textId="796A39BD" w:rsidR="0053559B" w:rsidRPr="00365E53" w:rsidRDefault="000B0C00"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3.2</w:t>
            </w:r>
          </w:p>
        </w:tc>
      </w:tr>
      <w:tr w:rsidR="009D6C0A" w14:paraId="0EFDF591" w14:textId="77777777" w:rsidTr="000B0C00">
        <w:tc>
          <w:tcPr>
            <w:tcW w:w="3291" w:type="dxa"/>
            <w:shd w:val="clear" w:color="auto" w:fill="auto"/>
          </w:tcPr>
          <w:p w14:paraId="156494CD" w14:textId="289983E7" w:rsidR="009D6C0A" w:rsidRPr="00DA07DF" w:rsidRDefault="009D6C0A"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Дома социального обслуживания</w:t>
            </w:r>
          </w:p>
        </w:tc>
        <w:tc>
          <w:tcPr>
            <w:tcW w:w="4253" w:type="dxa"/>
            <w:shd w:val="clear" w:color="auto" w:fill="auto"/>
          </w:tcPr>
          <w:p w14:paraId="4EAD399D" w14:textId="22E3AE8E" w:rsidR="009D6C0A" w:rsidRPr="00DA07DF" w:rsidRDefault="009D6C0A"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801" w:type="dxa"/>
            <w:shd w:val="clear" w:color="auto" w:fill="auto"/>
          </w:tcPr>
          <w:p w14:paraId="66881E44" w14:textId="5ED26943" w:rsidR="009D6C0A" w:rsidRPr="00DA07DF" w:rsidRDefault="009D6C0A" w:rsidP="00B769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3.2.1</w:t>
            </w:r>
          </w:p>
        </w:tc>
      </w:tr>
      <w:tr w:rsidR="009D6C0A" w14:paraId="2FC0CEBB" w14:textId="77777777" w:rsidTr="000B0C00">
        <w:tc>
          <w:tcPr>
            <w:tcW w:w="3291" w:type="dxa"/>
            <w:shd w:val="clear" w:color="auto" w:fill="auto"/>
          </w:tcPr>
          <w:p w14:paraId="447D8270" w14:textId="78908A96" w:rsidR="009D6C0A" w:rsidRPr="00DA07DF" w:rsidRDefault="009D6C0A"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Оказание социальной помощи населению</w:t>
            </w:r>
          </w:p>
        </w:tc>
        <w:tc>
          <w:tcPr>
            <w:tcW w:w="4253" w:type="dxa"/>
            <w:shd w:val="clear" w:color="auto" w:fill="auto"/>
          </w:tcPr>
          <w:p w14:paraId="07E0F5C7" w14:textId="77777777" w:rsidR="009D6C0A" w:rsidRPr="00DA07DF" w:rsidRDefault="009D6C0A"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1E01E00D" w14:textId="5C418C63" w:rsidR="009D6C0A" w:rsidRPr="00DA07DF" w:rsidRDefault="009D6C0A" w:rsidP="009D6C0A">
            <w:pPr>
              <w:pStyle w:val="ConsPlusNormal"/>
              <w:jc w:val="center"/>
              <w:rPr>
                <w:rFonts w:ascii="Times New Roman" w:hAnsi="Times New Roman" w:cs="Times New Roman"/>
                <w:sz w:val="24"/>
                <w:szCs w:val="24"/>
              </w:rPr>
            </w:pPr>
            <w:r w:rsidRPr="00DA07DF">
              <w:rPr>
                <w:rFonts w:ascii="Times New Roman" w:hAnsi="Times New Roman" w:cs="Times New Roman"/>
                <w:sz w:val="24"/>
                <w:szCs w:val="24"/>
              </w:rPr>
              <w:t>некоммерческих фондов, благотворительных организаций, клубов по интересам</w:t>
            </w:r>
          </w:p>
        </w:tc>
        <w:tc>
          <w:tcPr>
            <w:tcW w:w="1801" w:type="dxa"/>
            <w:shd w:val="clear" w:color="auto" w:fill="auto"/>
          </w:tcPr>
          <w:p w14:paraId="48FD12A3" w14:textId="7E880358" w:rsidR="009D6C0A" w:rsidRPr="00DA07DF" w:rsidRDefault="009D6C0A"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3.2.2</w:t>
            </w:r>
          </w:p>
        </w:tc>
      </w:tr>
      <w:tr w:rsidR="0053559B" w14:paraId="11FF496D" w14:textId="77777777" w:rsidTr="000B0C00">
        <w:tc>
          <w:tcPr>
            <w:tcW w:w="3291" w:type="dxa"/>
            <w:shd w:val="clear" w:color="auto" w:fill="auto"/>
          </w:tcPr>
          <w:p w14:paraId="0C7440CD" w14:textId="77777777" w:rsidR="0053559B" w:rsidRPr="00365E53" w:rsidRDefault="0053559B" w:rsidP="009513F1">
            <w:pPr>
              <w:pStyle w:val="ConsPlusNormal"/>
              <w:ind w:firstLine="0"/>
              <w:jc w:val="center"/>
              <w:rPr>
                <w:rFonts w:ascii="Times New Roman" w:hAnsi="Times New Roman" w:cs="Times New Roman"/>
                <w:sz w:val="24"/>
                <w:szCs w:val="24"/>
              </w:rPr>
            </w:pPr>
            <w:r w:rsidRPr="00365E53">
              <w:rPr>
                <w:rFonts w:ascii="Times New Roman" w:hAnsi="Times New Roman" w:cs="Times New Roman"/>
                <w:sz w:val="24"/>
                <w:szCs w:val="24"/>
              </w:rPr>
              <w:t>Бытовое обслуживание</w:t>
            </w:r>
          </w:p>
        </w:tc>
        <w:tc>
          <w:tcPr>
            <w:tcW w:w="4253" w:type="dxa"/>
            <w:shd w:val="clear" w:color="auto" w:fill="auto"/>
          </w:tcPr>
          <w:p w14:paraId="62E6B457" w14:textId="582CB98E" w:rsidR="0053559B" w:rsidRPr="00365E53" w:rsidRDefault="000B0C00"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01" w:type="dxa"/>
            <w:shd w:val="clear" w:color="auto" w:fill="auto"/>
          </w:tcPr>
          <w:p w14:paraId="47A14C77" w14:textId="6197DDB9" w:rsidR="0053559B"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3.3</w:t>
            </w:r>
          </w:p>
        </w:tc>
      </w:tr>
      <w:tr w:rsidR="0053559B" w14:paraId="12625447" w14:textId="77777777" w:rsidTr="000B0C00">
        <w:tc>
          <w:tcPr>
            <w:tcW w:w="3291" w:type="dxa"/>
            <w:shd w:val="clear" w:color="auto" w:fill="auto"/>
          </w:tcPr>
          <w:p w14:paraId="09B0860F" w14:textId="36D6E4BF" w:rsidR="0053559B"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Здравоохранение</w:t>
            </w:r>
          </w:p>
        </w:tc>
        <w:tc>
          <w:tcPr>
            <w:tcW w:w="4253" w:type="dxa"/>
            <w:shd w:val="clear" w:color="auto" w:fill="auto"/>
          </w:tcPr>
          <w:p w14:paraId="5413AE69" w14:textId="71BA9E65" w:rsidR="0053559B" w:rsidRPr="00365E53" w:rsidRDefault="000B0C00"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16" w:tooltip="3.4.1" w:history="1">
              <w:r w:rsidRPr="00DA07DF">
                <w:rPr>
                  <w:rFonts w:ascii="Times New Roman" w:hAnsi="Times New Roman" w:cs="Times New Roman"/>
                  <w:color w:val="0000FF"/>
                  <w:sz w:val="24"/>
                  <w:szCs w:val="24"/>
                </w:rPr>
                <w:t>кодами 3.4.1</w:t>
              </w:r>
            </w:hyperlink>
            <w:r w:rsidRPr="00DA07DF">
              <w:rPr>
                <w:rFonts w:ascii="Times New Roman" w:hAnsi="Times New Roman" w:cs="Times New Roman"/>
                <w:sz w:val="24"/>
                <w:szCs w:val="24"/>
              </w:rPr>
              <w:t xml:space="preserve"> - </w:t>
            </w:r>
            <w:hyperlink w:anchor="Par221" w:tooltip="3.4.2" w:history="1">
              <w:r w:rsidRPr="00DA07DF">
                <w:rPr>
                  <w:rFonts w:ascii="Times New Roman" w:hAnsi="Times New Roman" w:cs="Times New Roman"/>
                  <w:color w:val="0000FF"/>
                  <w:sz w:val="24"/>
                  <w:szCs w:val="24"/>
                </w:rPr>
                <w:t>3.4.2</w:t>
              </w:r>
            </w:hyperlink>
          </w:p>
        </w:tc>
        <w:tc>
          <w:tcPr>
            <w:tcW w:w="1801" w:type="dxa"/>
            <w:shd w:val="clear" w:color="auto" w:fill="auto"/>
          </w:tcPr>
          <w:p w14:paraId="1216DE7E" w14:textId="4DC8A34A" w:rsidR="0053559B"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3.4</w:t>
            </w:r>
          </w:p>
        </w:tc>
      </w:tr>
      <w:tr w:rsidR="009D6C0A" w14:paraId="45513B6F" w14:textId="77777777" w:rsidTr="000B0C00">
        <w:tc>
          <w:tcPr>
            <w:tcW w:w="3291" w:type="dxa"/>
            <w:shd w:val="clear" w:color="auto" w:fill="auto"/>
          </w:tcPr>
          <w:p w14:paraId="6D49F776" w14:textId="050214A1" w:rsidR="009D6C0A" w:rsidRPr="00DA07DF" w:rsidRDefault="009D6C0A"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Амбулаторно-поликлиническое обслуживание</w:t>
            </w:r>
          </w:p>
        </w:tc>
        <w:tc>
          <w:tcPr>
            <w:tcW w:w="4253" w:type="dxa"/>
            <w:shd w:val="clear" w:color="auto" w:fill="auto"/>
          </w:tcPr>
          <w:p w14:paraId="49A75BFC" w14:textId="2ED3519E" w:rsidR="009D6C0A" w:rsidRPr="00DA07DF" w:rsidRDefault="009D6C0A"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01" w:type="dxa"/>
            <w:shd w:val="clear" w:color="auto" w:fill="auto"/>
          </w:tcPr>
          <w:p w14:paraId="34809E9A" w14:textId="6D6F83F5" w:rsidR="009D6C0A" w:rsidRPr="00DA07DF" w:rsidRDefault="009D6C0A"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3.4.1</w:t>
            </w:r>
          </w:p>
        </w:tc>
      </w:tr>
      <w:tr w:rsidR="0053559B" w14:paraId="00BB1A03" w14:textId="77777777" w:rsidTr="000B0C00">
        <w:tc>
          <w:tcPr>
            <w:tcW w:w="3291" w:type="dxa"/>
            <w:shd w:val="clear" w:color="auto" w:fill="auto"/>
          </w:tcPr>
          <w:p w14:paraId="6147ECBA" w14:textId="1F4D4EAC" w:rsidR="0053559B"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Стационарное медицинское обслуживание</w:t>
            </w:r>
          </w:p>
        </w:tc>
        <w:tc>
          <w:tcPr>
            <w:tcW w:w="4253" w:type="dxa"/>
            <w:shd w:val="clear" w:color="auto" w:fill="auto"/>
          </w:tcPr>
          <w:p w14:paraId="79EB4C4C" w14:textId="53BD0F21" w:rsidR="000B0C00" w:rsidRPr="00DA07DF" w:rsidRDefault="000B0C00"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w:t>
            </w:r>
            <w:r w:rsidRPr="00DA07DF">
              <w:rPr>
                <w:rFonts w:ascii="Times New Roman" w:hAnsi="Times New Roman" w:cs="Times New Roman"/>
                <w:sz w:val="24"/>
                <w:szCs w:val="24"/>
              </w:rPr>
              <w:lastRenderedPageBreak/>
              <w:t>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размещение станций скорой помощи;</w:t>
            </w:r>
          </w:p>
          <w:p w14:paraId="13B30794" w14:textId="52DB0907" w:rsidR="0053559B" w:rsidRPr="00365E53" w:rsidRDefault="000B0C00"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площадок санитарной авиации</w:t>
            </w:r>
          </w:p>
        </w:tc>
        <w:tc>
          <w:tcPr>
            <w:tcW w:w="1801" w:type="dxa"/>
            <w:shd w:val="clear" w:color="auto" w:fill="auto"/>
          </w:tcPr>
          <w:p w14:paraId="56366B31" w14:textId="26E274EC" w:rsidR="0053559B"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3.4.2</w:t>
            </w:r>
          </w:p>
        </w:tc>
      </w:tr>
      <w:tr w:rsidR="000B0C00" w14:paraId="5F46D981" w14:textId="77777777" w:rsidTr="000B0C00">
        <w:tc>
          <w:tcPr>
            <w:tcW w:w="3291" w:type="dxa"/>
            <w:shd w:val="clear" w:color="auto" w:fill="auto"/>
          </w:tcPr>
          <w:p w14:paraId="0B863629" w14:textId="3C131EFA" w:rsidR="000B0C00" w:rsidRPr="00DA07DF"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Образование и просвещение</w:t>
            </w:r>
          </w:p>
        </w:tc>
        <w:tc>
          <w:tcPr>
            <w:tcW w:w="4253" w:type="dxa"/>
            <w:shd w:val="clear" w:color="auto" w:fill="auto"/>
          </w:tcPr>
          <w:p w14:paraId="36D86ECE" w14:textId="1B6DB498" w:rsidR="000B0C00" w:rsidRPr="00DA07DF" w:rsidRDefault="000B0C00"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0" w:tooltip="3.5.1" w:history="1">
              <w:r w:rsidRPr="00DA07DF">
                <w:rPr>
                  <w:rFonts w:ascii="Times New Roman" w:hAnsi="Times New Roman" w:cs="Times New Roman"/>
                  <w:color w:val="0000FF"/>
                  <w:sz w:val="24"/>
                  <w:szCs w:val="24"/>
                </w:rPr>
                <w:t>кодами 3.5.1</w:t>
              </w:r>
            </w:hyperlink>
            <w:r w:rsidRPr="00DA07DF">
              <w:rPr>
                <w:rFonts w:ascii="Times New Roman" w:hAnsi="Times New Roman" w:cs="Times New Roman"/>
                <w:sz w:val="24"/>
                <w:szCs w:val="24"/>
              </w:rPr>
              <w:t xml:space="preserve"> - </w:t>
            </w:r>
            <w:hyperlink w:anchor="Par233" w:tooltip="3.5.2" w:history="1">
              <w:r w:rsidRPr="00DA07DF">
                <w:rPr>
                  <w:rFonts w:ascii="Times New Roman" w:hAnsi="Times New Roman" w:cs="Times New Roman"/>
                  <w:color w:val="0000FF"/>
                  <w:sz w:val="24"/>
                  <w:szCs w:val="24"/>
                </w:rPr>
                <w:t>3.5.2</w:t>
              </w:r>
            </w:hyperlink>
          </w:p>
        </w:tc>
        <w:tc>
          <w:tcPr>
            <w:tcW w:w="1801" w:type="dxa"/>
            <w:shd w:val="clear" w:color="auto" w:fill="auto"/>
          </w:tcPr>
          <w:p w14:paraId="281F993F" w14:textId="3617E8A4" w:rsidR="000B0C00" w:rsidRPr="00DA07DF"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3.5</w:t>
            </w:r>
          </w:p>
        </w:tc>
      </w:tr>
      <w:tr w:rsidR="00262D1B" w14:paraId="018145FA" w14:textId="77777777" w:rsidTr="000B0C00">
        <w:tc>
          <w:tcPr>
            <w:tcW w:w="3291" w:type="dxa"/>
            <w:shd w:val="clear" w:color="auto" w:fill="auto"/>
          </w:tcPr>
          <w:p w14:paraId="24E18516" w14:textId="71BDB51C" w:rsidR="00262D1B"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Дошкольное, начальное и среднее общее образование</w:t>
            </w:r>
          </w:p>
        </w:tc>
        <w:tc>
          <w:tcPr>
            <w:tcW w:w="4253" w:type="dxa"/>
            <w:shd w:val="clear" w:color="auto" w:fill="auto"/>
          </w:tcPr>
          <w:p w14:paraId="7ABB65F8" w14:textId="057ADFCD" w:rsidR="00262D1B" w:rsidRPr="00365E53" w:rsidRDefault="000B0C00"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01" w:type="dxa"/>
            <w:shd w:val="clear" w:color="auto" w:fill="auto"/>
          </w:tcPr>
          <w:p w14:paraId="0243E3A8" w14:textId="67F4B71A" w:rsidR="00262D1B"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3.5.1</w:t>
            </w:r>
          </w:p>
        </w:tc>
      </w:tr>
      <w:tr w:rsidR="000B0C00" w14:paraId="4F19C53B" w14:textId="77777777" w:rsidTr="000B0C00">
        <w:tc>
          <w:tcPr>
            <w:tcW w:w="3291" w:type="dxa"/>
            <w:shd w:val="clear" w:color="auto" w:fill="auto"/>
          </w:tcPr>
          <w:p w14:paraId="615DBFC5" w14:textId="2AB05801" w:rsidR="000B0C00" w:rsidRPr="00DA07DF"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Среднее и высшее профессиональное образование</w:t>
            </w:r>
          </w:p>
        </w:tc>
        <w:tc>
          <w:tcPr>
            <w:tcW w:w="4253" w:type="dxa"/>
            <w:shd w:val="clear" w:color="auto" w:fill="auto"/>
          </w:tcPr>
          <w:p w14:paraId="6492E013" w14:textId="28A082AE" w:rsidR="000B0C00" w:rsidRPr="00DA07DF" w:rsidRDefault="000B0C00"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01" w:type="dxa"/>
            <w:shd w:val="clear" w:color="auto" w:fill="auto"/>
          </w:tcPr>
          <w:p w14:paraId="71AB2E3D" w14:textId="7991BF53" w:rsidR="000B0C00" w:rsidRPr="00DA07DF"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3.5.2</w:t>
            </w:r>
          </w:p>
        </w:tc>
      </w:tr>
      <w:tr w:rsidR="002960CF" w14:paraId="075E8A90" w14:textId="77777777" w:rsidTr="000B0C00">
        <w:tc>
          <w:tcPr>
            <w:tcW w:w="3291" w:type="dxa"/>
            <w:shd w:val="clear" w:color="auto" w:fill="auto"/>
          </w:tcPr>
          <w:p w14:paraId="57664629" w14:textId="7DB0EE61" w:rsidR="002960CF"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Культурное развитие</w:t>
            </w:r>
          </w:p>
        </w:tc>
        <w:tc>
          <w:tcPr>
            <w:tcW w:w="4253" w:type="dxa"/>
            <w:shd w:val="clear" w:color="auto" w:fill="auto"/>
          </w:tcPr>
          <w:p w14:paraId="6D31711C" w14:textId="5EE221E2" w:rsidR="002960CF" w:rsidRPr="00365E53" w:rsidRDefault="000B0C00"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w:t>
            </w:r>
            <w:r w:rsidRPr="00DA07DF">
              <w:rPr>
                <w:rFonts w:ascii="Times New Roman" w:hAnsi="Times New Roman" w:cs="Times New Roman"/>
                <w:sz w:val="24"/>
                <w:szCs w:val="24"/>
              </w:rPr>
              <w:lastRenderedPageBreak/>
              <w:t xml:space="preserve">использования включает в себя содержание видов разрешенного использования с </w:t>
            </w:r>
            <w:hyperlink w:anchor="Par239" w:tooltip="3.6.1" w:history="1">
              <w:r w:rsidRPr="00DA07DF">
                <w:rPr>
                  <w:rFonts w:ascii="Times New Roman" w:hAnsi="Times New Roman" w:cs="Times New Roman"/>
                  <w:color w:val="0000FF"/>
                  <w:sz w:val="24"/>
                  <w:szCs w:val="24"/>
                </w:rPr>
                <w:t>кодами 3.6.1</w:t>
              </w:r>
            </w:hyperlink>
            <w:r w:rsidRPr="00DA07DF">
              <w:rPr>
                <w:rFonts w:ascii="Times New Roman" w:hAnsi="Times New Roman" w:cs="Times New Roman"/>
                <w:sz w:val="24"/>
                <w:szCs w:val="24"/>
              </w:rPr>
              <w:t xml:space="preserve"> - </w:t>
            </w:r>
            <w:hyperlink w:anchor="Par245" w:tooltip="3.6.3" w:history="1">
              <w:r w:rsidRPr="00DA07DF">
                <w:rPr>
                  <w:rFonts w:ascii="Times New Roman" w:hAnsi="Times New Roman" w:cs="Times New Roman"/>
                  <w:color w:val="0000FF"/>
                  <w:sz w:val="24"/>
                  <w:szCs w:val="24"/>
                </w:rPr>
                <w:t>3.6.3</w:t>
              </w:r>
            </w:hyperlink>
          </w:p>
        </w:tc>
        <w:tc>
          <w:tcPr>
            <w:tcW w:w="1801" w:type="dxa"/>
            <w:shd w:val="clear" w:color="auto" w:fill="auto"/>
          </w:tcPr>
          <w:p w14:paraId="1CCD345D" w14:textId="6AB8E8EF" w:rsidR="002960CF"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3.6</w:t>
            </w:r>
          </w:p>
        </w:tc>
      </w:tr>
      <w:tr w:rsidR="00094EF8" w14:paraId="31F72CF0" w14:textId="77777777" w:rsidTr="000B0C00">
        <w:tc>
          <w:tcPr>
            <w:tcW w:w="3291" w:type="dxa"/>
            <w:shd w:val="clear" w:color="auto" w:fill="auto"/>
          </w:tcPr>
          <w:p w14:paraId="212ED59C" w14:textId="03EAF97D"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Объекты культурно-досуговой деятельности</w:t>
            </w:r>
          </w:p>
        </w:tc>
        <w:tc>
          <w:tcPr>
            <w:tcW w:w="4253" w:type="dxa"/>
            <w:shd w:val="clear" w:color="auto" w:fill="auto"/>
          </w:tcPr>
          <w:p w14:paraId="1CC58363" w14:textId="30EB7B3D" w:rsidR="00094EF8" w:rsidRPr="00DA07DF" w:rsidRDefault="00094EF8"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01" w:type="dxa"/>
            <w:shd w:val="clear" w:color="auto" w:fill="auto"/>
          </w:tcPr>
          <w:p w14:paraId="604E2BE7" w14:textId="6E56668F"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3.6.1</w:t>
            </w:r>
          </w:p>
        </w:tc>
      </w:tr>
      <w:tr w:rsidR="00094EF8" w14:paraId="59CD069E" w14:textId="77777777" w:rsidTr="000B0C00">
        <w:tc>
          <w:tcPr>
            <w:tcW w:w="3291" w:type="dxa"/>
            <w:shd w:val="clear" w:color="auto" w:fill="auto"/>
          </w:tcPr>
          <w:p w14:paraId="039BDDB2" w14:textId="6B28D024"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Парки культуры и отдыха</w:t>
            </w:r>
          </w:p>
        </w:tc>
        <w:tc>
          <w:tcPr>
            <w:tcW w:w="4253" w:type="dxa"/>
            <w:shd w:val="clear" w:color="auto" w:fill="auto"/>
          </w:tcPr>
          <w:p w14:paraId="0D949C7B" w14:textId="53A414A3" w:rsidR="00094EF8" w:rsidRPr="00DA07DF" w:rsidRDefault="00094EF8"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парков культуры и отдыха</w:t>
            </w:r>
          </w:p>
        </w:tc>
        <w:tc>
          <w:tcPr>
            <w:tcW w:w="1801" w:type="dxa"/>
            <w:shd w:val="clear" w:color="auto" w:fill="auto"/>
          </w:tcPr>
          <w:p w14:paraId="1943D19C" w14:textId="3CDB271A"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3.6.2</w:t>
            </w:r>
          </w:p>
        </w:tc>
      </w:tr>
      <w:tr w:rsidR="00094EF8" w14:paraId="3B647508" w14:textId="77777777" w:rsidTr="000B0C00">
        <w:tc>
          <w:tcPr>
            <w:tcW w:w="3291" w:type="dxa"/>
            <w:shd w:val="clear" w:color="auto" w:fill="auto"/>
          </w:tcPr>
          <w:p w14:paraId="0937D488" w14:textId="44A14F44"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Цирки и зверинцы</w:t>
            </w:r>
          </w:p>
        </w:tc>
        <w:tc>
          <w:tcPr>
            <w:tcW w:w="4253" w:type="dxa"/>
            <w:shd w:val="clear" w:color="auto" w:fill="auto"/>
          </w:tcPr>
          <w:p w14:paraId="3DE107F3" w14:textId="5AC688F5" w:rsidR="00094EF8" w:rsidRPr="00DA07DF" w:rsidRDefault="00094EF8"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01" w:type="dxa"/>
            <w:shd w:val="clear" w:color="auto" w:fill="auto"/>
          </w:tcPr>
          <w:p w14:paraId="7CFAC4FF" w14:textId="3C3CA059"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3.6.3</w:t>
            </w:r>
          </w:p>
        </w:tc>
      </w:tr>
      <w:tr w:rsidR="004C2202" w14:paraId="7F51E1E9" w14:textId="77777777" w:rsidTr="000B0C00">
        <w:tc>
          <w:tcPr>
            <w:tcW w:w="3291" w:type="dxa"/>
            <w:shd w:val="clear" w:color="auto" w:fill="auto"/>
          </w:tcPr>
          <w:p w14:paraId="50F66152" w14:textId="2B73D048" w:rsidR="004C2202"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Религиозное использование</w:t>
            </w:r>
          </w:p>
        </w:tc>
        <w:tc>
          <w:tcPr>
            <w:tcW w:w="4253" w:type="dxa"/>
            <w:shd w:val="clear" w:color="auto" w:fill="auto"/>
          </w:tcPr>
          <w:p w14:paraId="060900D6" w14:textId="02F08BC1" w:rsidR="004C2202" w:rsidRPr="00365E53" w:rsidRDefault="000B0C00"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1" w:tooltip="3.7.1" w:history="1">
              <w:r w:rsidRPr="00DA07DF">
                <w:rPr>
                  <w:rFonts w:ascii="Times New Roman" w:hAnsi="Times New Roman" w:cs="Times New Roman"/>
                  <w:color w:val="0000FF"/>
                  <w:sz w:val="24"/>
                  <w:szCs w:val="24"/>
                </w:rPr>
                <w:t>кодами 3.7.1</w:t>
              </w:r>
            </w:hyperlink>
            <w:r w:rsidRPr="00DA07DF">
              <w:rPr>
                <w:rFonts w:ascii="Times New Roman" w:hAnsi="Times New Roman" w:cs="Times New Roman"/>
                <w:sz w:val="24"/>
                <w:szCs w:val="24"/>
              </w:rPr>
              <w:t xml:space="preserve"> - </w:t>
            </w:r>
            <w:hyperlink w:anchor="Par254" w:tooltip="3.7.2" w:history="1">
              <w:r w:rsidRPr="00DA07DF">
                <w:rPr>
                  <w:rFonts w:ascii="Times New Roman" w:hAnsi="Times New Roman" w:cs="Times New Roman"/>
                  <w:color w:val="0000FF"/>
                  <w:sz w:val="24"/>
                  <w:szCs w:val="24"/>
                </w:rPr>
                <w:t>3.7.2</w:t>
              </w:r>
            </w:hyperlink>
          </w:p>
        </w:tc>
        <w:tc>
          <w:tcPr>
            <w:tcW w:w="1801" w:type="dxa"/>
            <w:shd w:val="clear" w:color="auto" w:fill="auto"/>
          </w:tcPr>
          <w:p w14:paraId="2271B5A3" w14:textId="0F69D3F0" w:rsidR="004C2202"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3.7</w:t>
            </w:r>
          </w:p>
        </w:tc>
      </w:tr>
      <w:tr w:rsidR="00094EF8" w14:paraId="3DBBB050" w14:textId="77777777" w:rsidTr="000B0C00">
        <w:tc>
          <w:tcPr>
            <w:tcW w:w="3291" w:type="dxa"/>
            <w:shd w:val="clear" w:color="auto" w:fill="auto"/>
          </w:tcPr>
          <w:p w14:paraId="53282DE7" w14:textId="34E49BBD"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Осуществление религиозных обрядов</w:t>
            </w:r>
          </w:p>
        </w:tc>
        <w:tc>
          <w:tcPr>
            <w:tcW w:w="4253" w:type="dxa"/>
            <w:shd w:val="clear" w:color="auto" w:fill="auto"/>
          </w:tcPr>
          <w:p w14:paraId="4775DF11" w14:textId="683E5019" w:rsidR="00094EF8" w:rsidRPr="00DA07DF" w:rsidRDefault="00094EF8"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01" w:type="dxa"/>
            <w:shd w:val="clear" w:color="auto" w:fill="auto"/>
          </w:tcPr>
          <w:p w14:paraId="0FFB7B73" w14:textId="72307922"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3.7.1</w:t>
            </w:r>
          </w:p>
        </w:tc>
      </w:tr>
      <w:tr w:rsidR="00094EF8" w14:paraId="3D9960A3" w14:textId="77777777" w:rsidTr="000B0C00">
        <w:tc>
          <w:tcPr>
            <w:tcW w:w="3291" w:type="dxa"/>
            <w:shd w:val="clear" w:color="auto" w:fill="auto"/>
          </w:tcPr>
          <w:p w14:paraId="20C7ACB2" w14:textId="1A951D3B"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Религиозное управление и образование</w:t>
            </w:r>
          </w:p>
        </w:tc>
        <w:tc>
          <w:tcPr>
            <w:tcW w:w="4253" w:type="dxa"/>
            <w:shd w:val="clear" w:color="auto" w:fill="auto"/>
          </w:tcPr>
          <w:p w14:paraId="2738F10C" w14:textId="1641C252" w:rsidR="00094EF8" w:rsidRPr="00DA07DF" w:rsidRDefault="00094EF8"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01" w:type="dxa"/>
            <w:shd w:val="clear" w:color="auto" w:fill="auto"/>
          </w:tcPr>
          <w:p w14:paraId="4E841EAB" w14:textId="19B8F972"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3.7.2</w:t>
            </w:r>
          </w:p>
        </w:tc>
      </w:tr>
      <w:tr w:rsidR="00E91A31" w14:paraId="2CC4CE34" w14:textId="77777777" w:rsidTr="000B0C00">
        <w:tc>
          <w:tcPr>
            <w:tcW w:w="3291" w:type="dxa"/>
            <w:shd w:val="clear" w:color="auto" w:fill="auto"/>
          </w:tcPr>
          <w:p w14:paraId="0354B497" w14:textId="06DC3BBD" w:rsidR="00E91A31"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Ветеринарное обслуживание</w:t>
            </w:r>
          </w:p>
        </w:tc>
        <w:tc>
          <w:tcPr>
            <w:tcW w:w="4253" w:type="dxa"/>
            <w:shd w:val="clear" w:color="auto" w:fill="auto"/>
          </w:tcPr>
          <w:p w14:paraId="63A0AB97" w14:textId="3B029824" w:rsidR="00E91A31" w:rsidRPr="00365E53" w:rsidRDefault="000B0C00"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1" w:tooltip="3.10.1" w:history="1">
              <w:r w:rsidRPr="00DA07DF">
                <w:rPr>
                  <w:rFonts w:ascii="Times New Roman" w:hAnsi="Times New Roman" w:cs="Times New Roman"/>
                  <w:color w:val="0000FF"/>
                  <w:sz w:val="24"/>
                  <w:szCs w:val="24"/>
                </w:rPr>
                <w:t>кодами 3.10.1</w:t>
              </w:r>
            </w:hyperlink>
            <w:r w:rsidRPr="00DA07DF">
              <w:rPr>
                <w:rFonts w:ascii="Times New Roman" w:hAnsi="Times New Roman" w:cs="Times New Roman"/>
                <w:sz w:val="24"/>
                <w:szCs w:val="24"/>
              </w:rPr>
              <w:t xml:space="preserve"> - </w:t>
            </w:r>
            <w:hyperlink w:anchor="Par286" w:tooltip="3.10.2" w:history="1">
              <w:r w:rsidRPr="00DA07DF">
                <w:rPr>
                  <w:rFonts w:ascii="Times New Roman" w:hAnsi="Times New Roman" w:cs="Times New Roman"/>
                  <w:color w:val="0000FF"/>
                  <w:sz w:val="24"/>
                  <w:szCs w:val="24"/>
                </w:rPr>
                <w:t>3.10.2</w:t>
              </w:r>
            </w:hyperlink>
          </w:p>
        </w:tc>
        <w:tc>
          <w:tcPr>
            <w:tcW w:w="1801" w:type="dxa"/>
            <w:shd w:val="clear" w:color="auto" w:fill="auto"/>
          </w:tcPr>
          <w:p w14:paraId="25E3BC8A" w14:textId="35588A84" w:rsidR="00E91A31" w:rsidRPr="00365E53" w:rsidRDefault="000B0C00"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3.10</w:t>
            </w:r>
          </w:p>
        </w:tc>
      </w:tr>
      <w:tr w:rsidR="00094EF8" w14:paraId="717B7111" w14:textId="77777777" w:rsidTr="000B0C00">
        <w:tc>
          <w:tcPr>
            <w:tcW w:w="3291" w:type="dxa"/>
            <w:shd w:val="clear" w:color="auto" w:fill="auto"/>
          </w:tcPr>
          <w:p w14:paraId="5B441AD2" w14:textId="3D142021"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Амбулаторное ветеринарное обслуживание</w:t>
            </w:r>
          </w:p>
        </w:tc>
        <w:tc>
          <w:tcPr>
            <w:tcW w:w="4253" w:type="dxa"/>
            <w:shd w:val="clear" w:color="auto" w:fill="auto"/>
          </w:tcPr>
          <w:p w14:paraId="5EC5CB78" w14:textId="7755A26E" w:rsidR="00094EF8" w:rsidRPr="00DA07DF" w:rsidRDefault="00094EF8"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капитального строительства, предназначенных для </w:t>
            </w:r>
            <w:r w:rsidRPr="00DA07DF">
              <w:rPr>
                <w:rFonts w:ascii="Times New Roman" w:hAnsi="Times New Roman" w:cs="Times New Roman"/>
                <w:sz w:val="24"/>
                <w:szCs w:val="24"/>
              </w:rPr>
              <w:lastRenderedPageBreak/>
              <w:t>оказания ветеринарных услуг без содержания животных</w:t>
            </w:r>
          </w:p>
        </w:tc>
        <w:tc>
          <w:tcPr>
            <w:tcW w:w="1801" w:type="dxa"/>
            <w:shd w:val="clear" w:color="auto" w:fill="auto"/>
          </w:tcPr>
          <w:p w14:paraId="651BAAFC" w14:textId="64C85D82"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3.10.1</w:t>
            </w:r>
          </w:p>
        </w:tc>
      </w:tr>
      <w:tr w:rsidR="00094EF8" w14:paraId="17CA6D57" w14:textId="77777777" w:rsidTr="000B0C00">
        <w:tc>
          <w:tcPr>
            <w:tcW w:w="3291" w:type="dxa"/>
            <w:shd w:val="clear" w:color="auto" w:fill="auto"/>
          </w:tcPr>
          <w:p w14:paraId="26055B68" w14:textId="2399AC74"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Приюты для животных</w:t>
            </w:r>
          </w:p>
        </w:tc>
        <w:tc>
          <w:tcPr>
            <w:tcW w:w="4253" w:type="dxa"/>
            <w:shd w:val="clear" w:color="auto" w:fill="auto"/>
          </w:tcPr>
          <w:p w14:paraId="1436EEE9" w14:textId="23307205" w:rsidR="00094EF8" w:rsidRPr="00DA07DF" w:rsidRDefault="00094EF8" w:rsidP="009513F1">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r w:rsidR="009513F1">
              <w:rPr>
                <w:rFonts w:ascii="Times New Roman" w:hAnsi="Times New Roman" w:cs="Times New Roman"/>
                <w:sz w:val="24"/>
                <w:szCs w:val="24"/>
              </w:rPr>
              <w:t xml:space="preserve"> </w:t>
            </w:r>
            <w:r w:rsidRPr="00DA07DF">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36907CD3" w14:textId="1A780B95" w:rsidR="00094EF8" w:rsidRPr="00DA07DF" w:rsidRDefault="00094EF8" w:rsidP="00094EF8">
            <w:pPr>
              <w:pStyle w:val="ConsPlusNormal"/>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801" w:type="dxa"/>
            <w:shd w:val="clear" w:color="auto" w:fill="auto"/>
          </w:tcPr>
          <w:p w14:paraId="60116E89" w14:textId="0B4348FA" w:rsidR="00094EF8" w:rsidRPr="00DA07DF" w:rsidRDefault="00094EF8" w:rsidP="009513F1">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3.10.2</w:t>
            </w:r>
          </w:p>
        </w:tc>
      </w:tr>
      <w:tr w:rsidR="009C6917" w14:paraId="338DC492" w14:textId="77777777" w:rsidTr="000B0C00">
        <w:tc>
          <w:tcPr>
            <w:tcW w:w="3291" w:type="dxa"/>
            <w:shd w:val="clear" w:color="auto" w:fill="auto"/>
          </w:tcPr>
          <w:p w14:paraId="15277317" w14:textId="37519D52" w:rsidR="009C6917" w:rsidRPr="00365E53" w:rsidRDefault="000B0C00"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Деловое управление</w:t>
            </w:r>
          </w:p>
        </w:tc>
        <w:tc>
          <w:tcPr>
            <w:tcW w:w="4253" w:type="dxa"/>
            <w:shd w:val="clear" w:color="auto" w:fill="auto"/>
          </w:tcPr>
          <w:p w14:paraId="2576F6CC" w14:textId="3CF83526" w:rsidR="009C6917" w:rsidRPr="00365E53" w:rsidRDefault="000B0C00"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01" w:type="dxa"/>
            <w:shd w:val="clear" w:color="auto" w:fill="auto"/>
          </w:tcPr>
          <w:p w14:paraId="5FE6C7D9" w14:textId="39F15001" w:rsidR="009C6917" w:rsidRPr="00365E53" w:rsidRDefault="000B0C00"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4.1</w:t>
            </w:r>
          </w:p>
        </w:tc>
      </w:tr>
      <w:tr w:rsidR="00542818" w14:paraId="266F0C86" w14:textId="77777777" w:rsidTr="000B0C00">
        <w:tc>
          <w:tcPr>
            <w:tcW w:w="3291" w:type="dxa"/>
            <w:shd w:val="clear" w:color="auto" w:fill="auto"/>
          </w:tcPr>
          <w:p w14:paraId="60BAEEBA" w14:textId="47D9B695" w:rsidR="00542818" w:rsidRPr="00365E53" w:rsidRDefault="000B0C00"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Рынки</w:t>
            </w:r>
          </w:p>
        </w:tc>
        <w:tc>
          <w:tcPr>
            <w:tcW w:w="4253" w:type="dxa"/>
            <w:shd w:val="clear" w:color="auto" w:fill="auto"/>
          </w:tcPr>
          <w:p w14:paraId="4D413028" w14:textId="77777777" w:rsidR="000B0C00" w:rsidRPr="00DA07DF" w:rsidRDefault="000B0C00"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D4864C2" w14:textId="58E13A49" w:rsidR="00542818" w:rsidRPr="00365E53" w:rsidRDefault="000B0C00" w:rsidP="000B0C00">
            <w:pPr>
              <w:pStyle w:val="ConsPlusNormal"/>
              <w:rPr>
                <w:rFonts w:ascii="Times New Roman" w:hAnsi="Times New Roman" w:cs="Times New Roman"/>
                <w:sz w:val="24"/>
                <w:szCs w:val="24"/>
              </w:rPr>
            </w:pPr>
            <w:r w:rsidRPr="00DA07DF">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801" w:type="dxa"/>
            <w:shd w:val="clear" w:color="auto" w:fill="auto"/>
          </w:tcPr>
          <w:p w14:paraId="2D4E0DAA" w14:textId="351E58AC" w:rsidR="00542818" w:rsidRPr="00365E53" w:rsidRDefault="000B0C00"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4.3</w:t>
            </w:r>
          </w:p>
        </w:tc>
      </w:tr>
      <w:tr w:rsidR="005739F6" w14:paraId="600E4F50" w14:textId="77777777" w:rsidTr="000B0C00">
        <w:tc>
          <w:tcPr>
            <w:tcW w:w="3291" w:type="dxa"/>
            <w:shd w:val="clear" w:color="auto" w:fill="auto"/>
          </w:tcPr>
          <w:p w14:paraId="0D403B63" w14:textId="13A908A6" w:rsidR="005739F6" w:rsidRPr="00365E53" w:rsidRDefault="000B0C00"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Магазины</w:t>
            </w:r>
          </w:p>
        </w:tc>
        <w:tc>
          <w:tcPr>
            <w:tcW w:w="4253" w:type="dxa"/>
            <w:shd w:val="clear" w:color="auto" w:fill="auto"/>
          </w:tcPr>
          <w:p w14:paraId="7432FC1C" w14:textId="3C156D4B" w:rsidR="005739F6" w:rsidRPr="00365E53" w:rsidRDefault="000B0C00" w:rsidP="005739F6">
            <w:pPr>
              <w:pStyle w:val="ConsPlusNormal"/>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1" w:type="dxa"/>
            <w:shd w:val="clear" w:color="auto" w:fill="auto"/>
          </w:tcPr>
          <w:p w14:paraId="62FEB262" w14:textId="63C189C5" w:rsidR="005739F6" w:rsidRPr="00365E53" w:rsidRDefault="000B0C00"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4.4</w:t>
            </w:r>
          </w:p>
        </w:tc>
      </w:tr>
      <w:tr w:rsidR="005739F6" w14:paraId="22F7BA38" w14:textId="77777777" w:rsidTr="000B0C00">
        <w:tc>
          <w:tcPr>
            <w:tcW w:w="3291" w:type="dxa"/>
            <w:shd w:val="clear" w:color="auto" w:fill="auto"/>
          </w:tcPr>
          <w:p w14:paraId="2005979E" w14:textId="0D48EBF3" w:rsidR="005739F6" w:rsidRPr="00365E53" w:rsidRDefault="000B0C00"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Общественное питание</w:t>
            </w:r>
          </w:p>
        </w:tc>
        <w:tc>
          <w:tcPr>
            <w:tcW w:w="4253" w:type="dxa"/>
            <w:shd w:val="clear" w:color="auto" w:fill="auto"/>
          </w:tcPr>
          <w:p w14:paraId="11963CED" w14:textId="6A3A9226" w:rsidR="005739F6" w:rsidRPr="00365E53" w:rsidRDefault="000B0C00" w:rsidP="005739F6">
            <w:pPr>
              <w:pStyle w:val="ConsPlusNormal"/>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1" w:type="dxa"/>
            <w:shd w:val="clear" w:color="auto" w:fill="auto"/>
          </w:tcPr>
          <w:p w14:paraId="4BAC103C" w14:textId="59539530" w:rsidR="005739F6" w:rsidRPr="00365E53" w:rsidRDefault="000B0C00"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4.6</w:t>
            </w:r>
          </w:p>
        </w:tc>
      </w:tr>
      <w:tr w:rsidR="007F0FFD" w14:paraId="4AA76348" w14:textId="77777777" w:rsidTr="000B0C00">
        <w:tc>
          <w:tcPr>
            <w:tcW w:w="3291" w:type="dxa"/>
            <w:shd w:val="clear" w:color="auto" w:fill="auto"/>
          </w:tcPr>
          <w:p w14:paraId="14AFC9D1" w14:textId="4F2464CC" w:rsidR="007F0FFD" w:rsidRPr="00365E53" w:rsidRDefault="000B0C00"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Гостиничное обслуживание</w:t>
            </w:r>
          </w:p>
        </w:tc>
        <w:tc>
          <w:tcPr>
            <w:tcW w:w="4253" w:type="dxa"/>
            <w:shd w:val="clear" w:color="auto" w:fill="auto"/>
          </w:tcPr>
          <w:p w14:paraId="36DE17BD" w14:textId="72DE9F3B" w:rsidR="007F0FFD" w:rsidRPr="00365E53" w:rsidRDefault="000B0C00"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Размещение гостиниц</w:t>
            </w:r>
          </w:p>
        </w:tc>
        <w:tc>
          <w:tcPr>
            <w:tcW w:w="1801" w:type="dxa"/>
            <w:shd w:val="clear" w:color="auto" w:fill="auto"/>
          </w:tcPr>
          <w:p w14:paraId="01418C13" w14:textId="34A45A92" w:rsidR="007F0FFD" w:rsidRPr="00365E53" w:rsidRDefault="000B0C00"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4.7</w:t>
            </w:r>
          </w:p>
        </w:tc>
      </w:tr>
    </w:tbl>
    <w:p w14:paraId="3B5EFC31" w14:textId="77777777" w:rsidR="00EB4B8A" w:rsidRDefault="00EB4B8A" w:rsidP="00EB4B8A">
      <w:pPr>
        <w:pStyle w:val="ConsPlusNormal"/>
      </w:pPr>
    </w:p>
    <w:p w14:paraId="45FDB6AC" w14:textId="77777777" w:rsidR="00C22B1B" w:rsidRDefault="00C22B1B" w:rsidP="004B25A4">
      <w:pPr>
        <w:spacing w:before="120" w:after="120"/>
        <w:jc w:val="center"/>
        <w:rPr>
          <w:b/>
          <w:i/>
          <w:sz w:val="26"/>
          <w:szCs w:val="26"/>
        </w:rPr>
      </w:pPr>
      <w:r w:rsidRPr="001A0305">
        <w:rPr>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2"/>
        <w:tblW w:w="5000" w:type="pct"/>
        <w:tblLook w:val="04A0" w:firstRow="1" w:lastRow="0" w:firstColumn="1" w:lastColumn="0" w:noHBand="0" w:noVBand="1"/>
      </w:tblPr>
      <w:tblGrid>
        <w:gridCol w:w="1784"/>
        <w:gridCol w:w="2095"/>
        <w:gridCol w:w="91"/>
        <w:gridCol w:w="2395"/>
        <w:gridCol w:w="184"/>
        <w:gridCol w:w="1195"/>
        <w:gridCol w:w="13"/>
        <w:gridCol w:w="1588"/>
      </w:tblGrid>
      <w:tr w:rsidR="00E87585" w:rsidRPr="0077729E" w14:paraId="2B59FEE6" w14:textId="77777777" w:rsidTr="000B00F6">
        <w:tc>
          <w:tcPr>
            <w:tcW w:w="959" w:type="pct"/>
            <w:vAlign w:val="center"/>
          </w:tcPr>
          <w:p w14:paraId="3155BA47" w14:textId="77777777" w:rsidR="00C22B1B" w:rsidRPr="00C22B1B" w:rsidRDefault="00C22B1B" w:rsidP="007F0FFD">
            <w:pPr>
              <w:jc w:val="center"/>
              <w:rPr>
                <w:sz w:val="20"/>
                <w:szCs w:val="20"/>
              </w:rPr>
            </w:pPr>
            <w:r w:rsidRPr="00C22B1B">
              <w:rPr>
                <w:sz w:val="20"/>
                <w:szCs w:val="20"/>
              </w:rPr>
              <w:t>Наименование вида разрешенного использования земельного участка (код классификатора)</w:t>
            </w:r>
          </w:p>
        </w:tc>
        <w:tc>
          <w:tcPr>
            <w:tcW w:w="1094" w:type="pct"/>
            <w:vAlign w:val="center"/>
          </w:tcPr>
          <w:p w14:paraId="40D80ECF" w14:textId="77777777" w:rsidR="00C22B1B" w:rsidRPr="00C22B1B" w:rsidRDefault="00C22B1B" w:rsidP="007F0FFD">
            <w:pPr>
              <w:jc w:val="center"/>
              <w:rPr>
                <w:sz w:val="20"/>
                <w:szCs w:val="20"/>
              </w:rPr>
            </w:pPr>
            <w:r w:rsidRPr="00C22B1B">
              <w:rPr>
                <w:sz w:val="20"/>
                <w:szCs w:val="20"/>
              </w:rPr>
              <w:t>Предельные (минимальные и (или) максимальные) размеры земельных участков, в том числе их площадь</w:t>
            </w:r>
          </w:p>
        </w:tc>
        <w:tc>
          <w:tcPr>
            <w:tcW w:w="1338" w:type="pct"/>
            <w:gridSpan w:val="2"/>
            <w:vAlign w:val="center"/>
          </w:tcPr>
          <w:p w14:paraId="3BBCECF2" w14:textId="77777777" w:rsidR="00C22B1B" w:rsidRPr="00C22B1B" w:rsidRDefault="00C22B1B" w:rsidP="007F0FFD">
            <w:pPr>
              <w:jc w:val="center"/>
              <w:rPr>
                <w:sz w:val="20"/>
                <w:szCs w:val="20"/>
              </w:rPr>
            </w:pPr>
            <w:r w:rsidRPr="00C22B1B">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53" w:type="pct"/>
            <w:gridSpan w:val="3"/>
            <w:vAlign w:val="center"/>
          </w:tcPr>
          <w:p w14:paraId="59DAE045" w14:textId="77777777" w:rsidR="00C22B1B" w:rsidRPr="00C22B1B" w:rsidRDefault="00C22B1B" w:rsidP="007F0FFD">
            <w:pPr>
              <w:jc w:val="center"/>
              <w:rPr>
                <w:sz w:val="20"/>
                <w:szCs w:val="20"/>
              </w:rPr>
            </w:pPr>
            <w:r w:rsidRPr="00C22B1B">
              <w:rPr>
                <w:sz w:val="20"/>
                <w:szCs w:val="20"/>
              </w:rPr>
              <w:t>Предельное количество этажей или предельная высота зданий, строений, сооружений</w:t>
            </w:r>
          </w:p>
        </w:tc>
        <w:tc>
          <w:tcPr>
            <w:tcW w:w="856" w:type="pct"/>
            <w:vAlign w:val="center"/>
          </w:tcPr>
          <w:p w14:paraId="3CDAA789" w14:textId="77777777" w:rsidR="00C22B1B" w:rsidRPr="00C22B1B" w:rsidRDefault="00C22B1B" w:rsidP="007F0FFD">
            <w:pPr>
              <w:jc w:val="center"/>
              <w:rPr>
                <w:sz w:val="20"/>
                <w:szCs w:val="20"/>
              </w:rPr>
            </w:pPr>
            <w:r w:rsidRPr="00C22B1B">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22B1B" w:rsidRPr="0077729E" w14:paraId="7AE5ED5D" w14:textId="77777777" w:rsidTr="00C22B1B">
        <w:tc>
          <w:tcPr>
            <w:tcW w:w="5000" w:type="pct"/>
            <w:gridSpan w:val="8"/>
            <w:vAlign w:val="center"/>
          </w:tcPr>
          <w:p w14:paraId="36948603" w14:textId="77777777" w:rsidR="00C22B1B" w:rsidRPr="00C22B1B" w:rsidRDefault="00C22B1B" w:rsidP="007F0FFD">
            <w:pPr>
              <w:jc w:val="center"/>
              <w:rPr>
                <w:sz w:val="20"/>
                <w:szCs w:val="20"/>
              </w:rPr>
            </w:pPr>
            <w:r w:rsidRPr="00C22B1B">
              <w:rPr>
                <w:sz w:val="20"/>
                <w:szCs w:val="20"/>
              </w:rPr>
              <w:t>Основные виды разрешенного использования</w:t>
            </w:r>
          </w:p>
        </w:tc>
      </w:tr>
      <w:tr w:rsidR="00C22B1B" w:rsidRPr="0077729E" w14:paraId="667E857F" w14:textId="77777777" w:rsidTr="000B00F6">
        <w:tc>
          <w:tcPr>
            <w:tcW w:w="959" w:type="pct"/>
            <w:vAlign w:val="center"/>
          </w:tcPr>
          <w:p w14:paraId="61D0058A" w14:textId="77777777" w:rsidR="003B7963" w:rsidRPr="003B7963" w:rsidRDefault="003B7963" w:rsidP="003B7963">
            <w:pPr>
              <w:pStyle w:val="ConsPlusNormal"/>
              <w:ind w:firstLine="0"/>
              <w:jc w:val="center"/>
              <w:rPr>
                <w:rFonts w:ascii="Times New Roman" w:hAnsi="Times New Roman" w:cs="Times New Roman"/>
              </w:rPr>
            </w:pPr>
            <w:r w:rsidRPr="003B7963">
              <w:rPr>
                <w:rFonts w:ascii="Times New Roman" w:hAnsi="Times New Roman" w:cs="Times New Roman"/>
              </w:rPr>
              <w:t>Для индивидуального жилищного строительства</w:t>
            </w:r>
          </w:p>
          <w:p w14:paraId="0471699C" w14:textId="77777777" w:rsidR="00C22B1B" w:rsidRPr="00C22B1B" w:rsidRDefault="003B7963" w:rsidP="003B7963">
            <w:pPr>
              <w:jc w:val="center"/>
              <w:rPr>
                <w:sz w:val="22"/>
                <w:szCs w:val="22"/>
              </w:rPr>
            </w:pPr>
            <w:r w:rsidRPr="003B7963">
              <w:rPr>
                <w:sz w:val="20"/>
                <w:szCs w:val="20"/>
              </w:rPr>
              <w:t>(2.1)</w:t>
            </w:r>
          </w:p>
        </w:tc>
        <w:tc>
          <w:tcPr>
            <w:tcW w:w="1094" w:type="pct"/>
            <w:vAlign w:val="center"/>
          </w:tcPr>
          <w:p w14:paraId="0DED3D6C" w14:textId="77777777" w:rsidR="00C22B1B" w:rsidRDefault="0028542D" w:rsidP="0028542D">
            <w:pPr>
              <w:jc w:val="center"/>
              <w:rPr>
                <w:sz w:val="20"/>
                <w:szCs w:val="20"/>
              </w:rPr>
            </w:pPr>
            <w:r w:rsidRPr="009B5CAE">
              <w:rPr>
                <w:sz w:val="20"/>
                <w:szCs w:val="20"/>
              </w:rPr>
              <w:t>Минимальны</w:t>
            </w:r>
            <w:r>
              <w:rPr>
                <w:sz w:val="20"/>
                <w:szCs w:val="20"/>
              </w:rPr>
              <w:t>й размер земельного участка 400 кв. м.</w:t>
            </w:r>
          </w:p>
          <w:p w14:paraId="615A111A" w14:textId="77777777" w:rsidR="0028542D" w:rsidRDefault="0028542D" w:rsidP="0028542D">
            <w:pPr>
              <w:jc w:val="center"/>
              <w:rPr>
                <w:sz w:val="20"/>
                <w:szCs w:val="20"/>
              </w:rPr>
            </w:pPr>
          </w:p>
          <w:p w14:paraId="574F0D7A" w14:textId="77777777" w:rsidR="0028542D" w:rsidRPr="00C22B1B" w:rsidRDefault="0028542D" w:rsidP="0028542D">
            <w:pPr>
              <w:jc w:val="center"/>
              <w:rPr>
                <w:sz w:val="22"/>
                <w:szCs w:val="22"/>
              </w:rPr>
            </w:pPr>
            <w:r>
              <w:rPr>
                <w:sz w:val="20"/>
                <w:szCs w:val="20"/>
              </w:rPr>
              <w:t>Максимальный размер земельного участка 1000 кв. м.</w:t>
            </w:r>
          </w:p>
        </w:tc>
        <w:tc>
          <w:tcPr>
            <w:tcW w:w="1338" w:type="pct"/>
            <w:gridSpan w:val="2"/>
            <w:vAlign w:val="center"/>
          </w:tcPr>
          <w:p w14:paraId="0EC4E4E7" w14:textId="77777777" w:rsidR="003B7963" w:rsidRPr="003B7963" w:rsidRDefault="003B7963" w:rsidP="003B7963">
            <w:pPr>
              <w:rPr>
                <w:sz w:val="20"/>
                <w:szCs w:val="20"/>
              </w:rPr>
            </w:pPr>
            <w:r w:rsidRPr="003B7963">
              <w:rPr>
                <w:sz w:val="20"/>
                <w:szCs w:val="20"/>
              </w:rPr>
              <w:t>Минимальный отступ от жилого дома до:</w:t>
            </w:r>
          </w:p>
          <w:p w14:paraId="328E34C1" w14:textId="77777777" w:rsidR="003B7963" w:rsidRPr="003B7963" w:rsidRDefault="003B7963" w:rsidP="003B7963">
            <w:pPr>
              <w:rPr>
                <w:sz w:val="20"/>
                <w:szCs w:val="20"/>
              </w:rPr>
            </w:pPr>
            <w:r w:rsidRPr="003B7963">
              <w:rPr>
                <w:sz w:val="20"/>
                <w:szCs w:val="20"/>
              </w:rPr>
              <w:t>- красной линии улиц – 5м;</w:t>
            </w:r>
          </w:p>
          <w:p w14:paraId="148AAADB" w14:textId="77777777" w:rsidR="003B7963" w:rsidRPr="003B7963" w:rsidRDefault="003B7963" w:rsidP="003B7963">
            <w:pPr>
              <w:rPr>
                <w:sz w:val="20"/>
                <w:szCs w:val="20"/>
              </w:rPr>
            </w:pPr>
            <w:r w:rsidRPr="003B7963">
              <w:rPr>
                <w:sz w:val="20"/>
                <w:szCs w:val="20"/>
              </w:rPr>
              <w:t>- красной линии проездов – 3м;</w:t>
            </w:r>
          </w:p>
          <w:p w14:paraId="26C945C3" w14:textId="77777777" w:rsidR="003B7963" w:rsidRPr="003B7963" w:rsidRDefault="003B7963" w:rsidP="003B7963">
            <w:pPr>
              <w:rPr>
                <w:sz w:val="20"/>
                <w:szCs w:val="20"/>
              </w:rPr>
            </w:pPr>
            <w:r w:rsidRPr="003B7963">
              <w:rPr>
                <w:sz w:val="20"/>
                <w:szCs w:val="20"/>
              </w:rPr>
              <w:t>- границы соседнего земельного участка – 3 м.</w:t>
            </w:r>
          </w:p>
          <w:p w14:paraId="12861825" w14:textId="77777777" w:rsidR="003B7963" w:rsidRPr="003B7963" w:rsidRDefault="003B7963" w:rsidP="003B7963">
            <w:pPr>
              <w:rPr>
                <w:sz w:val="20"/>
                <w:szCs w:val="20"/>
              </w:rPr>
            </w:pPr>
            <w:r w:rsidRPr="003B7963">
              <w:rPr>
                <w:sz w:val="20"/>
                <w:szCs w:val="20"/>
              </w:rPr>
              <w:t xml:space="preserve">Минимальный отступ от подсобных сооружений до: </w:t>
            </w:r>
          </w:p>
          <w:p w14:paraId="3D58EFCD" w14:textId="77777777" w:rsidR="003B7963" w:rsidRPr="003B7963" w:rsidRDefault="003B7963" w:rsidP="003B7963">
            <w:pPr>
              <w:rPr>
                <w:sz w:val="20"/>
                <w:szCs w:val="20"/>
              </w:rPr>
            </w:pPr>
            <w:r w:rsidRPr="003B7963">
              <w:rPr>
                <w:sz w:val="20"/>
                <w:szCs w:val="20"/>
              </w:rPr>
              <w:t>- красных линий улиц и проездов – 5 м;</w:t>
            </w:r>
          </w:p>
          <w:p w14:paraId="17F45355" w14:textId="77777777" w:rsidR="00C22B1B" w:rsidRPr="00C22B1B" w:rsidRDefault="003B7963" w:rsidP="003B7963">
            <w:pPr>
              <w:jc w:val="center"/>
              <w:rPr>
                <w:sz w:val="22"/>
                <w:szCs w:val="22"/>
              </w:rPr>
            </w:pPr>
            <w:r w:rsidRPr="003B7963">
              <w:rPr>
                <w:sz w:val="20"/>
                <w:szCs w:val="20"/>
              </w:rPr>
              <w:t>- границы соседнего земельного участка – 1 м</w:t>
            </w:r>
          </w:p>
        </w:tc>
        <w:tc>
          <w:tcPr>
            <w:tcW w:w="753" w:type="pct"/>
            <w:gridSpan w:val="3"/>
            <w:vAlign w:val="center"/>
          </w:tcPr>
          <w:p w14:paraId="132D9EC7" w14:textId="77777777" w:rsidR="00C22B1B" w:rsidRPr="003B7963" w:rsidRDefault="003B7963" w:rsidP="007F0FFD">
            <w:pPr>
              <w:jc w:val="center"/>
              <w:rPr>
                <w:sz w:val="20"/>
                <w:szCs w:val="20"/>
              </w:rPr>
            </w:pPr>
            <w:r w:rsidRPr="003B7963">
              <w:rPr>
                <w:sz w:val="20"/>
                <w:szCs w:val="20"/>
              </w:rPr>
              <w:t>3 этажа</w:t>
            </w:r>
          </w:p>
        </w:tc>
        <w:tc>
          <w:tcPr>
            <w:tcW w:w="856" w:type="pct"/>
            <w:vAlign w:val="center"/>
          </w:tcPr>
          <w:p w14:paraId="5830E2ED" w14:textId="77777777" w:rsidR="00C22B1B" w:rsidRPr="003B7963" w:rsidRDefault="003B7963" w:rsidP="007F0FFD">
            <w:pPr>
              <w:jc w:val="center"/>
              <w:rPr>
                <w:sz w:val="20"/>
                <w:szCs w:val="20"/>
              </w:rPr>
            </w:pPr>
            <w:r w:rsidRPr="003B7963">
              <w:rPr>
                <w:sz w:val="20"/>
                <w:szCs w:val="20"/>
              </w:rPr>
              <w:t>60</w:t>
            </w:r>
          </w:p>
        </w:tc>
      </w:tr>
      <w:tr w:rsidR="00C22B1B" w:rsidRPr="0077729E" w14:paraId="4368572D" w14:textId="77777777" w:rsidTr="000B00F6">
        <w:tc>
          <w:tcPr>
            <w:tcW w:w="959" w:type="pct"/>
            <w:vAlign w:val="center"/>
          </w:tcPr>
          <w:p w14:paraId="1ED44C74" w14:textId="77777777" w:rsidR="009B5CAE" w:rsidRPr="009B5CAE" w:rsidRDefault="009B5CAE" w:rsidP="009B5CAE">
            <w:pPr>
              <w:pStyle w:val="ConsPlusNormal"/>
              <w:ind w:firstLine="0"/>
              <w:jc w:val="center"/>
              <w:rPr>
                <w:rFonts w:ascii="Times New Roman" w:hAnsi="Times New Roman" w:cs="Times New Roman"/>
              </w:rPr>
            </w:pPr>
            <w:r w:rsidRPr="009B5CAE">
              <w:rPr>
                <w:rFonts w:ascii="Times New Roman" w:hAnsi="Times New Roman" w:cs="Times New Roman"/>
              </w:rPr>
              <w:t>Малоэтажная многоквартирная жилая застройка</w:t>
            </w:r>
          </w:p>
          <w:p w14:paraId="5185C685" w14:textId="77777777" w:rsidR="00C22B1B" w:rsidRPr="00C22B1B" w:rsidRDefault="009B5CAE" w:rsidP="009B5CAE">
            <w:pPr>
              <w:jc w:val="center"/>
              <w:rPr>
                <w:sz w:val="22"/>
                <w:szCs w:val="22"/>
              </w:rPr>
            </w:pPr>
            <w:r w:rsidRPr="009B5CAE">
              <w:rPr>
                <w:sz w:val="20"/>
                <w:szCs w:val="20"/>
              </w:rPr>
              <w:t>(2.1.1)</w:t>
            </w:r>
          </w:p>
        </w:tc>
        <w:tc>
          <w:tcPr>
            <w:tcW w:w="1094" w:type="pct"/>
            <w:vAlign w:val="center"/>
          </w:tcPr>
          <w:p w14:paraId="141DC7FE" w14:textId="77777777" w:rsidR="00C22B1B" w:rsidRPr="009B5CAE" w:rsidRDefault="009B5CAE" w:rsidP="007F0FFD">
            <w:pPr>
              <w:jc w:val="center"/>
              <w:rPr>
                <w:sz w:val="20"/>
                <w:szCs w:val="20"/>
              </w:rPr>
            </w:pPr>
            <w:r w:rsidRPr="009B5CAE">
              <w:rPr>
                <w:sz w:val="20"/>
                <w:szCs w:val="20"/>
              </w:rPr>
              <w:t>Минимальный размер земельного участка 0,045 га</w:t>
            </w:r>
          </w:p>
        </w:tc>
        <w:tc>
          <w:tcPr>
            <w:tcW w:w="1338" w:type="pct"/>
            <w:gridSpan w:val="2"/>
            <w:vAlign w:val="center"/>
          </w:tcPr>
          <w:p w14:paraId="558E0F6C" w14:textId="77777777" w:rsidR="00C22B1B" w:rsidRPr="009B5CAE" w:rsidRDefault="009B5CAE" w:rsidP="007F0FFD">
            <w:pPr>
              <w:jc w:val="center"/>
              <w:rPr>
                <w:sz w:val="20"/>
                <w:szCs w:val="20"/>
              </w:rPr>
            </w:pPr>
            <w:r w:rsidRPr="009B5CAE">
              <w:rPr>
                <w:rFonts w:eastAsia="SimSun"/>
                <w:sz w:val="20"/>
                <w:szCs w:val="20"/>
                <w:lang w:eastAsia="ar-SA"/>
              </w:rPr>
              <w:t>Минимальный отступ от границы земельного участка – 3 м.</w:t>
            </w:r>
          </w:p>
        </w:tc>
        <w:tc>
          <w:tcPr>
            <w:tcW w:w="753" w:type="pct"/>
            <w:gridSpan w:val="3"/>
            <w:vAlign w:val="center"/>
          </w:tcPr>
          <w:p w14:paraId="45F28C42" w14:textId="77777777" w:rsidR="00C22B1B" w:rsidRPr="009B5CAE" w:rsidRDefault="009B5CAE" w:rsidP="007F0FFD">
            <w:pPr>
              <w:jc w:val="center"/>
              <w:rPr>
                <w:sz w:val="20"/>
                <w:szCs w:val="20"/>
              </w:rPr>
            </w:pPr>
            <w:r w:rsidRPr="009B5CAE">
              <w:rPr>
                <w:sz w:val="20"/>
                <w:szCs w:val="20"/>
              </w:rPr>
              <w:t>4 этажа</w:t>
            </w:r>
          </w:p>
        </w:tc>
        <w:tc>
          <w:tcPr>
            <w:tcW w:w="856" w:type="pct"/>
            <w:vAlign w:val="center"/>
          </w:tcPr>
          <w:p w14:paraId="04FB9AA5" w14:textId="77777777" w:rsidR="00C22B1B" w:rsidRPr="009B5CAE" w:rsidRDefault="009B5CAE" w:rsidP="007F0FFD">
            <w:pPr>
              <w:jc w:val="center"/>
              <w:rPr>
                <w:sz w:val="20"/>
                <w:szCs w:val="20"/>
              </w:rPr>
            </w:pPr>
            <w:r w:rsidRPr="009B5CAE">
              <w:rPr>
                <w:sz w:val="20"/>
                <w:szCs w:val="20"/>
              </w:rPr>
              <w:t>40</w:t>
            </w:r>
          </w:p>
        </w:tc>
      </w:tr>
      <w:tr w:rsidR="00C22B1B" w:rsidRPr="0077729E" w14:paraId="1CFF0268" w14:textId="77777777" w:rsidTr="000B00F6">
        <w:tc>
          <w:tcPr>
            <w:tcW w:w="959" w:type="pct"/>
            <w:vAlign w:val="center"/>
          </w:tcPr>
          <w:p w14:paraId="14E52BC6" w14:textId="77777777" w:rsidR="007977B3" w:rsidRPr="007977B3" w:rsidRDefault="007977B3" w:rsidP="007977B3">
            <w:pPr>
              <w:pStyle w:val="ConsPlusNormal"/>
              <w:ind w:firstLine="0"/>
              <w:jc w:val="center"/>
              <w:rPr>
                <w:rFonts w:ascii="Times New Roman" w:hAnsi="Times New Roman" w:cs="Times New Roman"/>
              </w:rPr>
            </w:pPr>
            <w:r w:rsidRPr="007977B3">
              <w:rPr>
                <w:rFonts w:ascii="Times New Roman" w:hAnsi="Times New Roman" w:cs="Times New Roman"/>
              </w:rPr>
              <w:t>Блокированная жилая застройка</w:t>
            </w:r>
          </w:p>
          <w:p w14:paraId="36CCF6EA" w14:textId="77777777" w:rsidR="00C22B1B" w:rsidRPr="00C22B1B" w:rsidRDefault="007977B3" w:rsidP="007977B3">
            <w:pPr>
              <w:jc w:val="center"/>
              <w:rPr>
                <w:sz w:val="22"/>
                <w:szCs w:val="22"/>
              </w:rPr>
            </w:pPr>
            <w:r w:rsidRPr="007977B3">
              <w:rPr>
                <w:sz w:val="20"/>
                <w:szCs w:val="20"/>
              </w:rPr>
              <w:t>(2.3)</w:t>
            </w:r>
          </w:p>
        </w:tc>
        <w:tc>
          <w:tcPr>
            <w:tcW w:w="1094" w:type="pct"/>
            <w:vAlign w:val="center"/>
          </w:tcPr>
          <w:p w14:paraId="70293A62" w14:textId="77777777" w:rsidR="00C22B1B" w:rsidRPr="00210F96" w:rsidRDefault="00210F96" w:rsidP="007F0FFD">
            <w:pPr>
              <w:jc w:val="center"/>
              <w:rPr>
                <w:sz w:val="20"/>
                <w:szCs w:val="20"/>
              </w:rPr>
            </w:pPr>
            <w:r w:rsidRPr="00210F96">
              <w:rPr>
                <w:sz w:val="20"/>
                <w:szCs w:val="20"/>
              </w:rPr>
              <w:t>Минимальный размер земельного участка 0,012 га на один блок</w:t>
            </w:r>
          </w:p>
        </w:tc>
        <w:tc>
          <w:tcPr>
            <w:tcW w:w="1338" w:type="pct"/>
            <w:gridSpan w:val="2"/>
            <w:vAlign w:val="center"/>
          </w:tcPr>
          <w:p w14:paraId="78B1B776" w14:textId="77777777" w:rsidR="00C22B1B" w:rsidRPr="00210F96" w:rsidRDefault="00210F96" w:rsidP="007F0FFD">
            <w:pPr>
              <w:jc w:val="center"/>
              <w:rPr>
                <w:sz w:val="20"/>
                <w:szCs w:val="20"/>
              </w:rPr>
            </w:pPr>
            <w:r w:rsidRPr="00210F96">
              <w:rPr>
                <w:rFonts w:eastAsia="SimSun"/>
                <w:sz w:val="20"/>
                <w:szCs w:val="20"/>
                <w:lang w:eastAsia="ar-SA"/>
              </w:rPr>
              <w:t>Минимальный отступ от границы земельного участка – 3 м.</w:t>
            </w:r>
          </w:p>
        </w:tc>
        <w:tc>
          <w:tcPr>
            <w:tcW w:w="753" w:type="pct"/>
            <w:gridSpan w:val="3"/>
            <w:vAlign w:val="center"/>
          </w:tcPr>
          <w:p w14:paraId="54D81F6E" w14:textId="77777777" w:rsidR="00C22B1B" w:rsidRPr="00210F96" w:rsidRDefault="00210F96" w:rsidP="007F0FFD">
            <w:pPr>
              <w:jc w:val="center"/>
              <w:rPr>
                <w:sz w:val="20"/>
                <w:szCs w:val="20"/>
              </w:rPr>
            </w:pPr>
            <w:r w:rsidRPr="00210F96">
              <w:rPr>
                <w:sz w:val="20"/>
                <w:szCs w:val="20"/>
              </w:rPr>
              <w:t>3 этажа</w:t>
            </w:r>
          </w:p>
        </w:tc>
        <w:tc>
          <w:tcPr>
            <w:tcW w:w="856" w:type="pct"/>
            <w:vAlign w:val="center"/>
          </w:tcPr>
          <w:p w14:paraId="023A98A7" w14:textId="77777777" w:rsidR="00C22B1B" w:rsidRPr="00210F96" w:rsidRDefault="00210F96" w:rsidP="007F0FFD">
            <w:pPr>
              <w:jc w:val="center"/>
              <w:rPr>
                <w:sz w:val="20"/>
                <w:szCs w:val="20"/>
              </w:rPr>
            </w:pPr>
            <w:r w:rsidRPr="00210F96">
              <w:rPr>
                <w:sz w:val="20"/>
                <w:szCs w:val="20"/>
              </w:rPr>
              <w:t>60</w:t>
            </w:r>
          </w:p>
        </w:tc>
      </w:tr>
      <w:tr w:rsidR="00B7566D" w:rsidRPr="0077729E" w14:paraId="78442C65" w14:textId="77777777" w:rsidTr="000B00F6">
        <w:trPr>
          <w:trHeight w:val="3385"/>
        </w:trPr>
        <w:tc>
          <w:tcPr>
            <w:tcW w:w="959" w:type="pct"/>
            <w:vAlign w:val="center"/>
          </w:tcPr>
          <w:p w14:paraId="7E0C0B0C" w14:textId="77777777" w:rsidR="00B7566D" w:rsidRPr="007977B3" w:rsidRDefault="00B7566D" w:rsidP="007977B3">
            <w:pPr>
              <w:pStyle w:val="ConsPlusNormal"/>
              <w:ind w:firstLine="0"/>
              <w:jc w:val="center"/>
              <w:rPr>
                <w:rFonts w:ascii="Times New Roman" w:hAnsi="Times New Roman" w:cs="Times New Roman"/>
              </w:rPr>
            </w:pPr>
            <w:r w:rsidRPr="007977B3">
              <w:rPr>
                <w:rFonts w:ascii="Times New Roman" w:hAnsi="Times New Roman" w:cs="Times New Roman"/>
              </w:rPr>
              <w:t>Для ведения личного подсобного хозяйства</w:t>
            </w:r>
          </w:p>
          <w:p w14:paraId="2F10D634" w14:textId="77777777" w:rsidR="00B7566D" w:rsidRPr="00C22B1B" w:rsidRDefault="00B7566D" w:rsidP="007977B3">
            <w:pPr>
              <w:jc w:val="center"/>
              <w:rPr>
                <w:sz w:val="22"/>
                <w:szCs w:val="22"/>
              </w:rPr>
            </w:pPr>
            <w:r w:rsidRPr="007977B3">
              <w:rPr>
                <w:sz w:val="20"/>
                <w:szCs w:val="20"/>
              </w:rPr>
              <w:t>(2.2)</w:t>
            </w:r>
          </w:p>
        </w:tc>
        <w:tc>
          <w:tcPr>
            <w:tcW w:w="1094" w:type="pct"/>
            <w:vAlign w:val="center"/>
          </w:tcPr>
          <w:p w14:paraId="33F652B2" w14:textId="77777777" w:rsidR="004A4DEF" w:rsidRDefault="004A4DEF" w:rsidP="004A4DEF">
            <w:pPr>
              <w:jc w:val="center"/>
              <w:rPr>
                <w:sz w:val="20"/>
                <w:szCs w:val="20"/>
              </w:rPr>
            </w:pPr>
            <w:r w:rsidRPr="009B5CAE">
              <w:rPr>
                <w:sz w:val="20"/>
                <w:szCs w:val="20"/>
              </w:rPr>
              <w:t>Минимальны</w:t>
            </w:r>
            <w:r>
              <w:rPr>
                <w:sz w:val="20"/>
                <w:szCs w:val="20"/>
              </w:rPr>
              <w:t>й размер земельного участка 10 кв. м.</w:t>
            </w:r>
          </w:p>
          <w:p w14:paraId="0BCF4D49" w14:textId="77777777" w:rsidR="004A4DEF" w:rsidRDefault="004A4DEF" w:rsidP="004A4DEF">
            <w:pPr>
              <w:jc w:val="center"/>
              <w:rPr>
                <w:sz w:val="20"/>
                <w:szCs w:val="20"/>
              </w:rPr>
            </w:pPr>
          </w:p>
          <w:p w14:paraId="2AD49C19" w14:textId="77777777" w:rsidR="00B7566D" w:rsidRPr="00C22B1B" w:rsidRDefault="004A4DEF" w:rsidP="004A4DEF">
            <w:pPr>
              <w:jc w:val="center"/>
              <w:rPr>
                <w:sz w:val="22"/>
                <w:szCs w:val="22"/>
              </w:rPr>
            </w:pPr>
            <w:r>
              <w:rPr>
                <w:sz w:val="20"/>
                <w:szCs w:val="20"/>
              </w:rPr>
              <w:t>Максимальный размер земельного участка 2000 кв. м.</w:t>
            </w:r>
          </w:p>
        </w:tc>
        <w:tc>
          <w:tcPr>
            <w:tcW w:w="1338" w:type="pct"/>
            <w:gridSpan w:val="2"/>
            <w:vAlign w:val="center"/>
          </w:tcPr>
          <w:p w14:paraId="397535DC" w14:textId="77777777" w:rsidR="00B7566D" w:rsidRPr="003B7963" w:rsidRDefault="00B7566D" w:rsidP="00DD0209">
            <w:pPr>
              <w:rPr>
                <w:sz w:val="20"/>
                <w:szCs w:val="20"/>
              </w:rPr>
            </w:pPr>
            <w:r w:rsidRPr="003B7963">
              <w:rPr>
                <w:sz w:val="20"/>
                <w:szCs w:val="20"/>
              </w:rPr>
              <w:t>Минимальный отступ от жилого дома до:</w:t>
            </w:r>
          </w:p>
          <w:p w14:paraId="60A01D66" w14:textId="77777777" w:rsidR="00B7566D" w:rsidRPr="003B7963" w:rsidRDefault="00B7566D" w:rsidP="00DD0209">
            <w:pPr>
              <w:rPr>
                <w:sz w:val="20"/>
                <w:szCs w:val="20"/>
              </w:rPr>
            </w:pPr>
            <w:r w:rsidRPr="003B7963">
              <w:rPr>
                <w:sz w:val="20"/>
                <w:szCs w:val="20"/>
              </w:rPr>
              <w:t>- красной линии улиц – 5м;</w:t>
            </w:r>
          </w:p>
          <w:p w14:paraId="7994C225" w14:textId="77777777" w:rsidR="00B7566D" w:rsidRPr="003B7963" w:rsidRDefault="00B7566D" w:rsidP="00DD0209">
            <w:pPr>
              <w:rPr>
                <w:sz w:val="20"/>
                <w:szCs w:val="20"/>
              </w:rPr>
            </w:pPr>
            <w:r w:rsidRPr="003B7963">
              <w:rPr>
                <w:sz w:val="20"/>
                <w:szCs w:val="20"/>
              </w:rPr>
              <w:t>- красной линии проездов – 3м;</w:t>
            </w:r>
          </w:p>
          <w:p w14:paraId="5AE8FB74" w14:textId="77777777" w:rsidR="00B7566D" w:rsidRPr="003B7963" w:rsidRDefault="00B7566D" w:rsidP="00DD0209">
            <w:pPr>
              <w:rPr>
                <w:sz w:val="20"/>
                <w:szCs w:val="20"/>
              </w:rPr>
            </w:pPr>
            <w:r w:rsidRPr="003B7963">
              <w:rPr>
                <w:sz w:val="20"/>
                <w:szCs w:val="20"/>
              </w:rPr>
              <w:t>- границы соседнего земельного участка – 3 м.</w:t>
            </w:r>
          </w:p>
          <w:p w14:paraId="37036E47" w14:textId="77777777" w:rsidR="00B7566D" w:rsidRPr="003B7963" w:rsidRDefault="00B7566D" w:rsidP="00DD0209">
            <w:pPr>
              <w:rPr>
                <w:sz w:val="20"/>
                <w:szCs w:val="20"/>
              </w:rPr>
            </w:pPr>
            <w:r w:rsidRPr="003B7963">
              <w:rPr>
                <w:sz w:val="20"/>
                <w:szCs w:val="20"/>
              </w:rPr>
              <w:t xml:space="preserve">Минимальный отступ от подсобных сооружений до: </w:t>
            </w:r>
          </w:p>
          <w:p w14:paraId="19AA6B2B" w14:textId="77777777" w:rsidR="00B7566D" w:rsidRPr="003B7963" w:rsidRDefault="00B7566D" w:rsidP="00DD0209">
            <w:pPr>
              <w:rPr>
                <w:sz w:val="20"/>
                <w:szCs w:val="20"/>
              </w:rPr>
            </w:pPr>
            <w:r w:rsidRPr="003B7963">
              <w:rPr>
                <w:sz w:val="20"/>
                <w:szCs w:val="20"/>
              </w:rPr>
              <w:t>- красных линий улиц и проездов – 5 м;</w:t>
            </w:r>
          </w:p>
          <w:p w14:paraId="39DE0E23" w14:textId="77777777" w:rsidR="00B7566D" w:rsidRPr="00C22B1B" w:rsidRDefault="00B7566D" w:rsidP="00DD0209">
            <w:pPr>
              <w:jc w:val="center"/>
              <w:rPr>
                <w:sz w:val="22"/>
                <w:szCs w:val="22"/>
              </w:rPr>
            </w:pPr>
            <w:r w:rsidRPr="003B7963">
              <w:rPr>
                <w:sz w:val="20"/>
                <w:szCs w:val="20"/>
              </w:rPr>
              <w:lastRenderedPageBreak/>
              <w:t>- границы соседнего земельного участка – 1 м</w:t>
            </w:r>
          </w:p>
        </w:tc>
        <w:tc>
          <w:tcPr>
            <w:tcW w:w="753" w:type="pct"/>
            <w:gridSpan w:val="3"/>
            <w:vAlign w:val="center"/>
          </w:tcPr>
          <w:p w14:paraId="16D1336D" w14:textId="77777777" w:rsidR="00B7566D" w:rsidRPr="00C22B1B" w:rsidRDefault="00B7566D" w:rsidP="007F0FFD">
            <w:pPr>
              <w:jc w:val="center"/>
              <w:rPr>
                <w:sz w:val="22"/>
                <w:szCs w:val="22"/>
              </w:rPr>
            </w:pPr>
            <w:r w:rsidRPr="003B7963">
              <w:rPr>
                <w:sz w:val="20"/>
                <w:szCs w:val="20"/>
              </w:rPr>
              <w:lastRenderedPageBreak/>
              <w:t>3 этажа</w:t>
            </w:r>
          </w:p>
        </w:tc>
        <w:tc>
          <w:tcPr>
            <w:tcW w:w="856" w:type="pct"/>
            <w:vAlign w:val="center"/>
          </w:tcPr>
          <w:p w14:paraId="72AEA6D9" w14:textId="77777777" w:rsidR="00B7566D" w:rsidRDefault="00B7566D" w:rsidP="007F0FFD">
            <w:pPr>
              <w:jc w:val="center"/>
              <w:rPr>
                <w:sz w:val="20"/>
                <w:szCs w:val="20"/>
              </w:rPr>
            </w:pPr>
            <w:r w:rsidRPr="003B7963">
              <w:rPr>
                <w:sz w:val="20"/>
                <w:szCs w:val="20"/>
              </w:rPr>
              <w:t>60</w:t>
            </w:r>
          </w:p>
          <w:p w14:paraId="3143D343" w14:textId="77777777" w:rsidR="00FB51E8" w:rsidRDefault="00FB51E8" w:rsidP="007F0FFD">
            <w:pPr>
              <w:jc w:val="center"/>
              <w:rPr>
                <w:sz w:val="20"/>
                <w:szCs w:val="20"/>
              </w:rPr>
            </w:pPr>
          </w:p>
          <w:p w14:paraId="120C71B5" w14:textId="77777777" w:rsidR="00FB51E8" w:rsidRDefault="00FB51E8" w:rsidP="007F0FFD">
            <w:pPr>
              <w:jc w:val="center"/>
              <w:rPr>
                <w:sz w:val="20"/>
                <w:szCs w:val="20"/>
              </w:rPr>
            </w:pPr>
          </w:p>
          <w:p w14:paraId="0272E15C" w14:textId="77777777" w:rsidR="00FB51E8" w:rsidRDefault="00FB51E8" w:rsidP="007F0FFD">
            <w:pPr>
              <w:jc w:val="center"/>
              <w:rPr>
                <w:sz w:val="20"/>
                <w:szCs w:val="20"/>
              </w:rPr>
            </w:pPr>
          </w:p>
          <w:p w14:paraId="0C3C272B" w14:textId="77777777" w:rsidR="00FB51E8" w:rsidRDefault="00FB51E8" w:rsidP="007F0FFD">
            <w:pPr>
              <w:jc w:val="center"/>
              <w:rPr>
                <w:sz w:val="20"/>
                <w:szCs w:val="20"/>
              </w:rPr>
            </w:pPr>
          </w:p>
          <w:p w14:paraId="7AB75E8F" w14:textId="77777777" w:rsidR="00FB51E8" w:rsidRDefault="00FB51E8" w:rsidP="007F0FFD">
            <w:pPr>
              <w:jc w:val="center"/>
              <w:rPr>
                <w:sz w:val="20"/>
                <w:szCs w:val="20"/>
              </w:rPr>
            </w:pPr>
          </w:p>
          <w:p w14:paraId="67B37EC9" w14:textId="77777777" w:rsidR="00FB51E8" w:rsidRDefault="00FB51E8" w:rsidP="007F0FFD">
            <w:pPr>
              <w:jc w:val="center"/>
              <w:rPr>
                <w:sz w:val="20"/>
                <w:szCs w:val="20"/>
              </w:rPr>
            </w:pPr>
          </w:p>
          <w:p w14:paraId="6C13D6D5" w14:textId="77777777" w:rsidR="00FB51E8" w:rsidRDefault="00FB51E8" w:rsidP="007F0FFD">
            <w:pPr>
              <w:jc w:val="center"/>
              <w:rPr>
                <w:sz w:val="20"/>
                <w:szCs w:val="20"/>
              </w:rPr>
            </w:pPr>
          </w:p>
          <w:p w14:paraId="5025A635" w14:textId="77777777" w:rsidR="00FB51E8" w:rsidRDefault="00FB51E8" w:rsidP="007F0FFD">
            <w:pPr>
              <w:jc w:val="center"/>
              <w:rPr>
                <w:sz w:val="20"/>
                <w:szCs w:val="20"/>
              </w:rPr>
            </w:pPr>
          </w:p>
          <w:p w14:paraId="4F6630C5" w14:textId="77777777" w:rsidR="00FB51E8" w:rsidRDefault="00FB51E8" w:rsidP="007F0FFD">
            <w:pPr>
              <w:jc w:val="center"/>
              <w:rPr>
                <w:sz w:val="20"/>
                <w:szCs w:val="20"/>
              </w:rPr>
            </w:pPr>
          </w:p>
          <w:p w14:paraId="1E69D687" w14:textId="77777777" w:rsidR="00FB51E8" w:rsidRDefault="00FB51E8" w:rsidP="007F0FFD">
            <w:pPr>
              <w:jc w:val="center"/>
              <w:rPr>
                <w:sz w:val="20"/>
                <w:szCs w:val="20"/>
              </w:rPr>
            </w:pPr>
          </w:p>
          <w:p w14:paraId="5D57AE2A" w14:textId="77777777" w:rsidR="00FB51E8" w:rsidRDefault="00FB51E8" w:rsidP="007F0FFD">
            <w:pPr>
              <w:jc w:val="center"/>
              <w:rPr>
                <w:sz w:val="20"/>
                <w:szCs w:val="20"/>
              </w:rPr>
            </w:pPr>
          </w:p>
          <w:p w14:paraId="07C17926" w14:textId="77777777" w:rsidR="00FB51E8" w:rsidRDefault="00FB51E8" w:rsidP="007F0FFD">
            <w:pPr>
              <w:jc w:val="center"/>
              <w:rPr>
                <w:sz w:val="20"/>
                <w:szCs w:val="20"/>
              </w:rPr>
            </w:pPr>
          </w:p>
          <w:p w14:paraId="24514BE5" w14:textId="77777777" w:rsidR="00FB51E8" w:rsidRDefault="00FB51E8" w:rsidP="007F0FFD">
            <w:pPr>
              <w:jc w:val="center"/>
              <w:rPr>
                <w:sz w:val="20"/>
                <w:szCs w:val="20"/>
              </w:rPr>
            </w:pPr>
          </w:p>
          <w:p w14:paraId="5DD966A8" w14:textId="77777777" w:rsidR="00FB51E8" w:rsidRPr="00C22B1B" w:rsidRDefault="00FB51E8" w:rsidP="007F0FFD">
            <w:pPr>
              <w:jc w:val="center"/>
              <w:rPr>
                <w:sz w:val="22"/>
                <w:szCs w:val="22"/>
              </w:rPr>
            </w:pPr>
          </w:p>
        </w:tc>
      </w:tr>
      <w:tr w:rsidR="00FB51E8" w:rsidRPr="0077729E" w14:paraId="032EBAEC" w14:textId="77777777" w:rsidTr="000B00F6">
        <w:trPr>
          <w:trHeight w:val="1410"/>
        </w:trPr>
        <w:tc>
          <w:tcPr>
            <w:tcW w:w="959" w:type="pct"/>
            <w:vAlign w:val="center"/>
          </w:tcPr>
          <w:p w14:paraId="6A681813" w14:textId="77777777" w:rsidR="00FB51E8" w:rsidRPr="002A20BE" w:rsidRDefault="00FB51E8" w:rsidP="00FB51E8">
            <w:pPr>
              <w:pStyle w:val="ConsPlusNormal"/>
              <w:ind w:firstLine="0"/>
              <w:jc w:val="center"/>
              <w:rPr>
                <w:rFonts w:ascii="Times New Roman" w:hAnsi="Times New Roman" w:cs="Times New Roman"/>
              </w:rPr>
            </w:pPr>
            <w:r w:rsidRPr="002A20BE">
              <w:rPr>
                <w:rFonts w:ascii="Times New Roman" w:hAnsi="Times New Roman" w:cs="Times New Roman"/>
              </w:rPr>
              <w:lastRenderedPageBreak/>
              <w:t>Коммунальное обслуживание</w:t>
            </w:r>
          </w:p>
          <w:p w14:paraId="367074A2" w14:textId="77777777" w:rsidR="00FB51E8" w:rsidRDefault="00FB51E8" w:rsidP="00FB51E8">
            <w:pPr>
              <w:jc w:val="center"/>
              <w:rPr>
                <w:sz w:val="20"/>
                <w:szCs w:val="20"/>
              </w:rPr>
            </w:pPr>
            <w:r w:rsidRPr="002A20BE">
              <w:rPr>
                <w:sz w:val="20"/>
                <w:szCs w:val="20"/>
              </w:rPr>
              <w:t>(3.1)</w:t>
            </w:r>
          </w:p>
          <w:p w14:paraId="13373BA1" w14:textId="77777777" w:rsidR="006E4602" w:rsidRDefault="006E4602" w:rsidP="00FB51E8">
            <w:pPr>
              <w:jc w:val="center"/>
              <w:rPr>
                <w:sz w:val="20"/>
                <w:szCs w:val="20"/>
              </w:rPr>
            </w:pPr>
          </w:p>
          <w:p w14:paraId="48F73B9F" w14:textId="77777777" w:rsidR="006E4602" w:rsidRDefault="006E4602" w:rsidP="00FB51E8">
            <w:pPr>
              <w:jc w:val="center"/>
              <w:rPr>
                <w:sz w:val="20"/>
                <w:szCs w:val="20"/>
              </w:rPr>
            </w:pPr>
          </w:p>
          <w:p w14:paraId="4FB71C13" w14:textId="77777777" w:rsidR="006E4602" w:rsidRPr="00C22B1B" w:rsidRDefault="006E4602" w:rsidP="00FB51E8">
            <w:pPr>
              <w:jc w:val="center"/>
              <w:rPr>
                <w:sz w:val="22"/>
                <w:szCs w:val="22"/>
              </w:rPr>
            </w:pPr>
          </w:p>
        </w:tc>
        <w:tc>
          <w:tcPr>
            <w:tcW w:w="2432" w:type="pct"/>
            <w:gridSpan w:val="3"/>
            <w:vAlign w:val="center"/>
          </w:tcPr>
          <w:p w14:paraId="3EBCF286" w14:textId="77777777" w:rsidR="00FB51E8" w:rsidRPr="00B93BE3" w:rsidRDefault="00FB51E8" w:rsidP="00FB51E8">
            <w:pPr>
              <w:jc w:val="center"/>
              <w:rPr>
                <w:sz w:val="20"/>
                <w:szCs w:val="20"/>
              </w:rPr>
            </w:pPr>
            <w:r w:rsidRPr="00B93BE3">
              <w:rPr>
                <w:sz w:val="20"/>
                <w:szCs w:val="20"/>
              </w:rPr>
              <w:t>Не подлежат установлению</w:t>
            </w:r>
          </w:p>
        </w:tc>
        <w:tc>
          <w:tcPr>
            <w:tcW w:w="753" w:type="pct"/>
            <w:gridSpan w:val="3"/>
            <w:vAlign w:val="center"/>
          </w:tcPr>
          <w:p w14:paraId="71B0CE8D" w14:textId="77777777" w:rsidR="00FB51E8" w:rsidRPr="00B93BE3" w:rsidRDefault="00FB51E8" w:rsidP="00FB51E8">
            <w:pPr>
              <w:jc w:val="center"/>
              <w:rPr>
                <w:sz w:val="20"/>
                <w:szCs w:val="20"/>
              </w:rPr>
            </w:pPr>
            <w:r w:rsidRPr="00B93BE3">
              <w:rPr>
                <w:sz w:val="20"/>
                <w:szCs w:val="20"/>
              </w:rPr>
              <w:t>2 этажа</w:t>
            </w:r>
          </w:p>
        </w:tc>
        <w:tc>
          <w:tcPr>
            <w:tcW w:w="856" w:type="pct"/>
            <w:vAlign w:val="center"/>
          </w:tcPr>
          <w:p w14:paraId="26F0E931" w14:textId="77777777" w:rsidR="00FB51E8" w:rsidRPr="00B93BE3" w:rsidRDefault="00FB51E8" w:rsidP="00FB51E8">
            <w:pPr>
              <w:jc w:val="center"/>
              <w:rPr>
                <w:sz w:val="20"/>
                <w:szCs w:val="20"/>
              </w:rPr>
            </w:pPr>
            <w:r w:rsidRPr="00B93BE3">
              <w:rPr>
                <w:sz w:val="20"/>
                <w:szCs w:val="20"/>
              </w:rPr>
              <w:t>Не подлежат установлению</w:t>
            </w:r>
          </w:p>
        </w:tc>
      </w:tr>
      <w:tr w:rsidR="006E4602" w:rsidRPr="0077729E" w14:paraId="4D85B35C" w14:textId="77777777" w:rsidTr="006E4602">
        <w:trPr>
          <w:trHeight w:val="1650"/>
        </w:trPr>
        <w:tc>
          <w:tcPr>
            <w:tcW w:w="959" w:type="pct"/>
            <w:vAlign w:val="center"/>
          </w:tcPr>
          <w:p w14:paraId="32C5931A" w14:textId="77777777" w:rsidR="006E4602" w:rsidRDefault="006E4602" w:rsidP="006E4602">
            <w:pPr>
              <w:jc w:val="center"/>
              <w:rPr>
                <w:sz w:val="20"/>
                <w:szCs w:val="20"/>
              </w:rPr>
            </w:pPr>
          </w:p>
          <w:p w14:paraId="60A91C18" w14:textId="77777777" w:rsidR="006E4602" w:rsidRPr="002A20BE" w:rsidRDefault="006E4602" w:rsidP="006E4602">
            <w:pPr>
              <w:pStyle w:val="ConsPlusNormal"/>
              <w:ind w:firstLine="0"/>
              <w:jc w:val="center"/>
              <w:rPr>
                <w:rFonts w:ascii="Times New Roman" w:hAnsi="Times New Roman" w:cs="Times New Roman"/>
              </w:rPr>
            </w:pPr>
            <w:r w:rsidRPr="002A20BE">
              <w:rPr>
                <w:rFonts w:ascii="Times New Roman" w:hAnsi="Times New Roman" w:cs="Times New Roman"/>
              </w:rPr>
              <w:t>Земельные участки (территории) общего пользования</w:t>
            </w:r>
          </w:p>
          <w:p w14:paraId="52A7B8C8" w14:textId="77777777" w:rsidR="006E4602" w:rsidRDefault="006E4602" w:rsidP="006E4602">
            <w:pPr>
              <w:jc w:val="center"/>
              <w:rPr>
                <w:sz w:val="20"/>
                <w:szCs w:val="20"/>
              </w:rPr>
            </w:pPr>
            <w:r w:rsidRPr="002A20BE">
              <w:rPr>
                <w:sz w:val="20"/>
                <w:szCs w:val="20"/>
              </w:rPr>
              <w:t>(12.0)</w:t>
            </w:r>
          </w:p>
          <w:p w14:paraId="0768B85C" w14:textId="77777777" w:rsidR="006E4602" w:rsidRPr="002A20BE" w:rsidRDefault="006E4602" w:rsidP="00FB51E8">
            <w:pPr>
              <w:jc w:val="center"/>
            </w:pPr>
          </w:p>
        </w:tc>
        <w:tc>
          <w:tcPr>
            <w:tcW w:w="4041" w:type="pct"/>
            <w:gridSpan w:val="7"/>
            <w:vAlign w:val="center"/>
          </w:tcPr>
          <w:p w14:paraId="577563E2" w14:textId="77777777" w:rsidR="006E4602" w:rsidRPr="00B93BE3" w:rsidRDefault="006E4602" w:rsidP="00FB51E8">
            <w:pPr>
              <w:jc w:val="center"/>
              <w:rPr>
                <w:sz w:val="20"/>
                <w:szCs w:val="20"/>
              </w:rPr>
            </w:pPr>
            <w:r w:rsidRPr="00B93BE3">
              <w:rPr>
                <w:sz w:val="20"/>
                <w:szCs w:val="20"/>
              </w:rPr>
              <w:t>Не подлежат установлению</w:t>
            </w:r>
          </w:p>
        </w:tc>
      </w:tr>
      <w:tr w:rsidR="006E4602" w:rsidRPr="0077729E" w14:paraId="2EBBDD65" w14:textId="77777777" w:rsidTr="000B00F6">
        <w:trPr>
          <w:trHeight w:val="1601"/>
        </w:trPr>
        <w:tc>
          <w:tcPr>
            <w:tcW w:w="959" w:type="pct"/>
            <w:vAlign w:val="center"/>
          </w:tcPr>
          <w:p w14:paraId="1D3EBD98" w14:textId="77777777" w:rsidR="006E4602" w:rsidRDefault="006E4602" w:rsidP="006E4602">
            <w:pPr>
              <w:jc w:val="center"/>
              <w:rPr>
                <w:sz w:val="20"/>
                <w:szCs w:val="20"/>
              </w:rPr>
            </w:pPr>
          </w:p>
          <w:p w14:paraId="0AFC3CA6" w14:textId="77777777" w:rsidR="006E4602" w:rsidRPr="00B93BE3" w:rsidRDefault="006E4602" w:rsidP="006E4602">
            <w:pPr>
              <w:pStyle w:val="ConsPlusNormal"/>
              <w:ind w:firstLine="0"/>
              <w:jc w:val="center"/>
              <w:rPr>
                <w:rFonts w:ascii="Times New Roman" w:hAnsi="Times New Roman" w:cs="Times New Roman"/>
              </w:rPr>
            </w:pPr>
            <w:r w:rsidRPr="00B93BE3">
              <w:rPr>
                <w:rFonts w:ascii="Times New Roman" w:hAnsi="Times New Roman" w:cs="Times New Roman"/>
              </w:rPr>
              <w:t>Объекты гаражного назначения</w:t>
            </w:r>
          </w:p>
          <w:p w14:paraId="09AF6A46" w14:textId="77777777" w:rsidR="006E4602" w:rsidRDefault="006E4602" w:rsidP="006E4602">
            <w:pPr>
              <w:jc w:val="center"/>
              <w:rPr>
                <w:sz w:val="20"/>
                <w:szCs w:val="20"/>
              </w:rPr>
            </w:pPr>
            <w:r w:rsidRPr="00B93BE3">
              <w:rPr>
                <w:sz w:val="20"/>
                <w:szCs w:val="20"/>
              </w:rPr>
              <w:t>(2.7.1)</w:t>
            </w:r>
          </w:p>
          <w:p w14:paraId="298CBB39" w14:textId="77777777" w:rsidR="006E4602" w:rsidRDefault="006E4602" w:rsidP="006E4602">
            <w:pPr>
              <w:jc w:val="center"/>
              <w:rPr>
                <w:sz w:val="20"/>
                <w:szCs w:val="20"/>
              </w:rPr>
            </w:pPr>
          </w:p>
          <w:p w14:paraId="16F7519A" w14:textId="77777777" w:rsidR="006E4602" w:rsidRDefault="006E4602" w:rsidP="006E4602">
            <w:pPr>
              <w:jc w:val="center"/>
              <w:rPr>
                <w:sz w:val="20"/>
                <w:szCs w:val="20"/>
              </w:rPr>
            </w:pPr>
          </w:p>
          <w:p w14:paraId="290236E5" w14:textId="77777777" w:rsidR="006E4602" w:rsidRDefault="006E4602" w:rsidP="006E4602">
            <w:pPr>
              <w:jc w:val="center"/>
              <w:rPr>
                <w:sz w:val="20"/>
                <w:szCs w:val="20"/>
              </w:rPr>
            </w:pPr>
          </w:p>
          <w:p w14:paraId="5500C0A3" w14:textId="77777777" w:rsidR="006E4602" w:rsidRDefault="006E4602" w:rsidP="00FB51E8">
            <w:pPr>
              <w:jc w:val="center"/>
              <w:rPr>
                <w:sz w:val="20"/>
                <w:szCs w:val="20"/>
              </w:rPr>
            </w:pPr>
          </w:p>
        </w:tc>
        <w:tc>
          <w:tcPr>
            <w:tcW w:w="1147" w:type="pct"/>
            <w:gridSpan w:val="2"/>
            <w:vAlign w:val="center"/>
          </w:tcPr>
          <w:p w14:paraId="18EB1811" w14:textId="77777777" w:rsidR="006E4602" w:rsidRPr="00E87585" w:rsidRDefault="006E4602" w:rsidP="006E4602">
            <w:pPr>
              <w:ind w:firstLine="540"/>
              <w:rPr>
                <w:sz w:val="20"/>
                <w:szCs w:val="20"/>
              </w:rPr>
            </w:pPr>
            <w:r w:rsidRPr="00E87585">
              <w:rPr>
                <w:sz w:val="20"/>
                <w:szCs w:val="20"/>
              </w:rPr>
              <w:t xml:space="preserve">Размер земельных участков на одно </w:t>
            </w:r>
            <w:proofErr w:type="spellStart"/>
            <w:r w:rsidRPr="00E87585">
              <w:rPr>
                <w:sz w:val="20"/>
                <w:szCs w:val="20"/>
              </w:rPr>
              <w:t>машино</w:t>
            </w:r>
            <w:proofErr w:type="spellEnd"/>
            <w:r w:rsidRPr="00E87585">
              <w:rPr>
                <w:sz w:val="20"/>
                <w:szCs w:val="20"/>
              </w:rPr>
              <w:t>-место, м2:</w:t>
            </w:r>
          </w:p>
          <w:p w14:paraId="0E06F867" w14:textId="77777777" w:rsidR="006E4602" w:rsidRPr="00E87585" w:rsidRDefault="006E4602" w:rsidP="006E4602">
            <w:pPr>
              <w:rPr>
                <w:sz w:val="20"/>
                <w:szCs w:val="20"/>
              </w:rPr>
            </w:pPr>
            <w:r w:rsidRPr="00E87585">
              <w:rPr>
                <w:sz w:val="20"/>
                <w:szCs w:val="20"/>
              </w:rPr>
              <w:t>для гаражей:</w:t>
            </w:r>
          </w:p>
          <w:p w14:paraId="3C74520C" w14:textId="77777777" w:rsidR="006E4602" w:rsidRPr="00E87585" w:rsidRDefault="006E4602" w:rsidP="006E4602">
            <w:pPr>
              <w:rPr>
                <w:sz w:val="20"/>
                <w:szCs w:val="20"/>
              </w:rPr>
            </w:pPr>
            <w:r w:rsidRPr="00E87585">
              <w:rPr>
                <w:sz w:val="20"/>
                <w:szCs w:val="20"/>
              </w:rPr>
              <w:t>одноэтажных - 30</w:t>
            </w:r>
          </w:p>
          <w:p w14:paraId="557C6CE7" w14:textId="77777777" w:rsidR="006E4602" w:rsidRPr="00E87585" w:rsidRDefault="006E4602" w:rsidP="006E4602">
            <w:pPr>
              <w:rPr>
                <w:sz w:val="20"/>
                <w:szCs w:val="20"/>
              </w:rPr>
            </w:pPr>
            <w:r w:rsidRPr="00E87585">
              <w:rPr>
                <w:sz w:val="20"/>
                <w:szCs w:val="20"/>
              </w:rPr>
              <w:t>двухэтажных - 20</w:t>
            </w:r>
          </w:p>
          <w:p w14:paraId="216AABE4" w14:textId="77777777" w:rsidR="006E4602" w:rsidRPr="00E87585" w:rsidRDefault="006E4602" w:rsidP="006E4602">
            <w:pPr>
              <w:rPr>
                <w:sz w:val="20"/>
                <w:szCs w:val="20"/>
              </w:rPr>
            </w:pPr>
            <w:r w:rsidRPr="00E87585">
              <w:rPr>
                <w:sz w:val="20"/>
                <w:szCs w:val="20"/>
              </w:rPr>
              <w:t>трехэтажных - 14</w:t>
            </w:r>
          </w:p>
          <w:p w14:paraId="145118BB" w14:textId="77777777" w:rsidR="006E4602" w:rsidRPr="00E87585" w:rsidRDefault="006E4602" w:rsidP="006E4602">
            <w:pPr>
              <w:rPr>
                <w:sz w:val="20"/>
                <w:szCs w:val="20"/>
              </w:rPr>
            </w:pPr>
            <w:r w:rsidRPr="00E87585">
              <w:rPr>
                <w:sz w:val="20"/>
                <w:szCs w:val="20"/>
              </w:rPr>
              <w:t>четырехэтажных - 12</w:t>
            </w:r>
          </w:p>
          <w:p w14:paraId="062E7BAE" w14:textId="77777777" w:rsidR="006E4602" w:rsidRPr="00E87585" w:rsidRDefault="006E4602" w:rsidP="006E4602">
            <w:pPr>
              <w:rPr>
                <w:sz w:val="20"/>
                <w:szCs w:val="20"/>
              </w:rPr>
            </w:pPr>
            <w:r w:rsidRPr="00E87585">
              <w:rPr>
                <w:sz w:val="20"/>
                <w:szCs w:val="20"/>
              </w:rPr>
              <w:t>пятиэтажных - 10</w:t>
            </w:r>
          </w:p>
          <w:p w14:paraId="404B6919" w14:textId="77777777" w:rsidR="006E4602" w:rsidRPr="00B93BE3" w:rsidRDefault="006E4602" w:rsidP="006E4602">
            <w:pPr>
              <w:jc w:val="center"/>
              <w:rPr>
                <w:sz w:val="20"/>
                <w:szCs w:val="20"/>
              </w:rPr>
            </w:pPr>
            <w:r w:rsidRPr="00E87585">
              <w:rPr>
                <w:sz w:val="20"/>
                <w:szCs w:val="20"/>
              </w:rPr>
              <w:t>наземных стоянок - 25</w:t>
            </w:r>
          </w:p>
        </w:tc>
        <w:tc>
          <w:tcPr>
            <w:tcW w:w="1387" w:type="pct"/>
            <w:gridSpan w:val="2"/>
            <w:vAlign w:val="center"/>
          </w:tcPr>
          <w:p w14:paraId="280BC856" w14:textId="77777777" w:rsidR="006E4602" w:rsidRPr="00B93BE3" w:rsidRDefault="006E4602" w:rsidP="00FB51E8">
            <w:pPr>
              <w:jc w:val="center"/>
              <w:rPr>
                <w:sz w:val="20"/>
                <w:szCs w:val="20"/>
              </w:rPr>
            </w:pPr>
            <w:r w:rsidRPr="00E87585">
              <w:rPr>
                <w:sz w:val="20"/>
                <w:szCs w:val="20"/>
              </w:rPr>
              <w:t>Не подлежат установлению</w:t>
            </w:r>
          </w:p>
        </w:tc>
        <w:tc>
          <w:tcPr>
            <w:tcW w:w="643" w:type="pct"/>
            <w:vAlign w:val="center"/>
          </w:tcPr>
          <w:p w14:paraId="6711666E" w14:textId="77777777" w:rsidR="006E4602" w:rsidRPr="00B93BE3" w:rsidRDefault="006E4602" w:rsidP="00FB51E8">
            <w:pPr>
              <w:jc w:val="center"/>
              <w:rPr>
                <w:sz w:val="20"/>
                <w:szCs w:val="20"/>
              </w:rPr>
            </w:pPr>
            <w:r w:rsidRPr="00E87585">
              <w:rPr>
                <w:sz w:val="20"/>
                <w:szCs w:val="20"/>
              </w:rPr>
              <w:t>1 этаж</w:t>
            </w:r>
          </w:p>
        </w:tc>
        <w:tc>
          <w:tcPr>
            <w:tcW w:w="864" w:type="pct"/>
            <w:gridSpan w:val="2"/>
            <w:vAlign w:val="center"/>
          </w:tcPr>
          <w:p w14:paraId="219365FA" w14:textId="77777777" w:rsidR="006E4602" w:rsidRPr="00B93BE3" w:rsidRDefault="006E4602" w:rsidP="00FB51E8">
            <w:pPr>
              <w:jc w:val="center"/>
              <w:rPr>
                <w:sz w:val="20"/>
                <w:szCs w:val="20"/>
              </w:rPr>
            </w:pPr>
            <w:r w:rsidRPr="00E87585">
              <w:rPr>
                <w:sz w:val="20"/>
                <w:szCs w:val="20"/>
              </w:rPr>
              <w:t>Не подлежат установлению</w:t>
            </w:r>
          </w:p>
        </w:tc>
      </w:tr>
      <w:tr w:rsidR="00FB51E8" w:rsidRPr="0077729E" w14:paraId="61A26C7C" w14:textId="77777777" w:rsidTr="00B7566D">
        <w:tc>
          <w:tcPr>
            <w:tcW w:w="5000" w:type="pct"/>
            <w:gridSpan w:val="8"/>
            <w:vAlign w:val="center"/>
          </w:tcPr>
          <w:p w14:paraId="782940A8" w14:textId="77777777" w:rsidR="00FB51E8" w:rsidRPr="00B7566D" w:rsidRDefault="00FB51E8" w:rsidP="00FB51E8">
            <w:pPr>
              <w:jc w:val="center"/>
              <w:rPr>
                <w:sz w:val="20"/>
                <w:szCs w:val="20"/>
              </w:rPr>
            </w:pPr>
            <w:r w:rsidRPr="00B7566D">
              <w:rPr>
                <w:sz w:val="20"/>
                <w:szCs w:val="20"/>
              </w:rPr>
              <w:t>Вспомогательные виды разрешенного использования</w:t>
            </w:r>
          </w:p>
        </w:tc>
      </w:tr>
      <w:tr w:rsidR="00FB51E8" w:rsidRPr="0077729E" w14:paraId="56668732" w14:textId="77777777" w:rsidTr="00F45519">
        <w:trPr>
          <w:trHeight w:val="1390"/>
        </w:trPr>
        <w:tc>
          <w:tcPr>
            <w:tcW w:w="959" w:type="pct"/>
            <w:vAlign w:val="center"/>
          </w:tcPr>
          <w:p w14:paraId="2F28A9D7" w14:textId="77777777" w:rsidR="00FB51E8" w:rsidRDefault="00EA2833" w:rsidP="00FB51E8">
            <w:pPr>
              <w:jc w:val="center"/>
              <w:rPr>
                <w:sz w:val="20"/>
                <w:szCs w:val="20"/>
              </w:rPr>
            </w:pPr>
            <w:r w:rsidRPr="00EA2833">
              <w:rPr>
                <w:sz w:val="20"/>
                <w:szCs w:val="20"/>
              </w:rPr>
              <w:t>Охрана природных территорий</w:t>
            </w:r>
          </w:p>
          <w:p w14:paraId="460859F2" w14:textId="77777777" w:rsidR="00103B04" w:rsidRPr="00103B04" w:rsidRDefault="00103B04" w:rsidP="00FB51E8">
            <w:pPr>
              <w:jc w:val="center"/>
              <w:rPr>
                <w:sz w:val="20"/>
                <w:szCs w:val="20"/>
              </w:rPr>
            </w:pPr>
            <w:r w:rsidRPr="00103B04">
              <w:rPr>
                <w:sz w:val="20"/>
                <w:szCs w:val="20"/>
              </w:rPr>
              <w:t>(9.1)</w:t>
            </w:r>
          </w:p>
        </w:tc>
        <w:tc>
          <w:tcPr>
            <w:tcW w:w="4041" w:type="pct"/>
            <w:gridSpan w:val="7"/>
            <w:vAlign w:val="center"/>
          </w:tcPr>
          <w:p w14:paraId="496F85A2" w14:textId="77777777" w:rsidR="00FB51E8" w:rsidRPr="00C22B1B" w:rsidRDefault="00103B04" w:rsidP="00FB51E8">
            <w:pPr>
              <w:jc w:val="center"/>
              <w:rPr>
                <w:sz w:val="22"/>
                <w:szCs w:val="22"/>
              </w:rPr>
            </w:pPr>
            <w:r w:rsidRPr="00E87585">
              <w:rPr>
                <w:sz w:val="20"/>
                <w:szCs w:val="20"/>
              </w:rPr>
              <w:t>Не подлежат установлению</w:t>
            </w:r>
          </w:p>
        </w:tc>
      </w:tr>
      <w:tr w:rsidR="00862DCD" w:rsidRPr="0077729E" w14:paraId="685D868D" w14:textId="77777777" w:rsidTr="000B00F6">
        <w:tc>
          <w:tcPr>
            <w:tcW w:w="959" w:type="pct"/>
            <w:vAlign w:val="center"/>
          </w:tcPr>
          <w:p w14:paraId="365D5FDB" w14:textId="77777777" w:rsidR="00862DCD" w:rsidRDefault="00862DCD" w:rsidP="00862DCD">
            <w:pPr>
              <w:jc w:val="center"/>
              <w:rPr>
                <w:sz w:val="20"/>
                <w:szCs w:val="20"/>
              </w:rPr>
            </w:pPr>
            <w:r w:rsidRPr="00811616">
              <w:rPr>
                <w:sz w:val="20"/>
                <w:szCs w:val="20"/>
              </w:rPr>
              <w:t>Амбулаторно-поликлиническое обслуживание</w:t>
            </w:r>
          </w:p>
          <w:p w14:paraId="37333478" w14:textId="77777777" w:rsidR="00862DCD" w:rsidRPr="00F45519" w:rsidRDefault="00862DCD" w:rsidP="00862DCD">
            <w:pPr>
              <w:pStyle w:val="ConsPlusNormal"/>
              <w:ind w:firstLine="0"/>
              <w:jc w:val="center"/>
              <w:rPr>
                <w:rFonts w:ascii="Times New Roman" w:hAnsi="Times New Roman" w:cs="Times New Roman"/>
              </w:rPr>
            </w:pPr>
            <w:r w:rsidRPr="00F45519">
              <w:rPr>
                <w:rFonts w:ascii="Times New Roman" w:hAnsi="Times New Roman" w:cs="Times New Roman"/>
              </w:rPr>
              <w:t>(3.4.1)</w:t>
            </w:r>
          </w:p>
        </w:tc>
        <w:tc>
          <w:tcPr>
            <w:tcW w:w="1094" w:type="pct"/>
            <w:vAlign w:val="center"/>
          </w:tcPr>
          <w:p w14:paraId="4270A640" w14:textId="77777777" w:rsidR="00862DCD" w:rsidRPr="00FC6714" w:rsidRDefault="00862DCD" w:rsidP="00862DCD">
            <w:pPr>
              <w:ind w:firstLine="318"/>
              <w:rPr>
                <w:sz w:val="20"/>
                <w:szCs w:val="20"/>
              </w:rPr>
            </w:pPr>
            <w:r w:rsidRPr="00FC6714">
              <w:rPr>
                <w:sz w:val="20"/>
                <w:szCs w:val="20"/>
              </w:rPr>
              <w:t>Не подлежат установлению.</w:t>
            </w:r>
          </w:p>
          <w:p w14:paraId="76A6CA1A" w14:textId="77777777" w:rsidR="00862DCD" w:rsidRPr="00FC6714" w:rsidRDefault="00862DCD" w:rsidP="00862DCD">
            <w:pPr>
              <w:pStyle w:val="aff6"/>
              <w:keepNext/>
              <w:rPr>
                <w:sz w:val="20"/>
                <w:szCs w:val="20"/>
              </w:rPr>
            </w:pPr>
            <w:r w:rsidRPr="00FC6714">
              <w:rPr>
                <w:sz w:val="20"/>
                <w:szCs w:val="20"/>
              </w:rP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proofErr w:type="spellStart"/>
            <w:r w:rsidRPr="00FC6714">
              <w:rPr>
                <w:sz w:val="20"/>
                <w:szCs w:val="20"/>
                <w:lang w:val="en-US"/>
              </w:rPr>
              <w:t>Актуализированная</w:t>
            </w:r>
            <w:proofErr w:type="spellEnd"/>
            <w:r w:rsidRPr="00FC6714">
              <w:rPr>
                <w:sz w:val="20"/>
                <w:szCs w:val="20"/>
                <w:lang w:val="en-US"/>
              </w:rPr>
              <w:t xml:space="preserve"> </w:t>
            </w:r>
            <w:proofErr w:type="spellStart"/>
            <w:r w:rsidRPr="00FC6714">
              <w:rPr>
                <w:sz w:val="20"/>
                <w:szCs w:val="20"/>
                <w:lang w:val="en-US"/>
              </w:rPr>
              <w:lastRenderedPageBreak/>
              <w:t>редакция</w:t>
            </w:r>
            <w:proofErr w:type="spellEnd"/>
            <w:r w:rsidRPr="00FC6714">
              <w:rPr>
                <w:sz w:val="20"/>
                <w:szCs w:val="20"/>
                <w:lang w:val="en-US"/>
              </w:rPr>
              <w:t xml:space="preserve"> </w:t>
            </w:r>
            <w:proofErr w:type="spellStart"/>
            <w:r w:rsidRPr="00FC6714">
              <w:rPr>
                <w:sz w:val="20"/>
                <w:szCs w:val="20"/>
                <w:lang w:val="en-US"/>
              </w:rPr>
              <w:t>СНиП</w:t>
            </w:r>
            <w:proofErr w:type="spellEnd"/>
            <w:r w:rsidRPr="00FC6714">
              <w:rPr>
                <w:sz w:val="20"/>
                <w:szCs w:val="20"/>
                <w:lang w:val="en-US"/>
              </w:rPr>
              <w:t xml:space="preserve"> 2.07.01-89*», </w:t>
            </w:r>
            <w:proofErr w:type="spellStart"/>
            <w:r w:rsidRPr="00FC6714">
              <w:rPr>
                <w:sz w:val="20"/>
                <w:szCs w:val="20"/>
                <w:lang w:val="en-US"/>
              </w:rPr>
              <w:t>региональными</w:t>
            </w:r>
            <w:proofErr w:type="spellEnd"/>
            <w:r w:rsidRPr="00FC6714">
              <w:rPr>
                <w:sz w:val="20"/>
                <w:szCs w:val="20"/>
                <w:lang w:val="en-US"/>
              </w:rPr>
              <w:t xml:space="preserve"> и </w:t>
            </w:r>
            <w:proofErr w:type="spellStart"/>
            <w:r w:rsidRPr="00FC6714">
              <w:rPr>
                <w:sz w:val="20"/>
                <w:szCs w:val="20"/>
                <w:lang w:val="en-US"/>
              </w:rPr>
              <w:t>местными</w:t>
            </w:r>
            <w:proofErr w:type="spellEnd"/>
            <w:r w:rsidRPr="00FC6714">
              <w:rPr>
                <w:sz w:val="20"/>
                <w:szCs w:val="20"/>
                <w:lang w:val="en-US"/>
              </w:rPr>
              <w:t xml:space="preserve"> </w:t>
            </w:r>
            <w:proofErr w:type="spellStart"/>
            <w:r w:rsidRPr="00FC6714">
              <w:rPr>
                <w:sz w:val="20"/>
                <w:szCs w:val="20"/>
                <w:lang w:val="en-US"/>
              </w:rPr>
              <w:t>нормативами</w:t>
            </w:r>
            <w:proofErr w:type="spellEnd"/>
            <w:r w:rsidRPr="00FC6714">
              <w:rPr>
                <w:sz w:val="20"/>
                <w:szCs w:val="20"/>
                <w:lang w:val="en-US"/>
              </w:rPr>
              <w:t xml:space="preserve"> </w:t>
            </w:r>
            <w:proofErr w:type="spellStart"/>
            <w:r w:rsidRPr="00FC6714">
              <w:rPr>
                <w:sz w:val="20"/>
                <w:szCs w:val="20"/>
                <w:lang w:val="en-US"/>
              </w:rPr>
              <w:t>градостроительного</w:t>
            </w:r>
            <w:proofErr w:type="spellEnd"/>
            <w:r w:rsidRPr="00FC6714">
              <w:rPr>
                <w:sz w:val="20"/>
                <w:szCs w:val="20"/>
                <w:lang w:val="en-US"/>
              </w:rPr>
              <w:t xml:space="preserve"> </w:t>
            </w:r>
            <w:proofErr w:type="spellStart"/>
            <w:r w:rsidRPr="00FC6714">
              <w:rPr>
                <w:sz w:val="20"/>
                <w:szCs w:val="20"/>
                <w:lang w:val="en-US"/>
              </w:rPr>
              <w:t>проектировани</w:t>
            </w:r>
            <w:proofErr w:type="spellEnd"/>
            <w:r w:rsidRPr="00FC6714">
              <w:rPr>
                <w:sz w:val="20"/>
                <w:szCs w:val="20"/>
              </w:rPr>
              <w:t>я.</w:t>
            </w:r>
          </w:p>
        </w:tc>
        <w:tc>
          <w:tcPr>
            <w:tcW w:w="1338" w:type="pct"/>
            <w:gridSpan w:val="2"/>
            <w:vAlign w:val="center"/>
          </w:tcPr>
          <w:p w14:paraId="77A43403" w14:textId="77777777" w:rsidR="00862DCD" w:rsidRPr="00753F27" w:rsidRDefault="00862DCD" w:rsidP="00862DCD">
            <w:pPr>
              <w:pStyle w:val="aff6"/>
              <w:keepNext/>
              <w:rPr>
                <w:sz w:val="20"/>
              </w:rPr>
            </w:pPr>
            <w:r w:rsidRPr="00753F27">
              <w:rPr>
                <w:rFonts w:eastAsia="SimSun"/>
                <w:sz w:val="20"/>
                <w:lang w:eastAsia="ar-SA"/>
              </w:rPr>
              <w:lastRenderedPageBreak/>
              <w:t>Минимальный отступ от границы земельного участка – 3 м.</w:t>
            </w:r>
          </w:p>
        </w:tc>
        <w:tc>
          <w:tcPr>
            <w:tcW w:w="753" w:type="pct"/>
            <w:gridSpan w:val="3"/>
            <w:vAlign w:val="center"/>
          </w:tcPr>
          <w:p w14:paraId="716C5EEF" w14:textId="77777777" w:rsidR="00862DCD" w:rsidRPr="00FC6714" w:rsidRDefault="00862DCD" w:rsidP="00862DCD">
            <w:pPr>
              <w:jc w:val="center"/>
              <w:rPr>
                <w:sz w:val="20"/>
                <w:szCs w:val="20"/>
              </w:rPr>
            </w:pPr>
            <w:r w:rsidRPr="00FC6714">
              <w:rPr>
                <w:sz w:val="20"/>
                <w:szCs w:val="20"/>
              </w:rPr>
              <w:t>4 этажа</w:t>
            </w:r>
          </w:p>
        </w:tc>
        <w:tc>
          <w:tcPr>
            <w:tcW w:w="856" w:type="pct"/>
            <w:vAlign w:val="center"/>
          </w:tcPr>
          <w:p w14:paraId="6582DCCD" w14:textId="77777777" w:rsidR="00862DCD" w:rsidRPr="00FC6714" w:rsidRDefault="00862DCD" w:rsidP="00862DCD">
            <w:pPr>
              <w:jc w:val="center"/>
              <w:rPr>
                <w:sz w:val="20"/>
                <w:szCs w:val="20"/>
              </w:rPr>
            </w:pPr>
            <w:r w:rsidRPr="00FC6714">
              <w:rPr>
                <w:sz w:val="20"/>
                <w:szCs w:val="20"/>
              </w:rPr>
              <w:t>60</w:t>
            </w:r>
          </w:p>
        </w:tc>
      </w:tr>
      <w:tr w:rsidR="00862DCD" w:rsidRPr="0077729E" w14:paraId="7D6F49A8" w14:textId="77777777" w:rsidTr="00F36F60">
        <w:tc>
          <w:tcPr>
            <w:tcW w:w="5000" w:type="pct"/>
            <w:gridSpan w:val="8"/>
            <w:vAlign w:val="center"/>
          </w:tcPr>
          <w:p w14:paraId="66FFC682" w14:textId="77777777" w:rsidR="00862DCD" w:rsidRPr="00C22B1B" w:rsidRDefault="00862DCD" w:rsidP="00862DCD">
            <w:pPr>
              <w:ind w:firstLine="709"/>
              <w:jc w:val="center"/>
              <w:rPr>
                <w:sz w:val="22"/>
                <w:szCs w:val="22"/>
              </w:rPr>
            </w:pPr>
            <w:r w:rsidRPr="00F36F60">
              <w:rPr>
                <w:rFonts w:eastAsia="MS Mincho"/>
                <w:bCs/>
                <w:sz w:val="20"/>
                <w:szCs w:val="20"/>
              </w:rPr>
              <w:t>Условно разрешенные виды использования</w:t>
            </w:r>
          </w:p>
        </w:tc>
      </w:tr>
      <w:tr w:rsidR="00862DCD" w:rsidRPr="0077729E" w14:paraId="07BC2D9D" w14:textId="77777777" w:rsidTr="000B00F6">
        <w:tc>
          <w:tcPr>
            <w:tcW w:w="959" w:type="pct"/>
            <w:vAlign w:val="center"/>
          </w:tcPr>
          <w:p w14:paraId="3169A978" w14:textId="77777777" w:rsidR="00862DCD" w:rsidRPr="00811616" w:rsidRDefault="00862DCD" w:rsidP="00862DCD">
            <w:pPr>
              <w:jc w:val="center"/>
              <w:rPr>
                <w:sz w:val="20"/>
                <w:szCs w:val="20"/>
              </w:rPr>
            </w:pPr>
            <w:r w:rsidRPr="00811616">
              <w:rPr>
                <w:sz w:val="20"/>
                <w:szCs w:val="20"/>
              </w:rPr>
              <w:t>Социальное обслуживание</w:t>
            </w:r>
          </w:p>
          <w:p w14:paraId="3D9728C0" w14:textId="77777777" w:rsidR="00862DCD" w:rsidRPr="00AC4351" w:rsidRDefault="00862DCD" w:rsidP="00862DCD">
            <w:pPr>
              <w:jc w:val="center"/>
              <w:rPr>
                <w:sz w:val="20"/>
                <w:szCs w:val="20"/>
              </w:rPr>
            </w:pPr>
            <w:r w:rsidRPr="00811616">
              <w:rPr>
                <w:sz w:val="20"/>
                <w:szCs w:val="20"/>
              </w:rPr>
              <w:t>(3.2)</w:t>
            </w:r>
          </w:p>
        </w:tc>
        <w:tc>
          <w:tcPr>
            <w:tcW w:w="1094" w:type="pct"/>
            <w:vAlign w:val="center"/>
          </w:tcPr>
          <w:p w14:paraId="6B032484" w14:textId="77777777" w:rsidR="00862DCD" w:rsidRPr="00BF2C1B" w:rsidRDefault="00862DCD" w:rsidP="00862DCD">
            <w:pPr>
              <w:rPr>
                <w:sz w:val="20"/>
                <w:szCs w:val="20"/>
                <w:highlight w:val="yellow"/>
              </w:rPr>
            </w:pPr>
            <w:r w:rsidRPr="00BF2C1B">
              <w:rPr>
                <w:sz w:val="20"/>
                <w:szCs w:val="20"/>
              </w:rPr>
              <w:t>Минимальный размер земельного участка 0,012 га на один блок</w:t>
            </w:r>
          </w:p>
        </w:tc>
        <w:tc>
          <w:tcPr>
            <w:tcW w:w="1338" w:type="pct"/>
            <w:gridSpan w:val="2"/>
            <w:vAlign w:val="center"/>
          </w:tcPr>
          <w:p w14:paraId="729CC2D4" w14:textId="77777777" w:rsidR="00862DCD" w:rsidRPr="00BF2C1B" w:rsidRDefault="00862DCD" w:rsidP="00862DCD">
            <w:pPr>
              <w:ind w:firstLine="434"/>
              <w:jc w:val="center"/>
              <w:rPr>
                <w:rFonts w:eastAsia="SimSun"/>
                <w:sz w:val="20"/>
                <w:szCs w:val="20"/>
                <w:highlight w:val="yellow"/>
                <w:lang w:eastAsia="ar-SA"/>
              </w:rPr>
            </w:pPr>
            <w:r w:rsidRPr="00BF2C1B">
              <w:rPr>
                <w:rFonts w:eastAsia="SimSun"/>
                <w:sz w:val="20"/>
                <w:szCs w:val="20"/>
                <w:lang w:eastAsia="ar-SA"/>
              </w:rPr>
              <w:t>Минимальный отступ от границы земельного участка – 3 м.</w:t>
            </w:r>
          </w:p>
        </w:tc>
        <w:tc>
          <w:tcPr>
            <w:tcW w:w="753" w:type="pct"/>
            <w:gridSpan w:val="3"/>
            <w:vAlign w:val="center"/>
          </w:tcPr>
          <w:p w14:paraId="02EB27FF" w14:textId="77777777" w:rsidR="00862DCD" w:rsidRPr="00BF2C1B" w:rsidRDefault="00862DCD" w:rsidP="00862DCD">
            <w:pPr>
              <w:jc w:val="center"/>
              <w:rPr>
                <w:sz w:val="20"/>
                <w:szCs w:val="20"/>
                <w:highlight w:val="yellow"/>
              </w:rPr>
            </w:pPr>
            <w:r w:rsidRPr="00BF2C1B">
              <w:rPr>
                <w:sz w:val="20"/>
                <w:szCs w:val="20"/>
              </w:rPr>
              <w:t>3 этажа</w:t>
            </w:r>
          </w:p>
        </w:tc>
        <w:tc>
          <w:tcPr>
            <w:tcW w:w="856" w:type="pct"/>
            <w:vAlign w:val="center"/>
          </w:tcPr>
          <w:p w14:paraId="126A012F" w14:textId="77777777" w:rsidR="00862DCD" w:rsidRPr="00BF2C1B" w:rsidRDefault="00862DCD" w:rsidP="00862DCD">
            <w:pPr>
              <w:jc w:val="center"/>
              <w:rPr>
                <w:sz w:val="20"/>
                <w:szCs w:val="20"/>
                <w:highlight w:val="yellow"/>
              </w:rPr>
            </w:pPr>
            <w:r w:rsidRPr="00BF2C1B">
              <w:rPr>
                <w:sz w:val="20"/>
                <w:szCs w:val="20"/>
              </w:rPr>
              <w:t>60</w:t>
            </w:r>
          </w:p>
        </w:tc>
      </w:tr>
      <w:tr w:rsidR="00862DCD" w:rsidRPr="0077729E" w14:paraId="5C759308" w14:textId="77777777" w:rsidTr="000B00F6">
        <w:tc>
          <w:tcPr>
            <w:tcW w:w="959" w:type="pct"/>
            <w:vAlign w:val="center"/>
          </w:tcPr>
          <w:p w14:paraId="592E99BB" w14:textId="77777777" w:rsidR="00862DCD" w:rsidRPr="00811616" w:rsidRDefault="00862DCD" w:rsidP="00862DCD">
            <w:pPr>
              <w:jc w:val="center"/>
              <w:rPr>
                <w:sz w:val="20"/>
                <w:szCs w:val="20"/>
              </w:rPr>
            </w:pPr>
            <w:r w:rsidRPr="00811616">
              <w:rPr>
                <w:sz w:val="20"/>
                <w:szCs w:val="20"/>
              </w:rPr>
              <w:t>Бытовое обслуживание</w:t>
            </w:r>
          </w:p>
          <w:p w14:paraId="6BCC6F86" w14:textId="77777777" w:rsidR="00862DCD" w:rsidRPr="00AC4351" w:rsidRDefault="00862DCD" w:rsidP="00862DCD">
            <w:pPr>
              <w:jc w:val="center"/>
              <w:rPr>
                <w:sz w:val="20"/>
                <w:szCs w:val="20"/>
              </w:rPr>
            </w:pPr>
            <w:r w:rsidRPr="00811616">
              <w:rPr>
                <w:sz w:val="20"/>
                <w:szCs w:val="20"/>
              </w:rPr>
              <w:t>(3.3)</w:t>
            </w:r>
          </w:p>
        </w:tc>
        <w:tc>
          <w:tcPr>
            <w:tcW w:w="1094" w:type="pct"/>
            <w:vAlign w:val="center"/>
          </w:tcPr>
          <w:p w14:paraId="1CDF6AA8" w14:textId="77777777" w:rsidR="00862DCD" w:rsidRPr="006C14F8" w:rsidRDefault="00862DCD" w:rsidP="00862DCD">
            <w:pPr>
              <w:rPr>
                <w:sz w:val="20"/>
                <w:szCs w:val="20"/>
              </w:rPr>
            </w:pPr>
            <w:r w:rsidRPr="006C14F8">
              <w:rPr>
                <w:sz w:val="20"/>
                <w:szCs w:val="20"/>
              </w:rPr>
              <w:t>На 10 рабочих мест 0,1-0,2 га</w:t>
            </w:r>
          </w:p>
          <w:p w14:paraId="420B75FD" w14:textId="77777777" w:rsidR="00862DCD" w:rsidRPr="006C14F8" w:rsidRDefault="00862DCD" w:rsidP="00862DCD">
            <w:pPr>
              <w:rPr>
                <w:sz w:val="20"/>
                <w:szCs w:val="20"/>
              </w:rPr>
            </w:pPr>
            <w:r w:rsidRPr="006C14F8">
              <w:rPr>
                <w:sz w:val="20"/>
                <w:szCs w:val="20"/>
              </w:rPr>
              <w:t>10-50 рабочих мест -0,05-0,08 га</w:t>
            </w:r>
          </w:p>
          <w:p w14:paraId="4CBA4546" w14:textId="77777777" w:rsidR="00862DCD" w:rsidRPr="006C14F8" w:rsidRDefault="00862DCD" w:rsidP="00862DCD">
            <w:pPr>
              <w:rPr>
                <w:sz w:val="20"/>
                <w:szCs w:val="20"/>
                <w:highlight w:val="yellow"/>
              </w:rPr>
            </w:pPr>
            <w:r w:rsidRPr="006C14F8">
              <w:rPr>
                <w:sz w:val="20"/>
                <w:szCs w:val="20"/>
              </w:rPr>
              <w:t>свыше 150 рабочих мест -0,03-0,04 га</w:t>
            </w:r>
          </w:p>
        </w:tc>
        <w:tc>
          <w:tcPr>
            <w:tcW w:w="1338" w:type="pct"/>
            <w:gridSpan w:val="2"/>
            <w:vAlign w:val="center"/>
          </w:tcPr>
          <w:p w14:paraId="21006A85" w14:textId="77777777" w:rsidR="00862DCD" w:rsidRPr="006C14F8" w:rsidRDefault="00862DCD" w:rsidP="00862DCD">
            <w:pPr>
              <w:jc w:val="center"/>
              <w:rPr>
                <w:sz w:val="20"/>
                <w:szCs w:val="20"/>
              </w:rPr>
            </w:pPr>
            <w:r w:rsidRPr="006C14F8">
              <w:rPr>
                <w:rFonts w:eastAsia="SimSun"/>
                <w:sz w:val="20"/>
                <w:szCs w:val="20"/>
                <w:lang w:eastAsia="ar-SA"/>
              </w:rPr>
              <w:t>Минимальный отступ от границы земельного участка – 3 м.</w:t>
            </w:r>
          </w:p>
        </w:tc>
        <w:tc>
          <w:tcPr>
            <w:tcW w:w="753" w:type="pct"/>
            <w:gridSpan w:val="3"/>
            <w:vAlign w:val="center"/>
          </w:tcPr>
          <w:p w14:paraId="28032CDC" w14:textId="77777777" w:rsidR="00862DCD" w:rsidRPr="006C14F8" w:rsidRDefault="00862DCD" w:rsidP="00862DCD">
            <w:pPr>
              <w:jc w:val="center"/>
              <w:rPr>
                <w:sz w:val="20"/>
                <w:szCs w:val="20"/>
              </w:rPr>
            </w:pPr>
            <w:r w:rsidRPr="006C14F8">
              <w:rPr>
                <w:sz w:val="20"/>
                <w:szCs w:val="20"/>
              </w:rPr>
              <w:t>3 этажа</w:t>
            </w:r>
          </w:p>
        </w:tc>
        <w:tc>
          <w:tcPr>
            <w:tcW w:w="856" w:type="pct"/>
            <w:vAlign w:val="center"/>
          </w:tcPr>
          <w:p w14:paraId="1CDCC4C6" w14:textId="77777777" w:rsidR="00862DCD" w:rsidRPr="006C14F8" w:rsidRDefault="00862DCD" w:rsidP="00862DCD">
            <w:pPr>
              <w:jc w:val="center"/>
              <w:rPr>
                <w:sz w:val="20"/>
                <w:szCs w:val="20"/>
              </w:rPr>
            </w:pPr>
            <w:r w:rsidRPr="006C14F8">
              <w:rPr>
                <w:sz w:val="20"/>
                <w:szCs w:val="20"/>
              </w:rPr>
              <w:t>60</w:t>
            </w:r>
          </w:p>
        </w:tc>
      </w:tr>
      <w:tr w:rsidR="00862DCD" w:rsidRPr="0077729E" w14:paraId="25B3BBD8" w14:textId="77777777" w:rsidTr="000B00F6">
        <w:tc>
          <w:tcPr>
            <w:tcW w:w="959" w:type="pct"/>
            <w:vAlign w:val="center"/>
          </w:tcPr>
          <w:p w14:paraId="25966F1A" w14:textId="77777777" w:rsidR="00862DCD" w:rsidRPr="00F45519" w:rsidRDefault="00862DCD" w:rsidP="00862DCD">
            <w:pPr>
              <w:jc w:val="center"/>
              <w:rPr>
                <w:sz w:val="20"/>
                <w:szCs w:val="20"/>
              </w:rPr>
            </w:pPr>
            <w:r w:rsidRPr="00F45519">
              <w:rPr>
                <w:sz w:val="20"/>
                <w:szCs w:val="20"/>
              </w:rPr>
              <w:t>Здравоохранение</w:t>
            </w:r>
          </w:p>
          <w:p w14:paraId="17310014" w14:textId="77777777" w:rsidR="00862DCD" w:rsidRPr="00C22B1B" w:rsidRDefault="00862DCD" w:rsidP="00862DCD">
            <w:pPr>
              <w:jc w:val="center"/>
              <w:rPr>
                <w:sz w:val="22"/>
                <w:szCs w:val="22"/>
              </w:rPr>
            </w:pPr>
            <w:r w:rsidRPr="00F45519">
              <w:rPr>
                <w:sz w:val="20"/>
                <w:szCs w:val="20"/>
              </w:rPr>
              <w:t>(3.4)</w:t>
            </w:r>
          </w:p>
        </w:tc>
        <w:tc>
          <w:tcPr>
            <w:tcW w:w="1094" w:type="pct"/>
            <w:vAlign w:val="center"/>
          </w:tcPr>
          <w:p w14:paraId="4DDCCB9E" w14:textId="77777777" w:rsidR="00862DCD" w:rsidRPr="00FC6714" w:rsidRDefault="00862DCD" w:rsidP="00862DCD">
            <w:pPr>
              <w:ind w:firstLine="318"/>
              <w:rPr>
                <w:sz w:val="20"/>
                <w:szCs w:val="20"/>
              </w:rPr>
            </w:pPr>
            <w:r w:rsidRPr="00FC6714">
              <w:rPr>
                <w:sz w:val="20"/>
                <w:szCs w:val="20"/>
              </w:rPr>
              <w:t>Не подлежат установлению.</w:t>
            </w:r>
          </w:p>
          <w:p w14:paraId="2A7C49C3" w14:textId="77777777" w:rsidR="00862DCD" w:rsidRPr="00FC6714" w:rsidRDefault="00862DCD" w:rsidP="00862DCD">
            <w:pPr>
              <w:pStyle w:val="aff6"/>
              <w:keepNext/>
              <w:rPr>
                <w:sz w:val="20"/>
                <w:szCs w:val="20"/>
              </w:rPr>
            </w:pPr>
            <w:r w:rsidRPr="00FC6714">
              <w:rPr>
                <w:sz w:val="20"/>
                <w:szCs w:val="20"/>
              </w:rP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proofErr w:type="spellStart"/>
            <w:r w:rsidRPr="00FC6714">
              <w:rPr>
                <w:sz w:val="20"/>
                <w:szCs w:val="20"/>
                <w:lang w:val="en-US"/>
              </w:rPr>
              <w:t>Актуализированная</w:t>
            </w:r>
            <w:proofErr w:type="spellEnd"/>
            <w:r w:rsidRPr="00FC6714">
              <w:rPr>
                <w:sz w:val="20"/>
                <w:szCs w:val="20"/>
                <w:lang w:val="en-US"/>
              </w:rPr>
              <w:t xml:space="preserve"> </w:t>
            </w:r>
            <w:proofErr w:type="spellStart"/>
            <w:r w:rsidRPr="00FC6714">
              <w:rPr>
                <w:sz w:val="20"/>
                <w:szCs w:val="20"/>
                <w:lang w:val="en-US"/>
              </w:rPr>
              <w:t>редакция</w:t>
            </w:r>
            <w:proofErr w:type="spellEnd"/>
            <w:r w:rsidRPr="00FC6714">
              <w:rPr>
                <w:sz w:val="20"/>
                <w:szCs w:val="20"/>
                <w:lang w:val="en-US"/>
              </w:rPr>
              <w:t xml:space="preserve"> </w:t>
            </w:r>
            <w:proofErr w:type="spellStart"/>
            <w:r w:rsidRPr="00FC6714">
              <w:rPr>
                <w:sz w:val="20"/>
                <w:szCs w:val="20"/>
                <w:lang w:val="en-US"/>
              </w:rPr>
              <w:t>СНиП</w:t>
            </w:r>
            <w:proofErr w:type="spellEnd"/>
            <w:r w:rsidRPr="00FC6714">
              <w:rPr>
                <w:sz w:val="20"/>
                <w:szCs w:val="20"/>
                <w:lang w:val="en-US"/>
              </w:rPr>
              <w:t xml:space="preserve"> 2.07.01-89*», </w:t>
            </w:r>
            <w:proofErr w:type="spellStart"/>
            <w:r w:rsidRPr="00FC6714">
              <w:rPr>
                <w:sz w:val="20"/>
                <w:szCs w:val="20"/>
                <w:lang w:val="en-US"/>
              </w:rPr>
              <w:t>региональными</w:t>
            </w:r>
            <w:proofErr w:type="spellEnd"/>
            <w:r w:rsidRPr="00FC6714">
              <w:rPr>
                <w:sz w:val="20"/>
                <w:szCs w:val="20"/>
                <w:lang w:val="en-US"/>
              </w:rPr>
              <w:t xml:space="preserve"> и </w:t>
            </w:r>
            <w:proofErr w:type="spellStart"/>
            <w:r w:rsidRPr="00FC6714">
              <w:rPr>
                <w:sz w:val="20"/>
                <w:szCs w:val="20"/>
                <w:lang w:val="en-US"/>
              </w:rPr>
              <w:t>местными</w:t>
            </w:r>
            <w:proofErr w:type="spellEnd"/>
            <w:r w:rsidRPr="00FC6714">
              <w:rPr>
                <w:sz w:val="20"/>
                <w:szCs w:val="20"/>
                <w:lang w:val="en-US"/>
              </w:rPr>
              <w:t xml:space="preserve"> </w:t>
            </w:r>
            <w:proofErr w:type="spellStart"/>
            <w:r w:rsidRPr="00FC6714">
              <w:rPr>
                <w:sz w:val="20"/>
                <w:szCs w:val="20"/>
                <w:lang w:val="en-US"/>
              </w:rPr>
              <w:t>нормативами</w:t>
            </w:r>
            <w:proofErr w:type="spellEnd"/>
            <w:r w:rsidRPr="00FC6714">
              <w:rPr>
                <w:sz w:val="20"/>
                <w:szCs w:val="20"/>
                <w:lang w:val="en-US"/>
              </w:rPr>
              <w:t xml:space="preserve"> </w:t>
            </w:r>
            <w:proofErr w:type="spellStart"/>
            <w:r w:rsidRPr="00FC6714">
              <w:rPr>
                <w:sz w:val="20"/>
                <w:szCs w:val="20"/>
                <w:lang w:val="en-US"/>
              </w:rPr>
              <w:t>градостроительного</w:t>
            </w:r>
            <w:proofErr w:type="spellEnd"/>
            <w:r w:rsidRPr="00FC6714">
              <w:rPr>
                <w:sz w:val="20"/>
                <w:szCs w:val="20"/>
                <w:lang w:val="en-US"/>
              </w:rPr>
              <w:t xml:space="preserve"> </w:t>
            </w:r>
            <w:proofErr w:type="spellStart"/>
            <w:r w:rsidRPr="00FC6714">
              <w:rPr>
                <w:sz w:val="20"/>
                <w:szCs w:val="20"/>
                <w:lang w:val="en-US"/>
              </w:rPr>
              <w:t>проектировани</w:t>
            </w:r>
            <w:proofErr w:type="spellEnd"/>
            <w:r w:rsidRPr="00FC6714">
              <w:rPr>
                <w:sz w:val="20"/>
                <w:szCs w:val="20"/>
              </w:rPr>
              <w:t>я.</w:t>
            </w:r>
          </w:p>
        </w:tc>
        <w:tc>
          <w:tcPr>
            <w:tcW w:w="1338" w:type="pct"/>
            <w:gridSpan w:val="2"/>
            <w:vAlign w:val="center"/>
          </w:tcPr>
          <w:p w14:paraId="7D267DC0" w14:textId="77777777" w:rsidR="00862DCD" w:rsidRPr="00753F27" w:rsidRDefault="00862DCD" w:rsidP="00862DCD">
            <w:pPr>
              <w:pStyle w:val="aff6"/>
              <w:keepNext/>
              <w:rPr>
                <w:sz w:val="20"/>
              </w:rPr>
            </w:pPr>
            <w:r w:rsidRPr="00753F27">
              <w:rPr>
                <w:rFonts w:eastAsia="SimSun"/>
                <w:sz w:val="20"/>
                <w:lang w:eastAsia="ar-SA"/>
              </w:rPr>
              <w:t>Минимальный отступ от границы земельного участка – 3 м.</w:t>
            </w:r>
          </w:p>
        </w:tc>
        <w:tc>
          <w:tcPr>
            <w:tcW w:w="753" w:type="pct"/>
            <w:gridSpan w:val="3"/>
            <w:vAlign w:val="center"/>
          </w:tcPr>
          <w:p w14:paraId="48B32CA1" w14:textId="77777777" w:rsidR="00862DCD" w:rsidRPr="00FC6714" w:rsidRDefault="00862DCD" w:rsidP="00862DCD">
            <w:pPr>
              <w:jc w:val="center"/>
              <w:rPr>
                <w:sz w:val="20"/>
                <w:szCs w:val="20"/>
              </w:rPr>
            </w:pPr>
            <w:r w:rsidRPr="00FC6714">
              <w:rPr>
                <w:sz w:val="20"/>
                <w:szCs w:val="20"/>
              </w:rPr>
              <w:t>4 этажа</w:t>
            </w:r>
          </w:p>
        </w:tc>
        <w:tc>
          <w:tcPr>
            <w:tcW w:w="856" w:type="pct"/>
            <w:vAlign w:val="center"/>
          </w:tcPr>
          <w:p w14:paraId="1CC3FC53" w14:textId="77777777" w:rsidR="00862DCD" w:rsidRPr="00FC6714" w:rsidRDefault="00862DCD" w:rsidP="00862DCD">
            <w:pPr>
              <w:jc w:val="center"/>
              <w:rPr>
                <w:sz w:val="20"/>
                <w:szCs w:val="20"/>
              </w:rPr>
            </w:pPr>
            <w:r w:rsidRPr="00FC6714">
              <w:rPr>
                <w:sz w:val="20"/>
                <w:szCs w:val="20"/>
              </w:rPr>
              <w:t>60</w:t>
            </w:r>
          </w:p>
        </w:tc>
      </w:tr>
      <w:tr w:rsidR="00862DCD" w:rsidRPr="0077729E" w14:paraId="57FC3918" w14:textId="77777777" w:rsidTr="000B00F6">
        <w:tc>
          <w:tcPr>
            <w:tcW w:w="959" w:type="pct"/>
            <w:vAlign w:val="center"/>
          </w:tcPr>
          <w:p w14:paraId="7B3A1014" w14:textId="77777777" w:rsidR="00862DCD" w:rsidRDefault="00862DCD" w:rsidP="00862DCD">
            <w:pPr>
              <w:jc w:val="center"/>
              <w:rPr>
                <w:sz w:val="20"/>
                <w:szCs w:val="20"/>
              </w:rPr>
            </w:pPr>
            <w:r>
              <w:rPr>
                <w:sz w:val="20"/>
                <w:szCs w:val="20"/>
              </w:rPr>
              <w:t>Стационарное медицинское обслуживание</w:t>
            </w:r>
          </w:p>
          <w:p w14:paraId="7D87BB75" w14:textId="77777777" w:rsidR="00862DCD" w:rsidRPr="00AC4351" w:rsidRDefault="00862DCD" w:rsidP="00862DCD">
            <w:pPr>
              <w:jc w:val="center"/>
              <w:rPr>
                <w:sz w:val="20"/>
                <w:szCs w:val="20"/>
              </w:rPr>
            </w:pPr>
            <w:r>
              <w:rPr>
                <w:sz w:val="20"/>
                <w:szCs w:val="20"/>
              </w:rPr>
              <w:t>(3.4.2)</w:t>
            </w:r>
          </w:p>
        </w:tc>
        <w:tc>
          <w:tcPr>
            <w:tcW w:w="1094" w:type="pct"/>
            <w:vAlign w:val="center"/>
          </w:tcPr>
          <w:p w14:paraId="5B2F82CB" w14:textId="77777777" w:rsidR="00862DCD" w:rsidRPr="00FC6714" w:rsidRDefault="00862DCD" w:rsidP="00862DCD">
            <w:pPr>
              <w:ind w:firstLine="318"/>
              <w:rPr>
                <w:sz w:val="20"/>
                <w:szCs w:val="20"/>
              </w:rPr>
            </w:pPr>
            <w:r w:rsidRPr="00FC6714">
              <w:rPr>
                <w:sz w:val="20"/>
                <w:szCs w:val="20"/>
              </w:rPr>
              <w:t>Не подлежат установлению.</w:t>
            </w:r>
          </w:p>
          <w:p w14:paraId="48B9995C" w14:textId="77777777" w:rsidR="00862DCD" w:rsidRPr="00FC6714" w:rsidRDefault="00862DCD" w:rsidP="00862DCD">
            <w:pPr>
              <w:pStyle w:val="aff6"/>
              <w:keepNext/>
              <w:rPr>
                <w:sz w:val="20"/>
                <w:szCs w:val="20"/>
              </w:rPr>
            </w:pPr>
            <w:r w:rsidRPr="00FC6714">
              <w:rPr>
                <w:sz w:val="20"/>
                <w:szCs w:val="20"/>
              </w:rP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proofErr w:type="spellStart"/>
            <w:r w:rsidRPr="00FC6714">
              <w:rPr>
                <w:sz w:val="20"/>
                <w:szCs w:val="20"/>
                <w:lang w:val="en-US"/>
              </w:rPr>
              <w:t>Актуализированная</w:t>
            </w:r>
            <w:proofErr w:type="spellEnd"/>
            <w:r w:rsidRPr="00FC6714">
              <w:rPr>
                <w:sz w:val="20"/>
                <w:szCs w:val="20"/>
                <w:lang w:val="en-US"/>
              </w:rPr>
              <w:t xml:space="preserve"> </w:t>
            </w:r>
            <w:proofErr w:type="spellStart"/>
            <w:r w:rsidRPr="00FC6714">
              <w:rPr>
                <w:sz w:val="20"/>
                <w:szCs w:val="20"/>
                <w:lang w:val="en-US"/>
              </w:rPr>
              <w:t>редакция</w:t>
            </w:r>
            <w:proofErr w:type="spellEnd"/>
            <w:r w:rsidRPr="00FC6714">
              <w:rPr>
                <w:sz w:val="20"/>
                <w:szCs w:val="20"/>
                <w:lang w:val="en-US"/>
              </w:rPr>
              <w:t xml:space="preserve"> </w:t>
            </w:r>
            <w:proofErr w:type="spellStart"/>
            <w:r w:rsidRPr="00FC6714">
              <w:rPr>
                <w:sz w:val="20"/>
                <w:szCs w:val="20"/>
                <w:lang w:val="en-US"/>
              </w:rPr>
              <w:t>СНиП</w:t>
            </w:r>
            <w:proofErr w:type="spellEnd"/>
            <w:r w:rsidRPr="00FC6714">
              <w:rPr>
                <w:sz w:val="20"/>
                <w:szCs w:val="20"/>
                <w:lang w:val="en-US"/>
              </w:rPr>
              <w:t xml:space="preserve"> 2.07.01-89*», </w:t>
            </w:r>
            <w:proofErr w:type="spellStart"/>
            <w:r w:rsidRPr="00FC6714">
              <w:rPr>
                <w:sz w:val="20"/>
                <w:szCs w:val="20"/>
                <w:lang w:val="en-US"/>
              </w:rPr>
              <w:t>региональными</w:t>
            </w:r>
            <w:proofErr w:type="spellEnd"/>
            <w:r w:rsidRPr="00FC6714">
              <w:rPr>
                <w:sz w:val="20"/>
                <w:szCs w:val="20"/>
                <w:lang w:val="en-US"/>
              </w:rPr>
              <w:t xml:space="preserve"> и </w:t>
            </w:r>
            <w:proofErr w:type="spellStart"/>
            <w:r w:rsidRPr="00FC6714">
              <w:rPr>
                <w:sz w:val="20"/>
                <w:szCs w:val="20"/>
                <w:lang w:val="en-US"/>
              </w:rPr>
              <w:t>местными</w:t>
            </w:r>
            <w:proofErr w:type="spellEnd"/>
            <w:r w:rsidRPr="00FC6714">
              <w:rPr>
                <w:sz w:val="20"/>
                <w:szCs w:val="20"/>
                <w:lang w:val="en-US"/>
              </w:rPr>
              <w:t xml:space="preserve"> </w:t>
            </w:r>
            <w:proofErr w:type="spellStart"/>
            <w:r w:rsidRPr="00FC6714">
              <w:rPr>
                <w:sz w:val="20"/>
                <w:szCs w:val="20"/>
                <w:lang w:val="en-US"/>
              </w:rPr>
              <w:t>нормативами</w:t>
            </w:r>
            <w:proofErr w:type="spellEnd"/>
            <w:r w:rsidRPr="00FC6714">
              <w:rPr>
                <w:sz w:val="20"/>
                <w:szCs w:val="20"/>
                <w:lang w:val="en-US"/>
              </w:rPr>
              <w:t xml:space="preserve"> </w:t>
            </w:r>
            <w:proofErr w:type="spellStart"/>
            <w:r w:rsidRPr="00FC6714">
              <w:rPr>
                <w:sz w:val="20"/>
                <w:szCs w:val="20"/>
                <w:lang w:val="en-US"/>
              </w:rPr>
              <w:t>градостроительного</w:t>
            </w:r>
            <w:proofErr w:type="spellEnd"/>
            <w:r w:rsidRPr="00FC6714">
              <w:rPr>
                <w:sz w:val="20"/>
                <w:szCs w:val="20"/>
                <w:lang w:val="en-US"/>
              </w:rPr>
              <w:t xml:space="preserve"> </w:t>
            </w:r>
            <w:proofErr w:type="spellStart"/>
            <w:r w:rsidRPr="00FC6714">
              <w:rPr>
                <w:sz w:val="20"/>
                <w:szCs w:val="20"/>
                <w:lang w:val="en-US"/>
              </w:rPr>
              <w:t>проектировани</w:t>
            </w:r>
            <w:proofErr w:type="spellEnd"/>
            <w:r w:rsidRPr="00FC6714">
              <w:rPr>
                <w:sz w:val="20"/>
                <w:szCs w:val="20"/>
              </w:rPr>
              <w:t>я.</w:t>
            </w:r>
          </w:p>
        </w:tc>
        <w:tc>
          <w:tcPr>
            <w:tcW w:w="1338" w:type="pct"/>
            <w:gridSpan w:val="2"/>
            <w:vAlign w:val="center"/>
          </w:tcPr>
          <w:p w14:paraId="133D42AE" w14:textId="77777777" w:rsidR="00862DCD" w:rsidRPr="00753F27" w:rsidRDefault="00862DCD" w:rsidP="00862DCD">
            <w:pPr>
              <w:pStyle w:val="aff6"/>
              <w:keepNext/>
              <w:rPr>
                <w:sz w:val="20"/>
              </w:rPr>
            </w:pPr>
            <w:r w:rsidRPr="00753F27">
              <w:rPr>
                <w:rFonts w:eastAsia="SimSun"/>
                <w:sz w:val="20"/>
                <w:lang w:eastAsia="ar-SA"/>
              </w:rPr>
              <w:t>Минимальный отступ от границы земельного участка – 3 м.</w:t>
            </w:r>
          </w:p>
        </w:tc>
        <w:tc>
          <w:tcPr>
            <w:tcW w:w="753" w:type="pct"/>
            <w:gridSpan w:val="3"/>
            <w:vAlign w:val="center"/>
          </w:tcPr>
          <w:p w14:paraId="3033C209" w14:textId="77777777" w:rsidR="00862DCD" w:rsidRPr="00FC6714" w:rsidRDefault="00862DCD" w:rsidP="00862DCD">
            <w:pPr>
              <w:jc w:val="center"/>
              <w:rPr>
                <w:sz w:val="20"/>
                <w:szCs w:val="20"/>
              </w:rPr>
            </w:pPr>
            <w:r w:rsidRPr="00FC6714">
              <w:rPr>
                <w:sz w:val="20"/>
                <w:szCs w:val="20"/>
              </w:rPr>
              <w:t>4 этажа</w:t>
            </w:r>
          </w:p>
        </w:tc>
        <w:tc>
          <w:tcPr>
            <w:tcW w:w="856" w:type="pct"/>
            <w:vAlign w:val="center"/>
          </w:tcPr>
          <w:p w14:paraId="4CA7AF48" w14:textId="77777777" w:rsidR="00862DCD" w:rsidRPr="00FC6714" w:rsidRDefault="00862DCD" w:rsidP="00862DCD">
            <w:pPr>
              <w:jc w:val="center"/>
              <w:rPr>
                <w:sz w:val="20"/>
                <w:szCs w:val="20"/>
              </w:rPr>
            </w:pPr>
            <w:r w:rsidRPr="00FC6714">
              <w:rPr>
                <w:sz w:val="20"/>
                <w:szCs w:val="20"/>
              </w:rPr>
              <w:t>60</w:t>
            </w:r>
          </w:p>
        </w:tc>
      </w:tr>
      <w:tr w:rsidR="00862DCD" w:rsidRPr="0077729E" w14:paraId="305D2750" w14:textId="77777777" w:rsidTr="000B00F6">
        <w:tc>
          <w:tcPr>
            <w:tcW w:w="959" w:type="pct"/>
            <w:vAlign w:val="center"/>
          </w:tcPr>
          <w:p w14:paraId="022722B1" w14:textId="77777777" w:rsidR="00862DCD" w:rsidRDefault="00862DCD" w:rsidP="00862DCD">
            <w:pPr>
              <w:jc w:val="center"/>
              <w:rPr>
                <w:sz w:val="20"/>
                <w:szCs w:val="20"/>
              </w:rPr>
            </w:pPr>
            <w:r>
              <w:rPr>
                <w:sz w:val="20"/>
                <w:szCs w:val="20"/>
              </w:rPr>
              <w:lastRenderedPageBreak/>
              <w:t>Дошкольное, начальное и среднее общее образование</w:t>
            </w:r>
          </w:p>
          <w:p w14:paraId="326A9307" w14:textId="77777777" w:rsidR="00862DCD" w:rsidRPr="00811616" w:rsidRDefault="00862DCD" w:rsidP="00862DCD">
            <w:pPr>
              <w:jc w:val="center"/>
              <w:rPr>
                <w:sz w:val="20"/>
                <w:szCs w:val="20"/>
              </w:rPr>
            </w:pPr>
            <w:r>
              <w:rPr>
                <w:sz w:val="20"/>
                <w:szCs w:val="20"/>
              </w:rPr>
              <w:t xml:space="preserve">(3.5.1) </w:t>
            </w:r>
          </w:p>
        </w:tc>
        <w:tc>
          <w:tcPr>
            <w:tcW w:w="1094" w:type="pct"/>
            <w:vAlign w:val="center"/>
          </w:tcPr>
          <w:p w14:paraId="3D974C43" w14:textId="77777777" w:rsidR="00862DCD" w:rsidRPr="00F5052D" w:rsidRDefault="00862DCD" w:rsidP="00862DCD">
            <w:pPr>
              <w:ind w:firstLine="258"/>
              <w:rPr>
                <w:sz w:val="20"/>
                <w:szCs w:val="20"/>
              </w:rPr>
            </w:pPr>
            <w:r w:rsidRPr="00F5052D">
              <w:rPr>
                <w:sz w:val="20"/>
                <w:szCs w:val="20"/>
              </w:rPr>
              <w:t xml:space="preserve">Размеры земельных участков дошкольной образовательной организации, кв. м/место: до 100 – 40, свыше 100 – 35, но не менее 0,52 га. </w:t>
            </w:r>
          </w:p>
          <w:p w14:paraId="70557337" w14:textId="77777777" w:rsidR="00862DCD" w:rsidRPr="00F5052D" w:rsidRDefault="00862DCD" w:rsidP="00862DCD">
            <w:pPr>
              <w:rPr>
                <w:sz w:val="20"/>
                <w:szCs w:val="20"/>
              </w:rPr>
            </w:pPr>
            <w:r w:rsidRPr="00F5052D">
              <w:rPr>
                <w:sz w:val="20"/>
                <w:szCs w:val="20"/>
              </w:rPr>
              <w:t>Размеры земельных участков общеобразовательной организации,</w:t>
            </w:r>
            <w:r w:rsidRPr="00F5052D">
              <w:rPr>
                <w:spacing w:val="2"/>
                <w:sz w:val="20"/>
                <w:szCs w:val="20"/>
              </w:rPr>
              <w:t xml:space="preserve"> </w:t>
            </w:r>
            <w:r w:rsidRPr="00F5052D">
              <w:rPr>
                <w:sz w:val="20"/>
                <w:szCs w:val="20"/>
              </w:rPr>
              <w:t>кв. м /учащийся</w:t>
            </w:r>
          </w:p>
          <w:p w14:paraId="1931ECC2" w14:textId="77777777" w:rsidR="00862DCD" w:rsidRPr="00F5052D" w:rsidRDefault="00862DCD" w:rsidP="00862DCD">
            <w:pPr>
              <w:rPr>
                <w:sz w:val="20"/>
                <w:szCs w:val="20"/>
              </w:rPr>
            </w:pPr>
            <w:r w:rsidRPr="00F5052D">
              <w:rPr>
                <w:sz w:val="20"/>
                <w:szCs w:val="20"/>
              </w:rPr>
              <w:t>от 40 до 400 - 50</w:t>
            </w:r>
          </w:p>
          <w:p w14:paraId="2B5497FC" w14:textId="77777777" w:rsidR="00862DCD" w:rsidRPr="00F5052D" w:rsidRDefault="00862DCD" w:rsidP="00862DCD">
            <w:pPr>
              <w:rPr>
                <w:sz w:val="20"/>
                <w:szCs w:val="20"/>
              </w:rPr>
            </w:pPr>
            <w:r w:rsidRPr="00F5052D">
              <w:rPr>
                <w:sz w:val="20"/>
                <w:szCs w:val="20"/>
              </w:rPr>
              <w:t>от 400 до 500 - 60</w:t>
            </w:r>
          </w:p>
          <w:p w14:paraId="6757594A" w14:textId="77777777" w:rsidR="00862DCD" w:rsidRPr="00F5052D" w:rsidRDefault="00862DCD" w:rsidP="00862DCD">
            <w:pPr>
              <w:rPr>
                <w:sz w:val="20"/>
                <w:szCs w:val="20"/>
              </w:rPr>
            </w:pPr>
            <w:r w:rsidRPr="00F5052D">
              <w:rPr>
                <w:sz w:val="20"/>
                <w:szCs w:val="20"/>
              </w:rPr>
              <w:t>от 500 до 600 - 50</w:t>
            </w:r>
          </w:p>
          <w:p w14:paraId="1D09554F" w14:textId="77777777" w:rsidR="00862DCD" w:rsidRPr="00F5052D" w:rsidRDefault="00862DCD" w:rsidP="00862DCD">
            <w:pPr>
              <w:rPr>
                <w:sz w:val="20"/>
                <w:szCs w:val="20"/>
              </w:rPr>
            </w:pPr>
            <w:r w:rsidRPr="00F5052D">
              <w:rPr>
                <w:sz w:val="20"/>
                <w:szCs w:val="20"/>
              </w:rPr>
              <w:t>от 600 до 800 - 40</w:t>
            </w:r>
          </w:p>
          <w:p w14:paraId="0A1A80FC" w14:textId="77777777" w:rsidR="00862DCD" w:rsidRPr="00F5052D" w:rsidRDefault="00862DCD" w:rsidP="00862DCD">
            <w:pPr>
              <w:rPr>
                <w:sz w:val="20"/>
                <w:szCs w:val="20"/>
              </w:rPr>
            </w:pPr>
            <w:r w:rsidRPr="00F5052D">
              <w:rPr>
                <w:sz w:val="20"/>
                <w:szCs w:val="20"/>
              </w:rPr>
              <w:t>от 800 до 1100 - 33</w:t>
            </w:r>
          </w:p>
        </w:tc>
        <w:tc>
          <w:tcPr>
            <w:tcW w:w="1338" w:type="pct"/>
            <w:gridSpan w:val="2"/>
            <w:vAlign w:val="center"/>
          </w:tcPr>
          <w:p w14:paraId="35D2E963" w14:textId="77777777" w:rsidR="00862DCD" w:rsidRPr="00F5052D" w:rsidRDefault="00862DCD" w:rsidP="00862DCD">
            <w:pPr>
              <w:rPr>
                <w:sz w:val="20"/>
                <w:szCs w:val="20"/>
              </w:rPr>
            </w:pPr>
            <w:r w:rsidRPr="00F5052D">
              <w:rPr>
                <w:sz w:val="20"/>
                <w:szCs w:val="20"/>
              </w:rPr>
              <w:t>Минимальный отступ от дошкольной образовательной организации, общеобразовательной организации до красной линии – 10 м.</w:t>
            </w:r>
          </w:p>
          <w:p w14:paraId="77504A63" w14:textId="77777777" w:rsidR="00862DCD" w:rsidRPr="00F5052D" w:rsidRDefault="00862DCD" w:rsidP="00862DCD">
            <w:pPr>
              <w:jc w:val="center"/>
              <w:rPr>
                <w:sz w:val="20"/>
                <w:szCs w:val="20"/>
              </w:rPr>
            </w:pPr>
            <w:r w:rsidRPr="00F5052D">
              <w:rPr>
                <w:rFonts w:eastAsia="SimSun"/>
                <w:sz w:val="20"/>
                <w:szCs w:val="20"/>
                <w:lang w:eastAsia="ar-SA"/>
              </w:rPr>
              <w:t>Минимальный отступ от границы земельного участка – 3 м.</w:t>
            </w:r>
          </w:p>
        </w:tc>
        <w:tc>
          <w:tcPr>
            <w:tcW w:w="753" w:type="pct"/>
            <w:gridSpan w:val="3"/>
            <w:vAlign w:val="center"/>
          </w:tcPr>
          <w:p w14:paraId="5E42A67C" w14:textId="77777777" w:rsidR="00862DCD" w:rsidRPr="00F5052D" w:rsidRDefault="00862DCD" w:rsidP="00862DCD">
            <w:pPr>
              <w:jc w:val="center"/>
              <w:rPr>
                <w:sz w:val="20"/>
                <w:szCs w:val="20"/>
              </w:rPr>
            </w:pPr>
            <w:r w:rsidRPr="00F5052D">
              <w:rPr>
                <w:sz w:val="20"/>
                <w:szCs w:val="20"/>
              </w:rPr>
              <w:t>4 этажа</w:t>
            </w:r>
          </w:p>
        </w:tc>
        <w:tc>
          <w:tcPr>
            <w:tcW w:w="856" w:type="pct"/>
            <w:vAlign w:val="center"/>
          </w:tcPr>
          <w:p w14:paraId="3DF9B9E4" w14:textId="77777777" w:rsidR="00862DCD" w:rsidRPr="00F5052D" w:rsidRDefault="00862DCD" w:rsidP="00862DCD">
            <w:pPr>
              <w:jc w:val="center"/>
              <w:rPr>
                <w:sz w:val="20"/>
                <w:szCs w:val="20"/>
              </w:rPr>
            </w:pPr>
            <w:r w:rsidRPr="00F5052D">
              <w:rPr>
                <w:sz w:val="20"/>
                <w:szCs w:val="20"/>
              </w:rPr>
              <w:t>60</w:t>
            </w:r>
          </w:p>
        </w:tc>
      </w:tr>
      <w:tr w:rsidR="00862DCD" w:rsidRPr="0077729E" w14:paraId="79CD8AE9" w14:textId="77777777" w:rsidTr="000B00F6">
        <w:tc>
          <w:tcPr>
            <w:tcW w:w="959" w:type="pct"/>
            <w:vAlign w:val="center"/>
          </w:tcPr>
          <w:p w14:paraId="00B9E67B" w14:textId="77777777" w:rsidR="00862DCD" w:rsidRDefault="00862DCD" w:rsidP="00862DCD">
            <w:pPr>
              <w:pStyle w:val="ConsPlusNormal"/>
              <w:ind w:firstLine="0"/>
              <w:jc w:val="center"/>
              <w:rPr>
                <w:rFonts w:ascii="Times New Roman" w:hAnsi="Times New Roman" w:cs="Times New Roman"/>
              </w:rPr>
            </w:pPr>
            <w:r>
              <w:rPr>
                <w:rFonts w:ascii="Times New Roman" w:hAnsi="Times New Roman" w:cs="Times New Roman"/>
              </w:rPr>
              <w:t>Культурное развитие</w:t>
            </w:r>
          </w:p>
          <w:p w14:paraId="76CBBBEC" w14:textId="77777777" w:rsidR="00862DCD" w:rsidRPr="00577F16" w:rsidRDefault="00862DCD" w:rsidP="00862DCD">
            <w:pPr>
              <w:pStyle w:val="ConsPlusNormal"/>
              <w:ind w:firstLine="0"/>
              <w:jc w:val="center"/>
              <w:rPr>
                <w:rFonts w:ascii="Times New Roman" w:hAnsi="Times New Roman" w:cs="Times New Roman"/>
              </w:rPr>
            </w:pPr>
            <w:r>
              <w:rPr>
                <w:rFonts w:ascii="Times New Roman" w:hAnsi="Times New Roman" w:cs="Times New Roman"/>
              </w:rPr>
              <w:t>(3.6)</w:t>
            </w:r>
          </w:p>
        </w:tc>
        <w:tc>
          <w:tcPr>
            <w:tcW w:w="1094" w:type="pct"/>
            <w:vAlign w:val="center"/>
          </w:tcPr>
          <w:p w14:paraId="00F53244" w14:textId="77777777" w:rsidR="00862DCD" w:rsidRPr="00B7476F" w:rsidRDefault="00862DCD" w:rsidP="00862DCD">
            <w:pPr>
              <w:rPr>
                <w:sz w:val="20"/>
                <w:szCs w:val="20"/>
              </w:rPr>
            </w:pPr>
            <w:r w:rsidRPr="00B7476F">
              <w:rPr>
                <w:sz w:val="20"/>
                <w:szCs w:val="20"/>
              </w:rPr>
              <w:t>Не подлежат установлению</w:t>
            </w:r>
          </w:p>
        </w:tc>
        <w:tc>
          <w:tcPr>
            <w:tcW w:w="1338" w:type="pct"/>
            <w:gridSpan w:val="2"/>
            <w:vAlign w:val="center"/>
          </w:tcPr>
          <w:p w14:paraId="59961E83" w14:textId="77777777" w:rsidR="00862DCD" w:rsidRPr="00B7476F" w:rsidRDefault="00862DCD" w:rsidP="00862DCD">
            <w:pPr>
              <w:ind w:firstLine="434"/>
              <w:jc w:val="center"/>
              <w:rPr>
                <w:rFonts w:eastAsia="SimSun"/>
                <w:sz w:val="20"/>
                <w:szCs w:val="20"/>
                <w:lang w:eastAsia="ar-SA"/>
              </w:rPr>
            </w:pPr>
            <w:r w:rsidRPr="00B7476F">
              <w:rPr>
                <w:rFonts w:eastAsia="SimSun"/>
                <w:sz w:val="20"/>
                <w:szCs w:val="20"/>
                <w:lang w:eastAsia="ar-SA"/>
              </w:rPr>
              <w:t>Минимальный отступ от границы земельного участка – 3 м.</w:t>
            </w:r>
          </w:p>
        </w:tc>
        <w:tc>
          <w:tcPr>
            <w:tcW w:w="753" w:type="pct"/>
            <w:gridSpan w:val="3"/>
            <w:vAlign w:val="center"/>
          </w:tcPr>
          <w:p w14:paraId="6F1D7030" w14:textId="77777777" w:rsidR="00862DCD" w:rsidRPr="00B7476F" w:rsidRDefault="00862DCD" w:rsidP="00862DCD">
            <w:pPr>
              <w:jc w:val="center"/>
              <w:rPr>
                <w:sz w:val="20"/>
                <w:szCs w:val="20"/>
              </w:rPr>
            </w:pPr>
            <w:r w:rsidRPr="00B7476F">
              <w:rPr>
                <w:sz w:val="20"/>
                <w:szCs w:val="20"/>
              </w:rPr>
              <w:t>3 этажа</w:t>
            </w:r>
          </w:p>
        </w:tc>
        <w:tc>
          <w:tcPr>
            <w:tcW w:w="856" w:type="pct"/>
            <w:vAlign w:val="center"/>
          </w:tcPr>
          <w:p w14:paraId="5765DC9E" w14:textId="77777777" w:rsidR="00862DCD" w:rsidRPr="00B7476F" w:rsidRDefault="00862DCD" w:rsidP="00862DCD">
            <w:pPr>
              <w:jc w:val="center"/>
              <w:rPr>
                <w:sz w:val="20"/>
                <w:szCs w:val="20"/>
              </w:rPr>
            </w:pPr>
            <w:r w:rsidRPr="00B7476F">
              <w:rPr>
                <w:sz w:val="20"/>
                <w:szCs w:val="20"/>
              </w:rPr>
              <w:t>60</w:t>
            </w:r>
          </w:p>
        </w:tc>
      </w:tr>
      <w:tr w:rsidR="00862DCD" w:rsidRPr="0077729E" w14:paraId="60990E54" w14:textId="77777777" w:rsidTr="000B00F6">
        <w:tc>
          <w:tcPr>
            <w:tcW w:w="959" w:type="pct"/>
            <w:vAlign w:val="center"/>
          </w:tcPr>
          <w:p w14:paraId="5D5713F7" w14:textId="77777777" w:rsidR="00862DCD" w:rsidRDefault="00862DCD" w:rsidP="00862DCD">
            <w:pPr>
              <w:pStyle w:val="ConsPlusNormal"/>
              <w:ind w:firstLine="0"/>
              <w:jc w:val="center"/>
              <w:rPr>
                <w:rFonts w:ascii="Times New Roman" w:hAnsi="Times New Roman" w:cs="Times New Roman"/>
              </w:rPr>
            </w:pPr>
            <w:r>
              <w:rPr>
                <w:rFonts w:ascii="Times New Roman" w:hAnsi="Times New Roman" w:cs="Times New Roman"/>
              </w:rPr>
              <w:t>Религиозное использование</w:t>
            </w:r>
          </w:p>
          <w:p w14:paraId="70A5C65D" w14:textId="77777777" w:rsidR="00862DCD" w:rsidRPr="00AC4351" w:rsidRDefault="00862DCD" w:rsidP="00862DCD">
            <w:pPr>
              <w:pStyle w:val="ConsPlusNormal"/>
              <w:ind w:firstLine="0"/>
              <w:jc w:val="center"/>
              <w:rPr>
                <w:rFonts w:ascii="Times New Roman" w:hAnsi="Times New Roman" w:cs="Times New Roman"/>
              </w:rPr>
            </w:pPr>
            <w:r>
              <w:rPr>
                <w:rFonts w:ascii="Times New Roman" w:hAnsi="Times New Roman" w:cs="Times New Roman"/>
              </w:rPr>
              <w:t>(3.7)</w:t>
            </w:r>
          </w:p>
        </w:tc>
        <w:tc>
          <w:tcPr>
            <w:tcW w:w="1094" w:type="pct"/>
            <w:vAlign w:val="center"/>
          </w:tcPr>
          <w:p w14:paraId="22B7E39C" w14:textId="77777777" w:rsidR="00862DCD" w:rsidRPr="00252560" w:rsidRDefault="00862DCD" w:rsidP="00862DCD">
            <w:pPr>
              <w:jc w:val="center"/>
              <w:rPr>
                <w:sz w:val="20"/>
                <w:szCs w:val="20"/>
              </w:rPr>
            </w:pPr>
            <w:r w:rsidRPr="00252560">
              <w:rPr>
                <w:sz w:val="20"/>
                <w:szCs w:val="20"/>
              </w:rPr>
              <w:t>Не подлежат установлению</w:t>
            </w:r>
          </w:p>
        </w:tc>
        <w:tc>
          <w:tcPr>
            <w:tcW w:w="1338" w:type="pct"/>
            <w:gridSpan w:val="2"/>
            <w:vAlign w:val="center"/>
          </w:tcPr>
          <w:p w14:paraId="03A39B09" w14:textId="77777777" w:rsidR="00862DCD" w:rsidRPr="00252560" w:rsidRDefault="00862DCD" w:rsidP="00862DCD">
            <w:pPr>
              <w:jc w:val="center"/>
              <w:rPr>
                <w:sz w:val="20"/>
                <w:szCs w:val="20"/>
              </w:rPr>
            </w:pPr>
            <w:r w:rsidRPr="00252560">
              <w:rPr>
                <w:rFonts w:eastAsia="SimSun"/>
                <w:sz w:val="20"/>
                <w:szCs w:val="20"/>
                <w:lang w:eastAsia="ar-SA"/>
              </w:rPr>
              <w:t>Минимальный отступ от границы земельного участка – 3 м.</w:t>
            </w:r>
          </w:p>
        </w:tc>
        <w:tc>
          <w:tcPr>
            <w:tcW w:w="753" w:type="pct"/>
            <w:gridSpan w:val="3"/>
            <w:vAlign w:val="center"/>
          </w:tcPr>
          <w:p w14:paraId="367F670F" w14:textId="77777777" w:rsidR="00862DCD" w:rsidRPr="00252560" w:rsidRDefault="00862DCD" w:rsidP="00862DCD">
            <w:pPr>
              <w:jc w:val="center"/>
              <w:rPr>
                <w:sz w:val="20"/>
                <w:szCs w:val="20"/>
              </w:rPr>
            </w:pPr>
            <w:r w:rsidRPr="00252560">
              <w:rPr>
                <w:sz w:val="20"/>
                <w:szCs w:val="20"/>
              </w:rPr>
              <w:t>30 м</w:t>
            </w:r>
          </w:p>
        </w:tc>
        <w:tc>
          <w:tcPr>
            <w:tcW w:w="856" w:type="pct"/>
            <w:vAlign w:val="center"/>
          </w:tcPr>
          <w:p w14:paraId="50A18C88" w14:textId="77777777" w:rsidR="00862DCD" w:rsidRPr="00252560" w:rsidRDefault="00862DCD" w:rsidP="00862DCD">
            <w:pPr>
              <w:jc w:val="center"/>
              <w:rPr>
                <w:sz w:val="20"/>
                <w:szCs w:val="20"/>
              </w:rPr>
            </w:pPr>
            <w:r w:rsidRPr="00252560">
              <w:rPr>
                <w:sz w:val="20"/>
                <w:szCs w:val="20"/>
              </w:rPr>
              <w:t>80</w:t>
            </w:r>
          </w:p>
        </w:tc>
      </w:tr>
      <w:tr w:rsidR="00862DCD" w:rsidRPr="0077729E" w14:paraId="6426B355" w14:textId="77777777" w:rsidTr="000B00F6">
        <w:tc>
          <w:tcPr>
            <w:tcW w:w="959" w:type="pct"/>
            <w:vAlign w:val="center"/>
          </w:tcPr>
          <w:p w14:paraId="6AC78CF2" w14:textId="77777777" w:rsidR="00862DCD" w:rsidRPr="00C22B1B" w:rsidRDefault="00862DCD" w:rsidP="00862DCD">
            <w:pPr>
              <w:jc w:val="center"/>
              <w:rPr>
                <w:sz w:val="22"/>
                <w:szCs w:val="22"/>
              </w:rPr>
            </w:pPr>
            <w:r w:rsidRPr="00610AE0">
              <w:rPr>
                <w:sz w:val="20"/>
                <w:szCs w:val="20"/>
              </w:rPr>
              <w:t>Ветеринарное обслуживание</w:t>
            </w:r>
            <w:r w:rsidRPr="00284C5F">
              <w:rPr>
                <w:sz w:val="20"/>
                <w:szCs w:val="20"/>
              </w:rPr>
              <w:t xml:space="preserve"> (3.10)</w:t>
            </w:r>
          </w:p>
        </w:tc>
        <w:tc>
          <w:tcPr>
            <w:tcW w:w="1094" w:type="pct"/>
            <w:vAlign w:val="center"/>
          </w:tcPr>
          <w:p w14:paraId="0477175B" w14:textId="77777777" w:rsidR="00862DCD" w:rsidRPr="004549BA" w:rsidRDefault="00862DCD" w:rsidP="00862DCD">
            <w:pPr>
              <w:ind w:firstLine="318"/>
              <w:rPr>
                <w:sz w:val="20"/>
                <w:szCs w:val="20"/>
              </w:rPr>
            </w:pPr>
            <w:r w:rsidRPr="004549BA">
              <w:rPr>
                <w:sz w:val="20"/>
                <w:szCs w:val="20"/>
              </w:rPr>
              <w:t>Не подлежат установлению.</w:t>
            </w:r>
          </w:p>
          <w:p w14:paraId="67C79FD9" w14:textId="77777777" w:rsidR="00862DCD" w:rsidRPr="004549BA" w:rsidRDefault="00862DCD" w:rsidP="00862DCD">
            <w:pPr>
              <w:pStyle w:val="aff6"/>
              <w:keepNext/>
              <w:jc w:val="both"/>
              <w:rPr>
                <w:sz w:val="20"/>
                <w:szCs w:val="20"/>
              </w:rPr>
            </w:pPr>
            <w:r w:rsidRPr="004549BA">
              <w:rPr>
                <w:sz w:val="20"/>
                <w:szCs w:val="20"/>
              </w:rP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proofErr w:type="spellStart"/>
            <w:r w:rsidRPr="004549BA">
              <w:rPr>
                <w:sz w:val="20"/>
                <w:szCs w:val="20"/>
                <w:lang w:val="en-US"/>
              </w:rPr>
              <w:t>Актуализированная</w:t>
            </w:r>
            <w:proofErr w:type="spellEnd"/>
            <w:r w:rsidRPr="004549BA">
              <w:rPr>
                <w:sz w:val="20"/>
                <w:szCs w:val="20"/>
                <w:lang w:val="en-US"/>
              </w:rPr>
              <w:t xml:space="preserve"> </w:t>
            </w:r>
            <w:proofErr w:type="spellStart"/>
            <w:r w:rsidRPr="004549BA">
              <w:rPr>
                <w:sz w:val="20"/>
                <w:szCs w:val="20"/>
                <w:lang w:val="en-US"/>
              </w:rPr>
              <w:t>редакция</w:t>
            </w:r>
            <w:proofErr w:type="spellEnd"/>
            <w:r w:rsidRPr="004549BA">
              <w:rPr>
                <w:sz w:val="20"/>
                <w:szCs w:val="20"/>
                <w:lang w:val="en-US"/>
              </w:rPr>
              <w:t xml:space="preserve"> </w:t>
            </w:r>
            <w:proofErr w:type="spellStart"/>
            <w:r w:rsidRPr="004549BA">
              <w:rPr>
                <w:sz w:val="20"/>
                <w:szCs w:val="20"/>
                <w:lang w:val="en-US"/>
              </w:rPr>
              <w:t>СНиП</w:t>
            </w:r>
            <w:proofErr w:type="spellEnd"/>
            <w:r w:rsidRPr="004549BA">
              <w:rPr>
                <w:sz w:val="20"/>
                <w:szCs w:val="20"/>
                <w:lang w:val="en-US"/>
              </w:rPr>
              <w:t xml:space="preserve"> 2.07.01-89*», </w:t>
            </w:r>
            <w:proofErr w:type="spellStart"/>
            <w:r w:rsidRPr="004549BA">
              <w:rPr>
                <w:sz w:val="20"/>
                <w:szCs w:val="20"/>
                <w:lang w:val="en-US"/>
              </w:rPr>
              <w:t>региональными</w:t>
            </w:r>
            <w:proofErr w:type="spellEnd"/>
            <w:r w:rsidRPr="004549BA">
              <w:rPr>
                <w:sz w:val="20"/>
                <w:szCs w:val="20"/>
                <w:lang w:val="en-US"/>
              </w:rPr>
              <w:t xml:space="preserve"> и </w:t>
            </w:r>
            <w:proofErr w:type="spellStart"/>
            <w:r w:rsidRPr="004549BA">
              <w:rPr>
                <w:sz w:val="20"/>
                <w:szCs w:val="20"/>
                <w:lang w:val="en-US"/>
              </w:rPr>
              <w:t>местными</w:t>
            </w:r>
            <w:proofErr w:type="spellEnd"/>
            <w:r w:rsidRPr="004549BA">
              <w:rPr>
                <w:sz w:val="20"/>
                <w:szCs w:val="20"/>
                <w:lang w:val="en-US"/>
              </w:rPr>
              <w:t xml:space="preserve"> </w:t>
            </w:r>
            <w:proofErr w:type="spellStart"/>
            <w:r w:rsidRPr="004549BA">
              <w:rPr>
                <w:sz w:val="20"/>
                <w:szCs w:val="20"/>
                <w:lang w:val="en-US"/>
              </w:rPr>
              <w:t>нормативами</w:t>
            </w:r>
            <w:proofErr w:type="spellEnd"/>
            <w:r w:rsidRPr="004549BA">
              <w:rPr>
                <w:sz w:val="20"/>
                <w:szCs w:val="20"/>
                <w:lang w:val="en-US"/>
              </w:rPr>
              <w:t xml:space="preserve"> </w:t>
            </w:r>
            <w:proofErr w:type="spellStart"/>
            <w:r w:rsidRPr="004549BA">
              <w:rPr>
                <w:sz w:val="20"/>
                <w:szCs w:val="20"/>
                <w:lang w:val="en-US"/>
              </w:rPr>
              <w:t>градостроительного</w:t>
            </w:r>
            <w:proofErr w:type="spellEnd"/>
            <w:r w:rsidRPr="004549BA">
              <w:rPr>
                <w:sz w:val="20"/>
                <w:szCs w:val="20"/>
                <w:lang w:val="en-US"/>
              </w:rPr>
              <w:t xml:space="preserve"> </w:t>
            </w:r>
            <w:proofErr w:type="spellStart"/>
            <w:r w:rsidRPr="004549BA">
              <w:rPr>
                <w:sz w:val="20"/>
                <w:szCs w:val="20"/>
                <w:lang w:val="en-US"/>
              </w:rPr>
              <w:t>проектировани</w:t>
            </w:r>
            <w:proofErr w:type="spellEnd"/>
            <w:r w:rsidRPr="004549BA">
              <w:rPr>
                <w:sz w:val="20"/>
                <w:szCs w:val="20"/>
              </w:rPr>
              <w:t>я.</w:t>
            </w:r>
          </w:p>
        </w:tc>
        <w:tc>
          <w:tcPr>
            <w:tcW w:w="1338" w:type="pct"/>
            <w:gridSpan w:val="2"/>
            <w:vAlign w:val="center"/>
          </w:tcPr>
          <w:p w14:paraId="704C44F6" w14:textId="77777777" w:rsidR="00862DCD" w:rsidRPr="00D74222" w:rsidRDefault="00862DCD" w:rsidP="00862DCD">
            <w:pPr>
              <w:pStyle w:val="aff6"/>
              <w:keepNext/>
              <w:jc w:val="center"/>
              <w:rPr>
                <w:sz w:val="20"/>
              </w:rPr>
            </w:pPr>
            <w:r w:rsidRPr="00D74222">
              <w:rPr>
                <w:rFonts w:eastAsia="SimSun"/>
                <w:sz w:val="20"/>
                <w:lang w:eastAsia="ar-SA"/>
              </w:rPr>
              <w:t>Минимальный отступ от границы земельного участка – 3 м.</w:t>
            </w:r>
          </w:p>
        </w:tc>
        <w:tc>
          <w:tcPr>
            <w:tcW w:w="753" w:type="pct"/>
            <w:gridSpan w:val="3"/>
            <w:vAlign w:val="center"/>
          </w:tcPr>
          <w:p w14:paraId="38FE783F" w14:textId="77777777" w:rsidR="00862DCD" w:rsidRPr="004549BA" w:rsidRDefault="00862DCD" w:rsidP="00862DCD">
            <w:pPr>
              <w:jc w:val="center"/>
              <w:rPr>
                <w:sz w:val="20"/>
                <w:szCs w:val="20"/>
              </w:rPr>
            </w:pPr>
            <w:r w:rsidRPr="004549BA">
              <w:rPr>
                <w:sz w:val="20"/>
                <w:szCs w:val="20"/>
              </w:rPr>
              <w:t>2 этажа</w:t>
            </w:r>
          </w:p>
        </w:tc>
        <w:tc>
          <w:tcPr>
            <w:tcW w:w="856" w:type="pct"/>
            <w:vAlign w:val="center"/>
          </w:tcPr>
          <w:p w14:paraId="1557CB80" w14:textId="77777777" w:rsidR="00862DCD" w:rsidRPr="004549BA" w:rsidRDefault="00862DCD" w:rsidP="00862DCD">
            <w:pPr>
              <w:jc w:val="center"/>
              <w:rPr>
                <w:sz w:val="20"/>
                <w:szCs w:val="20"/>
              </w:rPr>
            </w:pPr>
            <w:r w:rsidRPr="004549BA">
              <w:rPr>
                <w:sz w:val="20"/>
                <w:szCs w:val="20"/>
              </w:rPr>
              <w:t>60</w:t>
            </w:r>
          </w:p>
        </w:tc>
      </w:tr>
      <w:tr w:rsidR="00862DCD" w:rsidRPr="0077729E" w14:paraId="0A702153" w14:textId="77777777" w:rsidTr="000B00F6">
        <w:tc>
          <w:tcPr>
            <w:tcW w:w="959" w:type="pct"/>
            <w:vAlign w:val="center"/>
          </w:tcPr>
          <w:p w14:paraId="3BBAA8CF" w14:textId="77777777" w:rsidR="00862DCD" w:rsidRDefault="00862DCD" w:rsidP="00862DCD">
            <w:pPr>
              <w:jc w:val="center"/>
              <w:rPr>
                <w:sz w:val="20"/>
                <w:szCs w:val="20"/>
              </w:rPr>
            </w:pPr>
            <w:r>
              <w:rPr>
                <w:sz w:val="20"/>
                <w:szCs w:val="20"/>
              </w:rPr>
              <w:t>Деловое управление</w:t>
            </w:r>
          </w:p>
          <w:p w14:paraId="02EADA61" w14:textId="77777777" w:rsidR="00862DCD" w:rsidRPr="00AC4351" w:rsidRDefault="00862DCD" w:rsidP="00862DCD">
            <w:pPr>
              <w:jc w:val="center"/>
              <w:rPr>
                <w:sz w:val="20"/>
                <w:szCs w:val="20"/>
              </w:rPr>
            </w:pPr>
            <w:r>
              <w:rPr>
                <w:sz w:val="20"/>
                <w:szCs w:val="20"/>
              </w:rPr>
              <w:t>(4.1)</w:t>
            </w:r>
          </w:p>
        </w:tc>
        <w:tc>
          <w:tcPr>
            <w:tcW w:w="1094" w:type="pct"/>
            <w:vAlign w:val="center"/>
          </w:tcPr>
          <w:p w14:paraId="06C8722A" w14:textId="77777777" w:rsidR="00862DCD" w:rsidRPr="00A008EA" w:rsidRDefault="00862DCD" w:rsidP="00862DCD">
            <w:pPr>
              <w:jc w:val="center"/>
              <w:rPr>
                <w:sz w:val="20"/>
                <w:szCs w:val="20"/>
              </w:rPr>
            </w:pPr>
            <w:r w:rsidRPr="00A008EA">
              <w:rPr>
                <w:sz w:val="20"/>
                <w:szCs w:val="20"/>
              </w:rPr>
              <w:t>Не подлежат установлению</w:t>
            </w:r>
          </w:p>
        </w:tc>
        <w:tc>
          <w:tcPr>
            <w:tcW w:w="1338" w:type="pct"/>
            <w:gridSpan w:val="2"/>
            <w:vAlign w:val="center"/>
          </w:tcPr>
          <w:p w14:paraId="52D06E34" w14:textId="77777777" w:rsidR="00862DCD" w:rsidRPr="00A008EA" w:rsidRDefault="00862DCD" w:rsidP="00862DCD">
            <w:pPr>
              <w:jc w:val="center"/>
              <w:rPr>
                <w:sz w:val="20"/>
                <w:szCs w:val="20"/>
              </w:rPr>
            </w:pPr>
            <w:r w:rsidRPr="00A008EA">
              <w:rPr>
                <w:rFonts w:eastAsia="SimSun"/>
                <w:sz w:val="20"/>
                <w:szCs w:val="20"/>
                <w:lang w:eastAsia="ar-SA"/>
              </w:rPr>
              <w:t>Минимальный отступ от границы земельного участка – 3 м.</w:t>
            </w:r>
          </w:p>
        </w:tc>
        <w:tc>
          <w:tcPr>
            <w:tcW w:w="753" w:type="pct"/>
            <w:gridSpan w:val="3"/>
            <w:vAlign w:val="center"/>
          </w:tcPr>
          <w:p w14:paraId="2120B386" w14:textId="77777777" w:rsidR="00862DCD" w:rsidRPr="00A008EA" w:rsidRDefault="00862DCD" w:rsidP="00862DCD">
            <w:pPr>
              <w:jc w:val="center"/>
              <w:rPr>
                <w:sz w:val="20"/>
                <w:szCs w:val="20"/>
              </w:rPr>
            </w:pPr>
            <w:r>
              <w:rPr>
                <w:sz w:val="20"/>
                <w:szCs w:val="20"/>
              </w:rPr>
              <w:t>3</w:t>
            </w:r>
            <w:r w:rsidRPr="00A008EA">
              <w:rPr>
                <w:sz w:val="20"/>
                <w:szCs w:val="20"/>
              </w:rPr>
              <w:t xml:space="preserve"> этаж</w:t>
            </w:r>
            <w:r>
              <w:rPr>
                <w:sz w:val="20"/>
                <w:szCs w:val="20"/>
              </w:rPr>
              <w:t>а</w:t>
            </w:r>
          </w:p>
        </w:tc>
        <w:tc>
          <w:tcPr>
            <w:tcW w:w="856" w:type="pct"/>
            <w:vAlign w:val="center"/>
          </w:tcPr>
          <w:p w14:paraId="7E93E2C8" w14:textId="77777777" w:rsidR="00862DCD" w:rsidRPr="00A008EA" w:rsidRDefault="00862DCD" w:rsidP="00862DCD">
            <w:pPr>
              <w:jc w:val="center"/>
              <w:rPr>
                <w:sz w:val="20"/>
                <w:szCs w:val="20"/>
              </w:rPr>
            </w:pPr>
            <w:r w:rsidRPr="00A008EA">
              <w:rPr>
                <w:sz w:val="20"/>
                <w:szCs w:val="20"/>
              </w:rPr>
              <w:t>60</w:t>
            </w:r>
          </w:p>
        </w:tc>
      </w:tr>
      <w:tr w:rsidR="00862DCD" w:rsidRPr="0077729E" w14:paraId="38B8767F" w14:textId="77777777" w:rsidTr="000B00F6">
        <w:tc>
          <w:tcPr>
            <w:tcW w:w="959" w:type="pct"/>
            <w:vAlign w:val="center"/>
          </w:tcPr>
          <w:p w14:paraId="0ABB1AA3" w14:textId="77777777" w:rsidR="00862DCD" w:rsidRDefault="00862DCD" w:rsidP="00862DCD">
            <w:pPr>
              <w:pStyle w:val="ConsPlusNormal"/>
              <w:ind w:firstLine="0"/>
              <w:jc w:val="center"/>
              <w:rPr>
                <w:rFonts w:ascii="Times New Roman" w:hAnsi="Times New Roman" w:cs="Times New Roman"/>
              </w:rPr>
            </w:pPr>
            <w:r>
              <w:rPr>
                <w:rFonts w:ascii="Times New Roman" w:hAnsi="Times New Roman" w:cs="Times New Roman"/>
              </w:rPr>
              <w:t>Рынки</w:t>
            </w:r>
          </w:p>
          <w:p w14:paraId="46F99C82" w14:textId="77777777" w:rsidR="00862DCD" w:rsidRPr="00AC4351" w:rsidRDefault="00862DCD" w:rsidP="00862DCD">
            <w:pPr>
              <w:pStyle w:val="ConsPlusNormal"/>
              <w:ind w:firstLine="0"/>
              <w:jc w:val="center"/>
              <w:rPr>
                <w:rFonts w:ascii="Times New Roman" w:hAnsi="Times New Roman" w:cs="Times New Roman"/>
              </w:rPr>
            </w:pPr>
            <w:r>
              <w:rPr>
                <w:rFonts w:ascii="Times New Roman" w:hAnsi="Times New Roman" w:cs="Times New Roman"/>
              </w:rPr>
              <w:t>(4.3)</w:t>
            </w:r>
          </w:p>
        </w:tc>
        <w:tc>
          <w:tcPr>
            <w:tcW w:w="1094" w:type="pct"/>
            <w:vAlign w:val="center"/>
          </w:tcPr>
          <w:p w14:paraId="70F5F107" w14:textId="77777777" w:rsidR="00862DCD" w:rsidRPr="00505B34" w:rsidRDefault="00862DCD" w:rsidP="00862DCD">
            <w:pPr>
              <w:rPr>
                <w:sz w:val="20"/>
                <w:szCs w:val="20"/>
              </w:rPr>
            </w:pPr>
            <w:r w:rsidRPr="00505B34">
              <w:rPr>
                <w:sz w:val="20"/>
                <w:szCs w:val="20"/>
              </w:rPr>
              <w:t xml:space="preserve">Размер земельного участка </w:t>
            </w:r>
          </w:p>
          <w:p w14:paraId="262C9686" w14:textId="77777777" w:rsidR="00862DCD" w:rsidRPr="00505B34" w:rsidRDefault="00862DCD" w:rsidP="00862DCD">
            <w:pPr>
              <w:rPr>
                <w:sz w:val="20"/>
                <w:szCs w:val="20"/>
              </w:rPr>
            </w:pPr>
            <w:r w:rsidRPr="00505B34">
              <w:rPr>
                <w:sz w:val="20"/>
                <w:szCs w:val="20"/>
              </w:rPr>
              <w:t>тыс. чел. на га/объект</w:t>
            </w:r>
          </w:p>
          <w:p w14:paraId="17976B9F" w14:textId="77777777" w:rsidR="00862DCD" w:rsidRPr="00505B34" w:rsidRDefault="00862DCD" w:rsidP="00862DCD">
            <w:pPr>
              <w:rPr>
                <w:sz w:val="20"/>
                <w:szCs w:val="20"/>
              </w:rPr>
            </w:pPr>
            <w:r w:rsidRPr="00505B34">
              <w:rPr>
                <w:sz w:val="20"/>
                <w:szCs w:val="20"/>
              </w:rPr>
              <w:t>1 - 0,1-0,2</w:t>
            </w:r>
          </w:p>
          <w:p w14:paraId="27087D8B" w14:textId="77777777" w:rsidR="00862DCD" w:rsidRPr="00505B34" w:rsidRDefault="00862DCD" w:rsidP="00862DCD">
            <w:pPr>
              <w:rPr>
                <w:sz w:val="20"/>
                <w:szCs w:val="20"/>
              </w:rPr>
            </w:pPr>
            <w:r w:rsidRPr="00505B34">
              <w:rPr>
                <w:sz w:val="20"/>
                <w:szCs w:val="20"/>
              </w:rPr>
              <w:t>от 1 до 3 - 0,2-0,4</w:t>
            </w:r>
          </w:p>
          <w:p w14:paraId="0BC4FB9D" w14:textId="77777777" w:rsidR="00862DCD" w:rsidRPr="00505B34" w:rsidRDefault="00862DCD" w:rsidP="00862DCD">
            <w:pPr>
              <w:rPr>
                <w:sz w:val="20"/>
                <w:szCs w:val="20"/>
              </w:rPr>
            </w:pPr>
            <w:r w:rsidRPr="00505B34">
              <w:rPr>
                <w:sz w:val="20"/>
                <w:szCs w:val="20"/>
              </w:rPr>
              <w:t>от 3 до 4 - 0,4-0,6</w:t>
            </w:r>
          </w:p>
          <w:p w14:paraId="1EF57FC4" w14:textId="77777777" w:rsidR="00862DCD" w:rsidRPr="00505B34" w:rsidRDefault="00862DCD" w:rsidP="00862DCD">
            <w:pPr>
              <w:rPr>
                <w:sz w:val="20"/>
                <w:szCs w:val="20"/>
              </w:rPr>
            </w:pPr>
            <w:r w:rsidRPr="00505B34">
              <w:rPr>
                <w:sz w:val="20"/>
                <w:szCs w:val="20"/>
              </w:rPr>
              <w:t>от 5 до 6 - 0,6-1</w:t>
            </w:r>
          </w:p>
          <w:p w14:paraId="4B3351DA" w14:textId="77777777" w:rsidR="00862DCD" w:rsidRPr="001C08B7" w:rsidRDefault="00862DCD" w:rsidP="00862DCD">
            <w:pPr>
              <w:rPr>
                <w:sz w:val="20"/>
                <w:szCs w:val="20"/>
              </w:rPr>
            </w:pPr>
            <w:r w:rsidRPr="00505B34">
              <w:rPr>
                <w:sz w:val="20"/>
                <w:szCs w:val="20"/>
              </w:rPr>
              <w:t>от 7 до 10 - 1-1,2</w:t>
            </w:r>
          </w:p>
        </w:tc>
        <w:tc>
          <w:tcPr>
            <w:tcW w:w="1338" w:type="pct"/>
            <w:gridSpan w:val="2"/>
            <w:vAlign w:val="center"/>
          </w:tcPr>
          <w:p w14:paraId="0AD7F543" w14:textId="77777777" w:rsidR="00862DCD" w:rsidRPr="00505B34" w:rsidRDefault="00862DCD" w:rsidP="00862DCD">
            <w:pPr>
              <w:jc w:val="center"/>
              <w:rPr>
                <w:rFonts w:eastAsia="SimSun"/>
                <w:sz w:val="20"/>
                <w:szCs w:val="20"/>
                <w:lang w:eastAsia="ar-SA"/>
              </w:rPr>
            </w:pPr>
            <w:r w:rsidRPr="00505B34">
              <w:rPr>
                <w:rFonts w:eastAsia="SimSun"/>
                <w:sz w:val="20"/>
                <w:szCs w:val="20"/>
                <w:lang w:eastAsia="ar-SA"/>
              </w:rPr>
              <w:t>Минимальный отступ от границы земельного участка – 3 м.</w:t>
            </w:r>
          </w:p>
        </w:tc>
        <w:tc>
          <w:tcPr>
            <w:tcW w:w="753" w:type="pct"/>
            <w:gridSpan w:val="3"/>
            <w:vAlign w:val="center"/>
          </w:tcPr>
          <w:p w14:paraId="19E8AF62" w14:textId="77777777" w:rsidR="00862DCD" w:rsidRPr="00505B34" w:rsidRDefault="00862DCD" w:rsidP="00862DCD">
            <w:pPr>
              <w:jc w:val="center"/>
              <w:rPr>
                <w:sz w:val="20"/>
                <w:szCs w:val="20"/>
              </w:rPr>
            </w:pPr>
            <w:r>
              <w:rPr>
                <w:sz w:val="20"/>
                <w:szCs w:val="20"/>
              </w:rPr>
              <w:t>3</w:t>
            </w:r>
            <w:r w:rsidRPr="00A008EA">
              <w:rPr>
                <w:sz w:val="20"/>
                <w:szCs w:val="20"/>
              </w:rPr>
              <w:t xml:space="preserve"> этаж</w:t>
            </w:r>
            <w:r>
              <w:rPr>
                <w:sz w:val="20"/>
                <w:szCs w:val="20"/>
              </w:rPr>
              <w:t>а</w:t>
            </w:r>
          </w:p>
        </w:tc>
        <w:tc>
          <w:tcPr>
            <w:tcW w:w="856" w:type="pct"/>
            <w:vAlign w:val="center"/>
          </w:tcPr>
          <w:p w14:paraId="0E9D043E" w14:textId="77777777" w:rsidR="00862DCD" w:rsidRPr="00505B34" w:rsidRDefault="00862DCD" w:rsidP="00862DCD">
            <w:pPr>
              <w:jc w:val="center"/>
              <w:rPr>
                <w:sz w:val="20"/>
                <w:szCs w:val="20"/>
              </w:rPr>
            </w:pPr>
            <w:r w:rsidRPr="00505B34">
              <w:rPr>
                <w:sz w:val="20"/>
                <w:szCs w:val="20"/>
              </w:rPr>
              <w:t>60</w:t>
            </w:r>
          </w:p>
        </w:tc>
      </w:tr>
      <w:tr w:rsidR="00862DCD" w:rsidRPr="0077729E" w14:paraId="257DD865" w14:textId="77777777" w:rsidTr="000B00F6">
        <w:tc>
          <w:tcPr>
            <w:tcW w:w="959" w:type="pct"/>
            <w:vAlign w:val="center"/>
          </w:tcPr>
          <w:p w14:paraId="17A6B3EA" w14:textId="77777777" w:rsidR="00862DCD" w:rsidRPr="00AC4351" w:rsidRDefault="00862DCD" w:rsidP="00862DCD">
            <w:pPr>
              <w:pStyle w:val="ConsPlusNormal"/>
              <w:ind w:firstLine="0"/>
              <w:jc w:val="center"/>
              <w:rPr>
                <w:rFonts w:ascii="Times New Roman" w:hAnsi="Times New Roman" w:cs="Times New Roman"/>
              </w:rPr>
            </w:pPr>
            <w:r w:rsidRPr="00AC4351">
              <w:rPr>
                <w:rFonts w:ascii="Times New Roman" w:hAnsi="Times New Roman" w:cs="Times New Roman"/>
              </w:rPr>
              <w:t>Магазины</w:t>
            </w:r>
          </w:p>
          <w:p w14:paraId="7150E050" w14:textId="77777777" w:rsidR="00862DCD" w:rsidRPr="00C22B1B" w:rsidRDefault="00862DCD" w:rsidP="00862DCD">
            <w:pPr>
              <w:jc w:val="center"/>
              <w:rPr>
                <w:sz w:val="22"/>
                <w:szCs w:val="22"/>
              </w:rPr>
            </w:pPr>
            <w:r w:rsidRPr="00AC4351">
              <w:rPr>
                <w:sz w:val="20"/>
                <w:szCs w:val="20"/>
              </w:rPr>
              <w:t>(4.4)</w:t>
            </w:r>
          </w:p>
        </w:tc>
        <w:tc>
          <w:tcPr>
            <w:tcW w:w="1094" w:type="pct"/>
            <w:vAlign w:val="center"/>
          </w:tcPr>
          <w:p w14:paraId="46BA41C4" w14:textId="77777777" w:rsidR="00862DCD" w:rsidRPr="001C08B7" w:rsidRDefault="00862DCD" w:rsidP="00862DCD">
            <w:pPr>
              <w:rPr>
                <w:sz w:val="20"/>
                <w:szCs w:val="20"/>
              </w:rPr>
            </w:pPr>
            <w:r w:rsidRPr="001C08B7">
              <w:rPr>
                <w:sz w:val="20"/>
                <w:szCs w:val="20"/>
              </w:rPr>
              <w:t xml:space="preserve">Размер земельного участка </w:t>
            </w:r>
          </w:p>
          <w:p w14:paraId="7279DAD6" w14:textId="77777777" w:rsidR="00862DCD" w:rsidRPr="001C08B7" w:rsidRDefault="00862DCD" w:rsidP="00862DCD">
            <w:pPr>
              <w:rPr>
                <w:sz w:val="20"/>
                <w:szCs w:val="20"/>
              </w:rPr>
            </w:pPr>
            <w:r w:rsidRPr="001C08B7">
              <w:rPr>
                <w:sz w:val="20"/>
                <w:szCs w:val="20"/>
              </w:rPr>
              <w:t>тыс. чел. на га/объект</w:t>
            </w:r>
          </w:p>
          <w:p w14:paraId="47CD2D64" w14:textId="77777777" w:rsidR="00862DCD" w:rsidRPr="001C08B7" w:rsidRDefault="00862DCD" w:rsidP="00862DCD">
            <w:pPr>
              <w:rPr>
                <w:sz w:val="20"/>
                <w:szCs w:val="20"/>
              </w:rPr>
            </w:pPr>
            <w:r w:rsidRPr="001C08B7">
              <w:rPr>
                <w:sz w:val="20"/>
                <w:szCs w:val="20"/>
              </w:rPr>
              <w:t>1 - 0,1-0,2</w:t>
            </w:r>
          </w:p>
          <w:p w14:paraId="255333AA" w14:textId="77777777" w:rsidR="00862DCD" w:rsidRPr="001C08B7" w:rsidRDefault="00862DCD" w:rsidP="00862DCD">
            <w:pPr>
              <w:rPr>
                <w:sz w:val="20"/>
                <w:szCs w:val="20"/>
              </w:rPr>
            </w:pPr>
            <w:r w:rsidRPr="001C08B7">
              <w:rPr>
                <w:sz w:val="20"/>
                <w:szCs w:val="20"/>
              </w:rPr>
              <w:t>от 1 до 3 - 0,2-0,4</w:t>
            </w:r>
          </w:p>
          <w:p w14:paraId="03F1CE8A" w14:textId="77777777" w:rsidR="00862DCD" w:rsidRPr="001C08B7" w:rsidRDefault="00862DCD" w:rsidP="00862DCD">
            <w:pPr>
              <w:rPr>
                <w:sz w:val="20"/>
                <w:szCs w:val="20"/>
              </w:rPr>
            </w:pPr>
            <w:r w:rsidRPr="001C08B7">
              <w:rPr>
                <w:sz w:val="20"/>
                <w:szCs w:val="20"/>
              </w:rPr>
              <w:lastRenderedPageBreak/>
              <w:t>от 3 до 4 - 0,4-0,6</w:t>
            </w:r>
          </w:p>
          <w:p w14:paraId="6E8D2613" w14:textId="77777777" w:rsidR="00862DCD" w:rsidRPr="001C08B7" w:rsidRDefault="00862DCD" w:rsidP="00862DCD">
            <w:pPr>
              <w:rPr>
                <w:sz w:val="20"/>
                <w:szCs w:val="20"/>
              </w:rPr>
            </w:pPr>
            <w:r w:rsidRPr="001C08B7">
              <w:rPr>
                <w:sz w:val="20"/>
                <w:szCs w:val="20"/>
              </w:rPr>
              <w:t>от 5 до 6 - 0,6-1</w:t>
            </w:r>
          </w:p>
          <w:p w14:paraId="37FA8B9B" w14:textId="77777777" w:rsidR="00862DCD" w:rsidRPr="00C22B1B" w:rsidRDefault="00862DCD" w:rsidP="00862DCD">
            <w:pPr>
              <w:jc w:val="center"/>
              <w:rPr>
                <w:sz w:val="22"/>
                <w:szCs w:val="22"/>
              </w:rPr>
            </w:pPr>
            <w:r w:rsidRPr="001C08B7">
              <w:rPr>
                <w:sz w:val="20"/>
                <w:szCs w:val="20"/>
              </w:rPr>
              <w:t>от 7 до 10 - 1-1,2</w:t>
            </w:r>
          </w:p>
        </w:tc>
        <w:tc>
          <w:tcPr>
            <w:tcW w:w="1338" w:type="pct"/>
            <w:gridSpan w:val="2"/>
            <w:vAlign w:val="center"/>
          </w:tcPr>
          <w:p w14:paraId="21CA97F2" w14:textId="77777777" w:rsidR="00862DCD" w:rsidRPr="001C08B7" w:rsidRDefault="00862DCD" w:rsidP="00862DCD">
            <w:pPr>
              <w:jc w:val="center"/>
              <w:rPr>
                <w:sz w:val="20"/>
                <w:szCs w:val="20"/>
              </w:rPr>
            </w:pPr>
            <w:r w:rsidRPr="001C08B7">
              <w:rPr>
                <w:rFonts w:eastAsia="SimSun"/>
                <w:sz w:val="20"/>
                <w:szCs w:val="20"/>
                <w:lang w:eastAsia="ar-SA"/>
              </w:rPr>
              <w:lastRenderedPageBreak/>
              <w:t>Минимальный отступ от границы земельного участка – 3 м.</w:t>
            </w:r>
          </w:p>
        </w:tc>
        <w:tc>
          <w:tcPr>
            <w:tcW w:w="753" w:type="pct"/>
            <w:gridSpan w:val="3"/>
            <w:vAlign w:val="center"/>
          </w:tcPr>
          <w:p w14:paraId="7433E232" w14:textId="77777777" w:rsidR="00862DCD" w:rsidRPr="00505B34" w:rsidRDefault="00862DCD" w:rsidP="00862DCD">
            <w:pPr>
              <w:jc w:val="center"/>
              <w:rPr>
                <w:sz w:val="20"/>
                <w:szCs w:val="20"/>
              </w:rPr>
            </w:pPr>
            <w:r>
              <w:rPr>
                <w:sz w:val="20"/>
                <w:szCs w:val="20"/>
              </w:rPr>
              <w:t>3</w:t>
            </w:r>
            <w:r w:rsidRPr="00A008EA">
              <w:rPr>
                <w:sz w:val="20"/>
                <w:szCs w:val="20"/>
              </w:rPr>
              <w:t xml:space="preserve"> этаж</w:t>
            </w:r>
            <w:r>
              <w:rPr>
                <w:sz w:val="20"/>
                <w:szCs w:val="20"/>
              </w:rPr>
              <w:t>а</w:t>
            </w:r>
          </w:p>
        </w:tc>
        <w:tc>
          <w:tcPr>
            <w:tcW w:w="856" w:type="pct"/>
            <w:vAlign w:val="center"/>
          </w:tcPr>
          <w:p w14:paraId="05799CB7" w14:textId="77777777" w:rsidR="00862DCD" w:rsidRPr="00505B34" w:rsidRDefault="00862DCD" w:rsidP="00862DCD">
            <w:pPr>
              <w:jc w:val="center"/>
              <w:rPr>
                <w:sz w:val="20"/>
                <w:szCs w:val="20"/>
              </w:rPr>
            </w:pPr>
            <w:r w:rsidRPr="00505B34">
              <w:rPr>
                <w:sz w:val="20"/>
                <w:szCs w:val="20"/>
              </w:rPr>
              <w:t>60</w:t>
            </w:r>
          </w:p>
        </w:tc>
      </w:tr>
      <w:tr w:rsidR="00862DCD" w:rsidRPr="0077729E" w14:paraId="4D993858" w14:textId="77777777" w:rsidTr="000B00F6">
        <w:tc>
          <w:tcPr>
            <w:tcW w:w="959" w:type="pct"/>
            <w:vAlign w:val="center"/>
          </w:tcPr>
          <w:p w14:paraId="67E37235" w14:textId="77777777" w:rsidR="00862DCD" w:rsidRDefault="00862DCD" w:rsidP="00862DCD">
            <w:pPr>
              <w:pStyle w:val="ConsPlusNormal"/>
              <w:ind w:firstLine="0"/>
              <w:jc w:val="center"/>
              <w:rPr>
                <w:rFonts w:ascii="Times New Roman" w:hAnsi="Times New Roman" w:cs="Times New Roman"/>
              </w:rPr>
            </w:pPr>
            <w:r>
              <w:rPr>
                <w:rFonts w:ascii="Times New Roman" w:hAnsi="Times New Roman" w:cs="Times New Roman"/>
              </w:rPr>
              <w:t>Общественное питание</w:t>
            </w:r>
          </w:p>
          <w:p w14:paraId="1BA13B17" w14:textId="77777777" w:rsidR="00862DCD" w:rsidRPr="00AC4351" w:rsidRDefault="00862DCD" w:rsidP="00862DCD">
            <w:pPr>
              <w:pStyle w:val="ConsPlusNormal"/>
              <w:ind w:firstLine="0"/>
              <w:jc w:val="center"/>
              <w:rPr>
                <w:rFonts w:ascii="Times New Roman" w:hAnsi="Times New Roman" w:cs="Times New Roman"/>
              </w:rPr>
            </w:pPr>
            <w:r>
              <w:rPr>
                <w:rFonts w:ascii="Times New Roman" w:hAnsi="Times New Roman" w:cs="Times New Roman"/>
              </w:rPr>
              <w:t>(4.6)</w:t>
            </w:r>
          </w:p>
        </w:tc>
        <w:tc>
          <w:tcPr>
            <w:tcW w:w="1094" w:type="pct"/>
            <w:vAlign w:val="center"/>
          </w:tcPr>
          <w:p w14:paraId="1364A10C" w14:textId="77777777" w:rsidR="00862DCD" w:rsidRPr="00F1015F" w:rsidRDefault="00862DCD" w:rsidP="00862DCD">
            <w:pPr>
              <w:suppressAutoHyphens/>
              <w:overflowPunct w:val="0"/>
              <w:rPr>
                <w:sz w:val="20"/>
                <w:szCs w:val="20"/>
                <w:lang w:eastAsia="zh-CN"/>
              </w:rPr>
            </w:pPr>
            <w:r w:rsidRPr="00F1015F">
              <w:rPr>
                <w:sz w:val="20"/>
                <w:szCs w:val="20"/>
                <w:lang w:eastAsia="zh-CN"/>
              </w:rPr>
              <w:t>Размеры земельных участков объектов общественного питания при числе мест, га на 100 мест:</w:t>
            </w:r>
          </w:p>
          <w:p w14:paraId="16830BF9" w14:textId="77777777" w:rsidR="00862DCD" w:rsidRPr="00F1015F" w:rsidRDefault="00862DCD" w:rsidP="00862DCD">
            <w:pPr>
              <w:suppressAutoHyphens/>
              <w:overflowPunct w:val="0"/>
              <w:rPr>
                <w:sz w:val="20"/>
                <w:szCs w:val="20"/>
                <w:lang w:eastAsia="zh-CN"/>
              </w:rPr>
            </w:pPr>
            <w:r w:rsidRPr="00F1015F">
              <w:rPr>
                <w:sz w:val="20"/>
                <w:szCs w:val="20"/>
                <w:lang w:eastAsia="zh-CN"/>
              </w:rPr>
              <w:t>до 50 - 0,2 - 0,25;</w:t>
            </w:r>
          </w:p>
          <w:p w14:paraId="3C6F154A" w14:textId="77777777" w:rsidR="00862DCD" w:rsidRPr="00F1015F" w:rsidRDefault="00862DCD" w:rsidP="00862DCD">
            <w:pPr>
              <w:suppressAutoHyphens/>
              <w:overflowPunct w:val="0"/>
              <w:rPr>
                <w:sz w:val="20"/>
                <w:szCs w:val="20"/>
                <w:lang w:eastAsia="zh-CN"/>
              </w:rPr>
            </w:pPr>
            <w:r w:rsidRPr="00F1015F">
              <w:rPr>
                <w:sz w:val="20"/>
                <w:szCs w:val="20"/>
                <w:lang w:eastAsia="zh-CN"/>
              </w:rPr>
              <w:t xml:space="preserve">от 50 до 150 </w:t>
            </w:r>
            <w:proofErr w:type="gramStart"/>
            <w:r w:rsidRPr="00F1015F">
              <w:rPr>
                <w:sz w:val="20"/>
                <w:szCs w:val="20"/>
                <w:lang w:eastAsia="zh-CN"/>
              </w:rPr>
              <w:t>-  0</w:t>
            </w:r>
            <w:proofErr w:type="gramEnd"/>
            <w:r w:rsidRPr="00F1015F">
              <w:rPr>
                <w:sz w:val="20"/>
                <w:szCs w:val="20"/>
                <w:lang w:eastAsia="zh-CN"/>
              </w:rPr>
              <w:t>,15 - 0,2;</w:t>
            </w:r>
          </w:p>
          <w:p w14:paraId="0C909CD1" w14:textId="77777777" w:rsidR="00862DCD" w:rsidRPr="00F1015F" w:rsidRDefault="00862DCD" w:rsidP="00862DCD">
            <w:pPr>
              <w:rPr>
                <w:sz w:val="20"/>
                <w:szCs w:val="20"/>
                <w:highlight w:val="yellow"/>
              </w:rPr>
            </w:pPr>
            <w:r w:rsidRPr="00F1015F">
              <w:rPr>
                <w:sz w:val="20"/>
                <w:szCs w:val="20"/>
                <w:lang w:eastAsia="zh-CN"/>
              </w:rPr>
              <w:t>свыше 150 - 0,1.</w:t>
            </w:r>
          </w:p>
        </w:tc>
        <w:tc>
          <w:tcPr>
            <w:tcW w:w="1338" w:type="pct"/>
            <w:gridSpan w:val="2"/>
            <w:vAlign w:val="center"/>
          </w:tcPr>
          <w:p w14:paraId="22DCA4BE" w14:textId="77777777" w:rsidR="00862DCD" w:rsidRPr="00F1015F" w:rsidRDefault="00862DCD" w:rsidP="00862DCD">
            <w:pPr>
              <w:jc w:val="center"/>
              <w:rPr>
                <w:sz w:val="20"/>
                <w:szCs w:val="20"/>
              </w:rPr>
            </w:pPr>
            <w:r w:rsidRPr="00F1015F">
              <w:rPr>
                <w:rFonts w:eastAsia="SimSun"/>
                <w:sz w:val="20"/>
                <w:szCs w:val="20"/>
                <w:lang w:eastAsia="ar-SA"/>
              </w:rPr>
              <w:t>Минимальный отступ от границы земельного участка – 3 м.</w:t>
            </w:r>
          </w:p>
        </w:tc>
        <w:tc>
          <w:tcPr>
            <w:tcW w:w="753" w:type="pct"/>
            <w:gridSpan w:val="3"/>
            <w:vAlign w:val="center"/>
          </w:tcPr>
          <w:p w14:paraId="05A8C3F3" w14:textId="77777777" w:rsidR="00862DCD" w:rsidRPr="00505B34" w:rsidRDefault="00862DCD" w:rsidP="00862DCD">
            <w:pPr>
              <w:jc w:val="center"/>
              <w:rPr>
                <w:sz w:val="20"/>
                <w:szCs w:val="20"/>
              </w:rPr>
            </w:pPr>
            <w:r>
              <w:rPr>
                <w:sz w:val="20"/>
                <w:szCs w:val="20"/>
              </w:rPr>
              <w:t>3</w:t>
            </w:r>
            <w:r w:rsidRPr="00A008EA">
              <w:rPr>
                <w:sz w:val="20"/>
                <w:szCs w:val="20"/>
              </w:rPr>
              <w:t xml:space="preserve"> этаж</w:t>
            </w:r>
            <w:r>
              <w:rPr>
                <w:sz w:val="20"/>
                <w:szCs w:val="20"/>
              </w:rPr>
              <w:t>а</w:t>
            </w:r>
          </w:p>
        </w:tc>
        <w:tc>
          <w:tcPr>
            <w:tcW w:w="856" w:type="pct"/>
            <w:vAlign w:val="center"/>
          </w:tcPr>
          <w:p w14:paraId="3671FA39" w14:textId="77777777" w:rsidR="00862DCD" w:rsidRPr="00505B34" w:rsidRDefault="00862DCD" w:rsidP="00862DCD">
            <w:pPr>
              <w:jc w:val="center"/>
              <w:rPr>
                <w:sz w:val="20"/>
                <w:szCs w:val="20"/>
              </w:rPr>
            </w:pPr>
            <w:r w:rsidRPr="00505B34">
              <w:rPr>
                <w:sz w:val="20"/>
                <w:szCs w:val="20"/>
              </w:rPr>
              <w:t>60</w:t>
            </w:r>
          </w:p>
        </w:tc>
      </w:tr>
      <w:tr w:rsidR="00862DCD" w:rsidRPr="0077729E" w14:paraId="115A9167" w14:textId="77777777" w:rsidTr="000B00F6">
        <w:tc>
          <w:tcPr>
            <w:tcW w:w="959" w:type="pct"/>
            <w:vAlign w:val="center"/>
          </w:tcPr>
          <w:p w14:paraId="0A13676E" w14:textId="77777777" w:rsidR="00862DCD" w:rsidRPr="00C55F81" w:rsidRDefault="00862DCD" w:rsidP="00862DCD">
            <w:pPr>
              <w:jc w:val="center"/>
              <w:rPr>
                <w:sz w:val="20"/>
                <w:szCs w:val="20"/>
              </w:rPr>
            </w:pPr>
            <w:r w:rsidRPr="00C55F81">
              <w:rPr>
                <w:sz w:val="20"/>
                <w:szCs w:val="20"/>
              </w:rPr>
              <w:t>Гостиничное обслуживание</w:t>
            </w:r>
          </w:p>
          <w:p w14:paraId="2573AA2C" w14:textId="77777777" w:rsidR="00862DCD" w:rsidRPr="00AC4351" w:rsidRDefault="00862DCD" w:rsidP="00862DCD">
            <w:pPr>
              <w:jc w:val="center"/>
              <w:rPr>
                <w:sz w:val="20"/>
                <w:szCs w:val="20"/>
              </w:rPr>
            </w:pPr>
            <w:r w:rsidRPr="00C55F81">
              <w:rPr>
                <w:sz w:val="20"/>
                <w:szCs w:val="20"/>
              </w:rPr>
              <w:t>(4.7)</w:t>
            </w:r>
          </w:p>
        </w:tc>
        <w:tc>
          <w:tcPr>
            <w:tcW w:w="1094" w:type="pct"/>
            <w:vAlign w:val="center"/>
          </w:tcPr>
          <w:p w14:paraId="61543133" w14:textId="77777777" w:rsidR="00862DCD" w:rsidRPr="00296992" w:rsidRDefault="00862DCD" w:rsidP="00862DCD">
            <w:pPr>
              <w:ind w:firstLine="318"/>
              <w:rPr>
                <w:sz w:val="20"/>
                <w:szCs w:val="20"/>
              </w:rPr>
            </w:pPr>
            <w:r w:rsidRPr="00296992">
              <w:rPr>
                <w:sz w:val="20"/>
                <w:szCs w:val="20"/>
              </w:rPr>
              <w:t>Не подлежат установлению.</w:t>
            </w:r>
          </w:p>
          <w:p w14:paraId="75F05BD9" w14:textId="77777777" w:rsidR="00862DCD" w:rsidRPr="00296992" w:rsidRDefault="00862DCD" w:rsidP="00862DCD">
            <w:pPr>
              <w:rPr>
                <w:sz w:val="20"/>
                <w:szCs w:val="20"/>
              </w:rPr>
            </w:pPr>
            <w:r w:rsidRPr="00296992">
              <w:rPr>
                <w:sz w:val="20"/>
                <w:szCs w:val="20"/>
              </w:rP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proofErr w:type="spellStart"/>
            <w:r w:rsidRPr="00296992">
              <w:rPr>
                <w:sz w:val="20"/>
                <w:szCs w:val="20"/>
                <w:lang w:val="en-US"/>
              </w:rPr>
              <w:t>Актуализированная</w:t>
            </w:r>
            <w:proofErr w:type="spellEnd"/>
            <w:r w:rsidRPr="00296992">
              <w:rPr>
                <w:sz w:val="20"/>
                <w:szCs w:val="20"/>
                <w:lang w:val="en-US"/>
              </w:rPr>
              <w:t xml:space="preserve"> </w:t>
            </w:r>
            <w:proofErr w:type="spellStart"/>
            <w:r w:rsidRPr="00296992">
              <w:rPr>
                <w:sz w:val="20"/>
                <w:szCs w:val="20"/>
                <w:lang w:val="en-US"/>
              </w:rPr>
              <w:t>редакция</w:t>
            </w:r>
            <w:proofErr w:type="spellEnd"/>
            <w:r w:rsidRPr="00296992">
              <w:rPr>
                <w:sz w:val="20"/>
                <w:szCs w:val="20"/>
                <w:lang w:val="en-US"/>
              </w:rPr>
              <w:t xml:space="preserve"> </w:t>
            </w:r>
            <w:proofErr w:type="spellStart"/>
            <w:r w:rsidRPr="00296992">
              <w:rPr>
                <w:sz w:val="20"/>
                <w:szCs w:val="20"/>
                <w:lang w:val="en-US"/>
              </w:rPr>
              <w:t>СНиП</w:t>
            </w:r>
            <w:proofErr w:type="spellEnd"/>
            <w:r w:rsidRPr="00296992">
              <w:rPr>
                <w:sz w:val="20"/>
                <w:szCs w:val="20"/>
                <w:lang w:val="en-US"/>
              </w:rPr>
              <w:t xml:space="preserve"> 2.07.01-89*», </w:t>
            </w:r>
            <w:proofErr w:type="spellStart"/>
            <w:r w:rsidRPr="00296992">
              <w:rPr>
                <w:sz w:val="20"/>
                <w:szCs w:val="20"/>
                <w:lang w:val="en-US"/>
              </w:rPr>
              <w:t>региональными</w:t>
            </w:r>
            <w:proofErr w:type="spellEnd"/>
            <w:r w:rsidRPr="00296992">
              <w:rPr>
                <w:sz w:val="20"/>
                <w:szCs w:val="20"/>
                <w:lang w:val="en-US"/>
              </w:rPr>
              <w:t xml:space="preserve"> и </w:t>
            </w:r>
            <w:proofErr w:type="spellStart"/>
            <w:r w:rsidRPr="00296992">
              <w:rPr>
                <w:sz w:val="20"/>
                <w:szCs w:val="20"/>
                <w:lang w:val="en-US"/>
              </w:rPr>
              <w:t>местными</w:t>
            </w:r>
            <w:proofErr w:type="spellEnd"/>
            <w:r w:rsidRPr="00296992">
              <w:rPr>
                <w:sz w:val="20"/>
                <w:szCs w:val="20"/>
                <w:lang w:val="en-US"/>
              </w:rPr>
              <w:t xml:space="preserve"> </w:t>
            </w:r>
            <w:proofErr w:type="spellStart"/>
            <w:r w:rsidRPr="00296992">
              <w:rPr>
                <w:sz w:val="20"/>
                <w:szCs w:val="20"/>
                <w:lang w:val="en-US"/>
              </w:rPr>
              <w:t>нормативами</w:t>
            </w:r>
            <w:proofErr w:type="spellEnd"/>
            <w:r w:rsidRPr="00296992">
              <w:rPr>
                <w:sz w:val="20"/>
                <w:szCs w:val="20"/>
                <w:lang w:val="en-US"/>
              </w:rPr>
              <w:t xml:space="preserve"> </w:t>
            </w:r>
            <w:proofErr w:type="spellStart"/>
            <w:r w:rsidRPr="00296992">
              <w:rPr>
                <w:sz w:val="20"/>
                <w:szCs w:val="20"/>
                <w:lang w:val="en-US"/>
              </w:rPr>
              <w:t>градостроительного</w:t>
            </w:r>
            <w:proofErr w:type="spellEnd"/>
            <w:r w:rsidRPr="00296992">
              <w:rPr>
                <w:sz w:val="20"/>
                <w:szCs w:val="20"/>
                <w:lang w:val="en-US"/>
              </w:rPr>
              <w:t xml:space="preserve"> </w:t>
            </w:r>
            <w:proofErr w:type="spellStart"/>
            <w:r w:rsidRPr="00296992">
              <w:rPr>
                <w:sz w:val="20"/>
                <w:szCs w:val="20"/>
                <w:lang w:val="en-US"/>
              </w:rPr>
              <w:t>проектировани</w:t>
            </w:r>
            <w:proofErr w:type="spellEnd"/>
            <w:r w:rsidRPr="00296992">
              <w:rPr>
                <w:sz w:val="20"/>
                <w:szCs w:val="20"/>
              </w:rPr>
              <w:t>я.</w:t>
            </w:r>
          </w:p>
        </w:tc>
        <w:tc>
          <w:tcPr>
            <w:tcW w:w="1338" w:type="pct"/>
            <w:gridSpan w:val="2"/>
            <w:vAlign w:val="center"/>
          </w:tcPr>
          <w:p w14:paraId="21008A5F" w14:textId="77777777" w:rsidR="00862DCD" w:rsidRPr="00296992" w:rsidRDefault="00862DCD" w:rsidP="00862DCD">
            <w:pPr>
              <w:jc w:val="center"/>
              <w:rPr>
                <w:sz w:val="20"/>
                <w:szCs w:val="20"/>
              </w:rPr>
            </w:pPr>
            <w:r w:rsidRPr="00296992">
              <w:rPr>
                <w:rFonts w:eastAsia="SimSun"/>
                <w:sz w:val="20"/>
                <w:szCs w:val="20"/>
                <w:lang w:eastAsia="ar-SA"/>
              </w:rPr>
              <w:t>Минимальный отступ от границы земельного участка – 3 м.</w:t>
            </w:r>
          </w:p>
        </w:tc>
        <w:tc>
          <w:tcPr>
            <w:tcW w:w="753" w:type="pct"/>
            <w:gridSpan w:val="3"/>
            <w:vAlign w:val="center"/>
          </w:tcPr>
          <w:p w14:paraId="2CC91FC7" w14:textId="77777777" w:rsidR="00862DCD" w:rsidRPr="00505B34" w:rsidRDefault="00862DCD" w:rsidP="00862DCD">
            <w:pPr>
              <w:jc w:val="center"/>
              <w:rPr>
                <w:sz w:val="20"/>
                <w:szCs w:val="20"/>
              </w:rPr>
            </w:pPr>
            <w:r>
              <w:rPr>
                <w:sz w:val="20"/>
                <w:szCs w:val="20"/>
              </w:rPr>
              <w:t>3</w:t>
            </w:r>
            <w:r w:rsidRPr="00A008EA">
              <w:rPr>
                <w:sz w:val="20"/>
                <w:szCs w:val="20"/>
              </w:rPr>
              <w:t xml:space="preserve"> этаж</w:t>
            </w:r>
            <w:r>
              <w:rPr>
                <w:sz w:val="20"/>
                <w:szCs w:val="20"/>
              </w:rPr>
              <w:t>а</w:t>
            </w:r>
          </w:p>
        </w:tc>
        <w:tc>
          <w:tcPr>
            <w:tcW w:w="856" w:type="pct"/>
            <w:vAlign w:val="center"/>
          </w:tcPr>
          <w:p w14:paraId="3AD4D0C9" w14:textId="77777777" w:rsidR="00862DCD" w:rsidRPr="00505B34" w:rsidRDefault="00862DCD" w:rsidP="00862DCD">
            <w:pPr>
              <w:jc w:val="center"/>
              <w:rPr>
                <w:sz w:val="20"/>
                <w:szCs w:val="20"/>
              </w:rPr>
            </w:pPr>
            <w:r w:rsidRPr="00505B34">
              <w:rPr>
                <w:sz w:val="20"/>
                <w:szCs w:val="20"/>
              </w:rPr>
              <w:t>60</w:t>
            </w:r>
          </w:p>
        </w:tc>
      </w:tr>
      <w:tr w:rsidR="00862DCD" w:rsidRPr="0077729E" w14:paraId="3BDAB694" w14:textId="77777777" w:rsidTr="000B00F6">
        <w:tc>
          <w:tcPr>
            <w:tcW w:w="959" w:type="pct"/>
            <w:vAlign w:val="center"/>
          </w:tcPr>
          <w:p w14:paraId="5A88E2D9" w14:textId="77777777" w:rsidR="00862DCD" w:rsidRPr="00AC4351" w:rsidRDefault="00862DCD" w:rsidP="00862DCD">
            <w:pPr>
              <w:pStyle w:val="ConsPlusNormal"/>
              <w:ind w:firstLine="0"/>
              <w:jc w:val="center"/>
              <w:rPr>
                <w:rFonts w:ascii="Times New Roman" w:hAnsi="Times New Roman" w:cs="Times New Roman"/>
              </w:rPr>
            </w:pPr>
            <w:r w:rsidRPr="00AC4351">
              <w:rPr>
                <w:rFonts w:ascii="Times New Roman" w:hAnsi="Times New Roman" w:cs="Times New Roman"/>
              </w:rPr>
              <w:t>Обслуживание автотранспорта</w:t>
            </w:r>
          </w:p>
          <w:p w14:paraId="50739525" w14:textId="77777777" w:rsidR="00862DCD" w:rsidRPr="00AC4351" w:rsidRDefault="00862DCD" w:rsidP="00862DCD">
            <w:pPr>
              <w:jc w:val="center"/>
              <w:rPr>
                <w:sz w:val="20"/>
                <w:szCs w:val="20"/>
              </w:rPr>
            </w:pPr>
            <w:r w:rsidRPr="00AC4351">
              <w:rPr>
                <w:sz w:val="20"/>
                <w:szCs w:val="20"/>
              </w:rPr>
              <w:t>(4.9)</w:t>
            </w:r>
          </w:p>
        </w:tc>
        <w:tc>
          <w:tcPr>
            <w:tcW w:w="1094" w:type="pct"/>
            <w:vAlign w:val="center"/>
          </w:tcPr>
          <w:p w14:paraId="7D2D7F02" w14:textId="77777777" w:rsidR="00862DCD" w:rsidRPr="00DA3137" w:rsidRDefault="00862DCD" w:rsidP="00862DCD">
            <w:pPr>
              <w:jc w:val="center"/>
              <w:rPr>
                <w:sz w:val="20"/>
                <w:szCs w:val="20"/>
              </w:rPr>
            </w:pPr>
            <w:r w:rsidRPr="00DA3137">
              <w:rPr>
                <w:sz w:val="20"/>
                <w:szCs w:val="20"/>
              </w:rPr>
              <w:t>Не подлежат установлению</w:t>
            </w:r>
          </w:p>
        </w:tc>
        <w:tc>
          <w:tcPr>
            <w:tcW w:w="1338" w:type="pct"/>
            <w:gridSpan w:val="2"/>
            <w:vAlign w:val="center"/>
          </w:tcPr>
          <w:p w14:paraId="556E765F" w14:textId="77777777" w:rsidR="00862DCD" w:rsidRPr="00DA3137" w:rsidRDefault="00862DCD" w:rsidP="00862DCD">
            <w:pPr>
              <w:jc w:val="center"/>
              <w:rPr>
                <w:sz w:val="20"/>
                <w:szCs w:val="20"/>
              </w:rPr>
            </w:pPr>
            <w:r w:rsidRPr="00DA3137">
              <w:rPr>
                <w:sz w:val="20"/>
                <w:szCs w:val="20"/>
              </w:rPr>
              <w:t>2 этажа</w:t>
            </w:r>
          </w:p>
        </w:tc>
        <w:tc>
          <w:tcPr>
            <w:tcW w:w="753" w:type="pct"/>
            <w:gridSpan w:val="3"/>
            <w:vAlign w:val="center"/>
          </w:tcPr>
          <w:p w14:paraId="09C00417" w14:textId="77777777" w:rsidR="00862DCD" w:rsidRPr="00505B34" w:rsidRDefault="00862DCD" w:rsidP="00862DCD">
            <w:pPr>
              <w:jc w:val="center"/>
              <w:rPr>
                <w:sz w:val="20"/>
                <w:szCs w:val="20"/>
              </w:rPr>
            </w:pPr>
            <w:r>
              <w:rPr>
                <w:sz w:val="20"/>
                <w:szCs w:val="20"/>
              </w:rPr>
              <w:t>3</w:t>
            </w:r>
            <w:r w:rsidRPr="00A008EA">
              <w:rPr>
                <w:sz w:val="20"/>
                <w:szCs w:val="20"/>
              </w:rPr>
              <w:t xml:space="preserve"> этаж</w:t>
            </w:r>
            <w:r>
              <w:rPr>
                <w:sz w:val="20"/>
                <w:szCs w:val="20"/>
              </w:rPr>
              <w:t>а</w:t>
            </w:r>
          </w:p>
        </w:tc>
        <w:tc>
          <w:tcPr>
            <w:tcW w:w="856" w:type="pct"/>
            <w:vAlign w:val="center"/>
          </w:tcPr>
          <w:p w14:paraId="26699736" w14:textId="77777777" w:rsidR="00862DCD" w:rsidRPr="00505B34" w:rsidRDefault="00862DCD" w:rsidP="00862DCD">
            <w:pPr>
              <w:jc w:val="center"/>
              <w:rPr>
                <w:sz w:val="20"/>
                <w:szCs w:val="20"/>
              </w:rPr>
            </w:pPr>
            <w:r w:rsidRPr="00505B34">
              <w:rPr>
                <w:sz w:val="20"/>
                <w:szCs w:val="20"/>
              </w:rPr>
              <w:t>60</w:t>
            </w:r>
          </w:p>
        </w:tc>
      </w:tr>
    </w:tbl>
    <w:p w14:paraId="509B1BF0" w14:textId="77777777" w:rsidR="00E845D1" w:rsidRDefault="00E845D1" w:rsidP="00E845D1">
      <w:pPr>
        <w:pStyle w:val="af5"/>
        <w:ind w:firstLine="284"/>
        <w:rPr>
          <w:rFonts w:eastAsia="MS Mincho"/>
        </w:rPr>
      </w:pPr>
    </w:p>
    <w:p w14:paraId="698BADA9" w14:textId="4F262899" w:rsidR="00E845D1" w:rsidRDefault="00E845D1" w:rsidP="00E845D1">
      <w:pPr>
        <w:pStyle w:val="af5"/>
        <w:ind w:firstLine="284"/>
        <w:rPr>
          <w:rFonts w:eastAsia="MS Mincho"/>
        </w:rPr>
      </w:pPr>
      <w:r w:rsidRPr="00417C27">
        <w:rPr>
          <w:rFonts w:eastAsia="MS Mincho"/>
        </w:rPr>
        <w:t>1. Предельные</w:t>
      </w:r>
      <w:r w:rsidR="00094EF8" w:rsidRPr="00094EF8">
        <w:rPr>
          <w:rFonts w:eastAsia="MS Mincho"/>
        </w:rPr>
        <w:t xml:space="preserve"> </w:t>
      </w:r>
      <w:r w:rsidRPr="00417C27">
        <w:rPr>
          <w:rFonts w:eastAsia="MS Mincho"/>
        </w:rPr>
        <w:t>размеры земельных участков</w:t>
      </w:r>
      <w:r w:rsidR="00094EF8">
        <w:rPr>
          <w:rFonts w:eastAsia="MS Mincho"/>
        </w:rPr>
        <w:t>,</w:t>
      </w:r>
      <w:r w:rsidRPr="00417C27">
        <w:rPr>
          <w:rFonts w:eastAsia="MS Mincho"/>
        </w:rPr>
        <w:t xml:space="preserve"> предоставляемых гражданам в собственность из находящихся в государственной или муниципальной собственности земель для ведения </w:t>
      </w:r>
      <w:proofErr w:type="gramStart"/>
      <w:r w:rsidRPr="00417C27">
        <w:rPr>
          <w:rFonts w:eastAsia="MS Mincho"/>
        </w:rPr>
        <w:t>личного подсобного хозяйства и индивидуального строительства</w:t>
      </w:r>
      <w:proofErr w:type="gramEnd"/>
      <w:r w:rsidRPr="00417C27">
        <w:rPr>
          <w:rFonts w:eastAsia="MS Mincho"/>
        </w:rPr>
        <w:t xml:space="preserve"> утверждаются постановлением местной администрацией на территории населенных пунктов сельсоветов.</w:t>
      </w:r>
    </w:p>
    <w:p w14:paraId="2E9226AE" w14:textId="77777777" w:rsidR="00E845D1" w:rsidRPr="00417C27" w:rsidRDefault="00E845D1" w:rsidP="00E845D1">
      <w:pPr>
        <w:pStyle w:val="af5"/>
        <w:spacing w:after="0"/>
        <w:ind w:firstLine="284"/>
        <w:rPr>
          <w:rFonts w:eastAsia="MS Mincho"/>
        </w:rPr>
      </w:pPr>
      <w:r w:rsidRPr="00417C27">
        <w:rPr>
          <w:rFonts w:eastAsia="MS Mincho"/>
        </w:rPr>
        <w:t>2. Минимальная ширина участка по фасаду принимается 15 м.</w:t>
      </w:r>
    </w:p>
    <w:p w14:paraId="37E2A579" w14:textId="77777777" w:rsidR="00E845D1" w:rsidRPr="00417C27" w:rsidRDefault="00E845D1" w:rsidP="00E845D1">
      <w:pPr>
        <w:ind w:firstLine="284"/>
        <w:jc w:val="both"/>
      </w:pPr>
      <w:r w:rsidRPr="00417C27">
        <w:rPr>
          <w:rFonts w:eastAsia="MS Mincho"/>
        </w:rPr>
        <w:t xml:space="preserve">     </w:t>
      </w:r>
      <w:r>
        <w:rPr>
          <w:rFonts w:eastAsia="MS Mincho"/>
        </w:rPr>
        <w:t>3</w:t>
      </w:r>
      <w:r w:rsidRPr="00417C27">
        <w:rPr>
          <w:rFonts w:eastAsia="MS Mincho"/>
        </w:rPr>
        <w:t>.</w:t>
      </w:r>
      <w:r w:rsidRPr="00417C27">
        <w:t xml:space="preserve"> До границы соседнего </w:t>
      </w:r>
      <w:proofErr w:type="spellStart"/>
      <w:r w:rsidRPr="00417C27">
        <w:t>приквартирного</w:t>
      </w:r>
      <w:proofErr w:type="spellEnd"/>
      <w:r w:rsidRPr="00417C27">
        <w:t xml:space="preserve"> участка расстояния по санитарно-бытовым условиям должны быть не менее: </w:t>
      </w:r>
    </w:p>
    <w:p w14:paraId="0CF2D8A5" w14:textId="77777777" w:rsidR="00E845D1" w:rsidRPr="00417C27" w:rsidRDefault="00E845D1" w:rsidP="00E845D1">
      <w:pPr>
        <w:ind w:left="375"/>
        <w:jc w:val="both"/>
      </w:pPr>
      <w:r w:rsidRPr="00417C27">
        <w:rPr>
          <w:rFonts w:eastAsia="MS Mincho"/>
        </w:rPr>
        <w:t xml:space="preserve">    - </w:t>
      </w:r>
      <w:r w:rsidRPr="00417C27">
        <w:t>от усадебного, одно-двухквартирного и блокированного дома – 3м;</w:t>
      </w:r>
    </w:p>
    <w:p w14:paraId="5B6DE292" w14:textId="77777777" w:rsidR="00E845D1" w:rsidRPr="00417C27" w:rsidRDefault="00E845D1" w:rsidP="00E845D1">
      <w:pPr>
        <w:ind w:left="375"/>
        <w:jc w:val="both"/>
      </w:pPr>
      <w:r w:rsidRPr="00417C27">
        <w:rPr>
          <w:rFonts w:eastAsia="MS Mincho"/>
        </w:rPr>
        <w:t xml:space="preserve">    - </w:t>
      </w:r>
      <w:r w:rsidRPr="00417C27">
        <w:t>от постройки для содержания скота и птицы – 4м;</w:t>
      </w:r>
    </w:p>
    <w:p w14:paraId="2199D076" w14:textId="77777777" w:rsidR="00E845D1" w:rsidRPr="00417C27" w:rsidRDefault="00E845D1" w:rsidP="00E845D1">
      <w:pPr>
        <w:ind w:left="375"/>
        <w:jc w:val="both"/>
      </w:pPr>
      <w:r w:rsidRPr="00417C27">
        <w:rPr>
          <w:rFonts w:eastAsia="MS Mincho"/>
        </w:rPr>
        <w:t xml:space="preserve">    - </w:t>
      </w:r>
      <w:r w:rsidRPr="00417C27">
        <w:t>от других построек (бани, гаража и др.) – 1м;</w:t>
      </w:r>
    </w:p>
    <w:p w14:paraId="24DEF50B" w14:textId="77777777" w:rsidR="00E845D1" w:rsidRPr="00417C27" w:rsidRDefault="00E845D1" w:rsidP="00E845D1">
      <w:pPr>
        <w:ind w:left="426"/>
        <w:jc w:val="both"/>
      </w:pPr>
      <w:r w:rsidRPr="00417C27">
        <w:rPr>
          <w:rFonts w:eastAsia="MS Mincho"/>
        </w:rPr>
        <w:t xml:space="preserve">   - </w:t>
      </w:r>
      <w:r w:rsidRPr="00417C27">
        <w:t>от стволов высокорослых деревьев – 4м;</w:t>
      </w:r>
    </w:p>
    <w:p w14:paraId="186B66FD" w14:textId="77777777" w:rsidR="00E845D1" w:rsidRPr="00417C27" w:rsidRDefault="00E845D1" w:rsidP="00E845D1">
      <w:pPr>
        <w:ind w:left="426"/>
        <w:jc w:val="both"/>
      </w:pPr>
      <w:r>
        <w:rPr>
          <w:rFonts w:eastAsia="MS Mincho"/>
        </w:rPr>
        <w:t xml:space="preserve"> </w:t>
      </w:r>
      <w:r w:rsidRPr="00417C27">
        <w:rPr>
          <w:rFonts w:eastAsia="MS Mincho"/>
        </w:rPr>
        <w:t xml:space="preserve">  - </w:t>
      </w:r>
      <w:r w:rsidRPr="00417C27">
        <w:t>от стволов среднерослых деревьев – 2м;</w:t>
      </w:r>
    </w:p>
    <w:p w14:paraId="6B5AB007" w14:textId="77777777" w:rsidR="00E845D1" w:rsidRPr="00417C27" w:rsidRDefault="00E845D1" w:rsidP="00E845D1">
      <w:pPr>
        <w:ind w:left="375"/>
        <w:jc w:val="both"/>
      </w:pPr>
      <w:r w:rsidRPr="00417C27">
        <w:rPr>
          <w:rFonts w:eastAsia="MS Mincho"/>
        </w:rPr>
        <w:t xml:space="preserve"> </w:t>
      </w:r>
      <w:r>
        <w:rPr>
          <w:rFonts w:eastAsia="MS Mincho"/>
        </w:rPr>
        <w:t xml:space="preserve"> </w:t>
      </w:r>
      <w:r w:rsidRPr="00417C27">
        <w:rPr>
          <w:rFonts w:eastAsia="MS Mincho"/>
        </w:rPr>
        <w:t xml:space="preserve">  - </w:t>
      </w:r>
      <w:r w:rsidRPr="00417C27">
        <w:t>от кустарника – 1м.</w:t>
      </w:r>
    </w:p>
    <w:p w14:paraId="111FFE9F" w14:textId="77777777" w:rsidR="00E845D1" w:rsidRPr="00417C27" w:rsidRDefault="00E845D1" w:rsidP="00E845D1">
      <w:pPr>
        <w:ind w:firstLine="284"/>
        <w:jc w:val="both"/>
      </w:pPr>
      <w:r w:rsidRPr="00417C27">
        <w:rPr>
          <w:rFonts w:eastAsia="MS Mincho"/>
        </w:rPr>
        <w:t xml:space="preserve">    </w:t>
      </w:r>
      <w:r>
        <w:rPr>
          <w:rFonts w:eastAsia="MS Mincho"/>
        </w:rPr>
        <w:t>4</w:t>
      </w:r>
      <w:r w:rsidRPr="00417C27">
        <w:rPr>
          <w:rFonts w:eastAsia="MS Mincho"/>
        </w:rPr>
        <w:t xml:space="preserve">. </w:t>
      </w:r>
      <w:r w:rsidRPr="00417C27">
        <w:t xml:space="preserve">На территориях с застройкой усадебными, одно-двухквартирными домами расстояния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417C27">
          <w:t>6 м</w:t>
        </w:r>
      </w:smartTag>
      <w:r w:rsidRPr="00417C27">
        <w:t>.</w:t>
      </w:r>
    </w:p>
    <w:p w14:paraId="1377D9D4" w14:textId="77777777" w:rsidR="00E845D1" w:rsidRPr="00417C27" w:rsidRDefault="00E845D1" w:rsidP="00E845D1">
      <w:pPr>
        <w:ind w:firstLine="284"/>
        <w:jc w:val="both"/>
      </w:pPr>
      <w:r w:rsidRPr="00417C27">
        <w:t xml:space="preserve">  </w:t>
      </w:r>
    </w:p>
    <w:p w14:paraId="77EC591A" w14:textId="77777777" w:rsidR="00E845D1" w:rsidRPr="00417C27" w:rsidRDefault="00E845D1" w:rsidP="00E845D1">
      <w:pPr>
        <w:pStyle w:val="af5"/>
        <w:rPr>
          <w:rFonts w:eastAsia="MS Mincho"/>
        </w:rPr>
      </w:pPr>
      <w:r w:rsidRPr="00417C27">
        <w:rPr>
          <w:rFonts w:eastAsia="MS Mincho"/>
        </w:rPr>
        <w:lastRenderedPageBreak/>
        <w:t xml:space="preserve">     </w:t>
      </w:r>
      <w:r>
        <w:rPr>
          <w:rFonts w:eastAsia="MS Mincho"/>
        </w:rPr>
        <w:t>5</w:t>
      </w:r>
      <w:r w:rsidRPr="00417C27">
        <w:rPr>
          <w:rFonts w:eastAsia="MS Mincho"/>
        </w:rPr>
        <w:t>.  Вспомогательные строения, за исключением гаражей, размещать со стороны улиц не допускается.</w:t>
      </w:r>
    </w:p>
    <w:p w14:paraId="41233866" w14:textId="77777777" w:rsidR="00E845D1" w:rsidRPr="00417C27" w:rsidRDefault="00E845D1" w:rsidP="00E845D1">
      <w:pPr>
        <w:pStyle w:val="af5"/>
        <w:ind w:firstLine="143"/>
        <w:rPr>
          <w:rFonts w:eastAsia="MS Mincho"/>
        </w:rPr>
      </w:pPr>
      <w:r w:rsidRPr="00417C27">
        <w:rPr>
          <w:rFonts w:eastAsia="MS Mincho"/>
        </w:rPr>
        <w:t xml:space="preserve">   </w:t>
      </w:r>
      <w:r>
        <w:rPr>
          <w:rFonts w:eastAsia="MS Mincho"/>
        </w:rPr>
        <w:t>6</w:t>
      </w:r>
      <w:r w:rsidRPr="00417C27">
        <w:rPr>
          <w:rFonts w:eastAsia="MS Mincho"/>
        </w:rPr>
        <w:t xml:space="preserve">. Требования к ограждению земельных участков: высота ограждения не должна превышать </w:t>
      </w:r>
      <w:smartTag w:uri="urn:schemas-microsoft-com:office:smarttags" w:element="metricconverter">
        <w:smartTagPr>
          <w:attr w:name="ProductID" w:val="2,0 м"/>
        </w:smartTagPr>
        <w:r w:rsidRPr="00417C27">
          <w:rPr>
            <w:rFonts w:eastAsia="MS Mincho"/>
          </w:rPr>
          <w:t>2,0 м</w:t>
        </w:r>
      </w:smartTag>
      <w:r w:rsidRPr="00417C27">
        <w:rPr>
          <w:rFonts w:eastAsia="MS Mincho"/>
        </w:rPr>
        <w:t>.</w:t>
      </w:r>
    </w:p>
    <w:p w14:paraId="7F3787ED" w14:textId="77777777" w:rsidR="00E845D1" w:rsidRPr="00417C27" w:rsidRDefault="00E845D1" w:rsidP="00E845D1">
      <w:pPr>
        <w:ind w:firstLine="426"/>
        <w:jc w:val="both"/>
      </w:pPr>
      <w:r w:rsidRPr="00417C27">
        <w:t xml:space="preserve">   </w:t>
      </w:r>
      <w:r>
        <w:t>7</w:t>
      </w:r>
      <w:r w:rsidRPr="00417C27">
        <w:t>. Предусм</w:t>
      </w:r>
      <w:r>
        <w:t>атривать</w:t>
      </w:r>
      <w:r w:rsidRPr="00417C27">
        <w:t xml:space="preserve"> при установлении границ обеспечение прав других лиц на пользование необходимыми для них объектами в границах земельного участка: частями подземного и надземного пространства, занятыми или предназначенными для размещения магистральных инженерных коммуникаций, пешеходными проходами и проездами к объектам, расположенным за пределами участка, если иной доступ к ним невозможен, а также к необходимым объектам общего пользования в соответствии с градостроительными нормативами и правилами землепользования застройки. </w:t>
      </w:r>
    </w:p>
    <w:p w14:paraId="10669E5D" w14:textId="77777777" w:rsidR="00E845D1" w:rsidRPr="00417C27" w:rsidRDefault="00E845D1" w:rsidP="00E845D1">
      <w:pPr>
        <w:ind w:firstLine="567"/>
        <w:jc w:val="both"/>
      </w:pPr>
      <w:r w:rsidRPr="00417C27">
        <w:t xml:space="preserve">  </w:t>
      </w:r>
      <w:r w:rsidR="002061EC">
        <w:t>8</w:t>
      </w:r>
      <w:r w:rsidRPr="00417C27">
        <w:t>. Относить к сервитутам, возлагаемым на владельцев недвижимости право ограниченного использования части чужого земельного участка для:</w:t>
      </w:r>
    </w:p>
    <w:p w14:paraId="4BD614A6" w14:textId="77777777" w:rsidR="00E845D1" w:rsidRPr="00417C27" w:rsidRDefault="00E845D1" w:rsidP="00E845D1">
      <w:pPr>
        <w:jc w:val="both"/>
      </w:pPr>
      <w:r w:rsidRPr="00417C27">
        <w:t xml:space="preserve">  -  застройки, реконструкции, ремонта, осуществляемых для нужд государственного, общественного или частного интереса в сфере градостроительной деятельности;</w:t>
      </w:r>
    </w:p>
    <w:p w14:paraId="6EE30D5A" w14:textId="77777777" w:rsidR="00E845D1" w:rsidRPr="00417C27" w:rsidRDefault="00E845D1" w:rsidP="00E845D1">
      <w:pPr>
        <w:jc w:val="both"/>
      </w:pPr>
      <w:r w:rsidRPr="00417C27">
        <w:t xml:space="preserve">  -  строительства, реконструкции, ремонта и эксплуатации инженерно-транспортных коммуникаций и сооружений, других элементов недвижимости;</w:t>
      </w:r>
    </w:p>
    <w:p w14:paraId="178428DD" w14:textId="77777777" w:rsidR="00E845D1" w:rsidRPr="00417C27" w:rsidRDefault="00E845D1" w:rsidP="00E845D1">
      <w:pPr>
        <w:jc w:val="both"/>
      </w:pPr>
      <w:r w:rsidRPr="00417C27">
        <w:t xml:space="preserve">  -  проведения работ по инженерной подготовке;</w:t>
      </w:r>
    </w:p>
    <w:p w14:paraId="442060CE" w14:textId="77777777" w:rsidR="00E845D1" w:rsidRPr="00417C27" w:rsidRDefault="00E845D1" w:rsidP="00E845D1">
      <w:pPr>
        <w:jc w:val="both"/>
      </w:pPr>
      <w:r w:rsidRPr="00417C27">
        <w:t xml:space="preserve">  -  проезды и проходы через соседние земельные участки;</w:t>
      </w:r>
    </w:p>
    <w:p w14:paraId="292E935B" w14:textId="77777777" w:rsidR="00E845D1" w:rsidRPr="00417C27" w:rsidRDefault="00E845D1" w:rsidP="00E845D1">
      <w:pPr>
        <w:jc w:val="both"/>
      </w:pPr>
      <w:r w:rsidRPr="00417C27">
        <w:t xml:space="preserve">  -  применения проникающих на определённой высоте устройств при возведении зданий, строений и сооружений.</w:t>
      </w:r>
    </w:p>
    <w:p w14:paraId="7AD7DFB3" w14:textId="77777777" w:rsidR="00E845D1" w:rsidRDefault="00E845D1" w:rsidP="00E845D1">
      <w:pPr>
        <w:pStyle w:val="af5"/>
        <w:rPr>
          <w:rFonts w:eastAsia="MS Mincho"/>
          <w:b/>
        </w:rPr>
      </w:pPr>
    </w:p>
    <w:p w14:paraId="46ADC778" w14:textId="77777777" w:rsidR="00E845D1" w:rsidRPr="00AE0455" w:rsidRDefault="00E845D1" w:rsidP="00E845D1">
      <w:pPr>
        <w:pStyle w:val="af5"/>
        <w:rPr>
          <w:rFonts w:eastAsia="MS Mincho"/>
        </w:rPr>
      </w:pPr>
      <w:r w:rsidRPr="0009225E">
        <w:rPr>
          <w:rFonts w:eastAsia="MS Mincho"/>
        </w:rPr>
        <w:tab/>
      </w:r>
      <w:r w:rsidRPr="00AE0455">
        <w:rPr>
          <w:rFonts w:eastAsia="MS Mincho"/>
        </w:rPr>
        <w:t>Параметры застройки малоэтажными секционными жилыми домами секционной застройки высотой до 3-х этажей с отдельно стоящими или встроенными объектами обслуживания местного значения.</w:t>
      </w:r>
    </w:p>
    <w:p w14:paraId="13CA20BC" w14:textId="77777777" w:rsidR="00E845D1" w:rsidRPr="00AD5DC5" w:rsidRDefault="00E845D1" w:rsidP="00E845D1">
      <w:pPr>
        <w:pStyle w:val="af5"/>
        <w:ind w:firstLine="360"/>
        <w:rPr>
          <w:rFonts w:eastAsia="MS Mincho"/>
        </w:rPr>
      </w:pPr>
      <w:r w:rsidRPr="00AD5DC5">
        <w:rPr>
          <w:rFonts w:eastAsia="MS Mincho"/>
        </w:rPr>
        <w:t xml:space="preserve">1. Минимальная площадь земельного участка многоквартирного жилого дома из расчета 30 </w:t>
      </w:r>
      <w:proofErr w:type="spellStart"/>
      <w:r w:rsidRPr="00AD5DC5">
        <w:rPr>
          <w:rFonts w:eastAsia="MS Mincho"/>
        </w:rPr>
        <w:t>кв.м</w:t>
      </w:r>
      <w:proofErr w:type="spellEnd"/>
      <w:r w:rsidRPr="00AD5DC5">
        <w:rPr>
          <w:rFonts w:eastAsia="MS Mincho"/>
        </w:rPr>
        <w:t>. на одну квартиру.</w:t>
      </w:r>
    </w:p>
    <w:p w14:paraId="4C56937A" w14:textId="77777777" w:rsidR="00E845D1" w:rsidRPr="00AD5DC5" w:rsidRDefault="00E845D1" w:rsidP="00E845D1">
      <w:pPr>
        <w:pStyle w:val="af5"/>
        <w:widowControl w:val="0"/>
        <w:numPr>
          <w:ilvl w:val="0"/>
          <w:numId w:val="6"/>
        </w:numPr>
        <w:shd w:val="clear" w:color="auto" w:fill="FFFFFF"/>
        <w:spacing w:after="100"/>
        <w:jc w:val="left"/>
        <w:rPr>
          <w:rFonts w:eastAsia="MS Mincho"/>
        </w:rPr>
      </w:pPr>
      <w:r w:rsidRPr="00AD5DC5">
        <w:rPr>
          <w:rFonts w:eastAsia="MS Mincho"/>
        </w:rPr>
        <w:t>Предприятия обслуживания размещаются в первых этажах многоквартирных жилых домов, выходящих на улицу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w:t>
      </w:r>
    </w:p>
    <w:p w14:paraId="30649E97" w14:textId="77777777" w:rsidR="00E845D1" w:rsidRPr="00AD5DC5" w:rsidRDefault="00E845D1" w:rsidP="00E845D1">
      <w:pPr>
        <w:pStyle w:val="af5"/>
        <w:ind w:left="360"/>
        <w:rPr>
          <w:rFonts w:eastAsia="MS Mincho"/>
        </w:rPr>
      </w:pPr>
      <w:r w:rsidRPr="00AD5DC5">
        <w:rPr>
          <w:rFonts w:eastAsia="MS Mincho"/>
        </w:rPr>
        <w:t xml:space="preserve">     2. Между длинными сторонами жилых зданий высотой в 2-3 этажа следует принимать расстояния (бытовые разрывы) не менее </w:t>
      </w:r>
      <w:smartTag w:uri="urn:schemas-microsoft-com:office:smarttags" w:element="metricconverter">
        <w:smartTagPr>
          <w:attr w:name="ProductID" w:val="15 м"/>
        </w:smartTagPr>
        <w:r w:rsidRPr="00AD5DC5">
          <w:rPr>
            <w:rFonts w:eastAsia="MS Mincho"/>
          </w:rPr>
          <w:t>15 м</w:t>
        </w:r>
      </w:smartTag>
      <w:r w:rsidRPr="00AD5DC5">
        <w:rPr>
          <w:rFonts w:eastAsia="MS Mincho"/>
        </w:rPr>
        <w:t xml:space="preserve">, между длинными сторонами и торцами этих же зданий с окнами их жилых комнат – не менее </w:t>
      </w:r>
      <w:smartTag w:uri="urn:schemas-microsoft-com:office:smarttags" w:element="metricconverter">
        <w:smartTagPr>
          <w:attr w:name="ProductID" w:val="10 м"/>
        </w:smartTagPr>
        <w:r w:rsidRPr="00AD5DC5">
          <w:rPr>
            <w:rFonts w:eastAsia="MS Mincho"/>
          </w:rPr>
          <w:t>10 м</w:t>
        </w:r>
      </w:smartTag>
      <w:r w:rsidRPr="00AD5DC5">
        <w:rPr>
          <w:rFonts w:eastAsia="MS Mincho"/>
        </w:rPr>
        <w:t xml:space="preserve">. Указанные расстояния могут быть сокращены при соблюдении норм инсоляции и освещенности, если обеспечивается </w:t>
      </w:r>
      <w:proofErr w:type="spellStart"/>
      <w:r w:rsidRPr="00AD5DC5">
        <w:rPr>
          <w:rFonts w:eastAsia="MS Mincho"/>
        </w:rPr>
        <w:t>непросматриваемость</w:t>
      </w:r>
      <w:proofErr w:type="spellEnd"/>
      <w:r w:rsidRPr="00AD5DC5">
        <w:rPr>
          <w:rFonts w:eastAsia="MS Mincho"/>
        </w:rPr>
        <w:t xml:space="preserve"> жилых помещений из окна в окно.</w:t>
      </w:r>
    </w:p>
    <w:p w14:paraId="1F24D695" w14:textId="77777777" w:rsidR="00E845D1" w:rsidRPr="00AD5DC5" w:rsidRDefault="00E845D1" w:rsidP="00E845D1">
      <w:pPr>
        <w:pStyle w:val="af5"/>
        <w:ind w:left="360" w:firstLine="66"/>
        <w:rPr>
          <w:rFonts w:eastAsia="MS Mincho"/>
        </w:rPr>
      </w:pPr>
      <w:r w:rsidRPr="00AD5DC5">
        <w:rPr>
          <w:rFonts w:eastAsia="MS Mincho"/>
        </w:rPr>
        <w:t xml:space="preserve">   3.Размещение площадок и их расстояние от жилого дома принимается по СНиП 2.07.01</w:t>
      </w:r>
    </w:p>
    <w:p w14:paraId="6348CFCB" w14:textId="77777777" w:rsidR="00E845D1" w:rsidRDefault="00E845D1" w:rsidP="00E845D1">
      <w:pPr>
        <w:pStyle w:val="af5"/>
        <w:ind w:left="360"/>
        <w:rPr>
          <w:rFonts w:eastAsia="MS Mincho"/>
        </w:rPr>
      </w:pPr>
      <w:r w:rsidRPr="00AD5DC5">
        <w:rPr>
          <w:rFonts w:eastAsia="MS Mincho"/>
        </w:rPr>
        <w:t xml:space="preserve">   4.Размещаемые в пределах селитебной территории группы сараев должны содержать не более 30 блоков каждая. Сараи следует предусматривать на расстоянии от окон жилых домов: до 8 блоков – не менее 25м, от 8 до 30 блоков – не менее 50м.</w:t>
      </w:r>
    </w:p>
    <w:p w14:paraId="7B588B64" w14:textId="77777777" w:rsidR="006114E7" w:rsidRDefault="006114E7" w:rsidP="00E845D1">
      <w:pPr>
        <w:pStyle w:val="af5"/>
        <w:ind w:left="360"/>
        <w:rPr>
          <w:rFonts w:eastAsia="MS Mincho"/>
        </w:rPr>
      </w:pPr>
    </w:p>
    <w:p w14:paraId="0EE863B5" w14:textId="73A58F5A" w:rsidR="006114E7" w:rsidRPr="0093105B" w:rsidRDefault="006114E7" w:rsidP="006114E7">
      <w:pPr>
        <w:pStyle w:val="af5"/>
        <w:ind w:left="142"/>
        <w:jc w:val="center"/>
        <w:rPr>
          <w:b/>
        </w:rPr>
      </w:pPr>
      <w:r w:rsidRPr="0093105B">
        <w:rPr>
          <w:b/>
        </w:rPr>
        <w:t>Общественно-деловая зона</w:t>
      </w:r>
      <w:r w:rsidR="000715D1">
        <w:rPr>
          <w:b/>
        </w:rPr>
        <w:t xml:space="preserve"> (ОД)</w:t>
      </w:r>
    </w:p>
    <w:p w14:paraId="0445CB48" w14:textId="77777777" w:rsidR="006114E7" w:rsidRPr="009F4ADD" w:rsidRDefault="006114E7" w:rsidP="006114E7">
      <w:pPr>
        <w:pStyle w:val="af5"/>
        <w:ind w:left="1353"/>
        <w:rPr>
          <w:rFonts w:eastAsia="MS Mincho"/>
          <w:b/>
          <w:bCs/>
          <w:i/>
          <w:sz w:val="22"/>
          <w:szCs w:val="22"/>
        </w:rPr>
      </w:pPr>
    </w:p>
    <w:p w14:paraId="0494494C" w14:textId="77777777" w:rsidR="006114E7" w:rsidRPr="009F4ADD" w:rsidRDefault="006114E7" w:rsidP="006114E7">
      <w:pPr>
        <w:jc w:val="both"/>
      </w:pPr>
      <w:r w:rsidRPr="004C7324">
        <w:t xml:space="preserve">     </w:t>
      </w:r>
      <w: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w:t>
      </w:r>
      <w:r>
        <w:lastRenderedPageBreak/>
        <w:t>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47CCAEAB" w14:textId="77777777" w:rsidR="006114E7" w:rsidRDefault="006114E7" w:rsidP="006114E7">
      <w:pPr>
        <w:ind w:firstLine="284"/>
        <w:jc w:val="both"/>
      </w:pPr>
      <w:r w:rsidRPr="009F4ADD">
        <w:t>В зоне могут предусматриваться дома с размещением объектов социального и культурно-бытового назначения, обслуживающих население, необходимых объектов инженерной и транспортной инфраструктур, связанных с проживанием граждан.</w:t>
      </w:r>
    </w:p>
    <w:p w14:paraId="1255A998" w14:textId="77777777" w:rsidR="00D47B91" w:rsidRDefault="00D47B91" w:rsidP="00D47B91">
      <w:pPr>
        <w:jc w:val="center"/>
      </w:pPr>
    </w:p>
    <w:p w14:paraId="7B57ED07" w14:textId="77777777" w:rsidR="00D47B91" w:rsidRPr="00D02003" w:rsidRDefault="00D47B91" w:rsidP="00D47B91">
      <w:pPr>
        <w:jc w:val="center"/>
      </w:pPr>
      <w:r w:rsidRPr="00D02003">
        <w:t>Основные виды разрешенного использования:</w:t>
      </w:r>
    </w:p>
    <w:p w14:paraId="772D2A50" w14:textId="77777777" w:rsidR="00D47B91" w:rsidRDefault="00D47B91" w:rsidP="00D47B91">
      <w:pPr>
        <w:ind w:firstLine="284"/>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4382"/>
        <w:gridCol w:w="1801"/>
      </w:tblGrid>
      <w:tr w:rsidR="000723AA" w:rsidRPr="002E584D" w14:paraId="445C6C53" w14:textId="77777777" w:rsidTr="00665E19">
        <w:tc>
          <w:tcPr>
            <w:tcW w:w="3162" w:type="dxa"/>
            <w:shd w:val="clear" w:color="auto" w:fill="auto"/>
          </w:tcPr>
          <w:p w14:paraId="1ABD3A2C" w14:textId="77777777" w:rsidR="000723AA" w:rsidRPr="00365E53" w:rsidRDefault="000723AA" w:rsidP="007F0FFD">
            <w:pPr>
              <w:jc w:val="center"/>
            </w:pPr>
            <w:r w:rsidRPr="00365E53">
              <w:t xml:space="preserve">Наименование вида разрешенного использования земельного участка </w:t>
            </w:r>
          </w:p>
          <w:p w14:paraId="686D6E3E" w14:textId="77777777" w:rsidR="000723AA" w:rsidRPr="00365E53" w:rsidRDefault="000723AA" w:rsidP="007F0FFD">
            <w:pPr>
              <w:jc w:val="center"/>
            </w:pPr>
          </w:p>
        </w:tc>
        <w:tc>
          <w:tcPr>
            <w:tcW w:w="4382" w:type="dxa"/>
            <w:shd w:val="clear" w:color="auto" w:fill="auto"/>
          </w:tcPr>
          <w:p w14:paraId="492B2C92" w14:textId="77777777" w:rsidR="000723AA" w:rsidRPr="00365E53" w:rsidRDefault="000723AA" w:rsidP="007F0FFD">
            <w:pPr>
              <w:pStyle w:val="afa"/>
              <w:spacing w:after="0"/>
              <w:ind w:firstLine="0"/>
              <w:jc w:val="center"/>
              <w:rPr>
                <w:sz w:val="24"/>
                <w:szCs w:val="24"/>
              </w:rPr>
            </w:pPr>
            <w:r w:rsidRPr="00365E53">
              <w:rPr>
                <w:sz w:val="24"/>
                <w:szCs w:val="24"/>
              </w:rPr>
              <w:t>Описание вида разрешенного использования земельного участка</w:t>
            </w:r>
          </w:p>
        </w:tc>
        <w:tc>
          <w:tcPr>
            <w:tcW w:w="1801" w:type="dxa"/>
            <w:shd w:val="clear" w:color="auto" w:fill="auto"/>
          </w:tcPr>
          <w:p w14:paraId="1859B409" w14:textId="77777777" w:rsidR="000723AA" w:rsidRPr="00365E53" w:rsidRDefault="00365E53" w:rsidP="007F0FFD">
            <w:pPr>
              <w:pStyle w:val="afa"/>
              <w:spacing w:after="0"/>
              <w:ind w:firstLine="0"/>
              <w:jc w:val="center"/>
              <w:rPr>
                <w:sz w:val="24"/>
                <w:szCs w:val="24"/>
              </w:rPr>
            </w:pPr>
            <w:r w:rsidRPr="00365E53">
              <w:rPr>
                <w:sz w:val="24"/>
                <w:szCs w:val="24"/>
              </w:rPr>
              <w:t>Код (числовое обозначение) вида разрешенного использования земельного участка</w:t>
            </w:r>
          </w:p>
        </w:tc>
      </w:tr>
      <w:tr w:rsidR="00651C38" w:rsidRPr="002E584D" w14:paraId="797790DC" w14:textId="77777777" w:rsidTr="00665E19">
        <w:trPr>
          <w:trHeight w:val="337"/>
        </w:trPr>
        <w:tc>
          <w:tcPr>
            <w:tcW w:w="3162" w:type="dxa"/>
            <w:shd w:val="clear" w:color="auto" w:fill="auto"/>
          </w:tcPr>
          <w:p w14:paraId="28B488B1" w14:textId="39B8EC65" w:rsidR="00651C38" w:rsidRPr="00365E53" w:rsidRDefault="00094EF8"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Общественное использование объектов капитального строительства</w:t>
            </w:r>
          </w:p>
        </w:tc>
        <w:tc>
          <w:tcPr>
            <w:tcW w:w="4382" w:type="dxa"/>
            <w:shd w:val="clear" w:color="auto" w:fill="auto"/>
          </w:tcPr>
          <w:p w14:paraId="47789ED3" w14:textId="77777777"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30ECAE4A" w14:textId="7971EFF2" w:rsidR="00651C38" w:rsidRPr="00365E53" w:rsidRDefault="00094EF8" w:rsidP="00094EF8">
            <w:pPr>
              <w:pStyle w:val="ConsPlusNormal"/>
              <w:rPr>
                <w:rFonts w:ascii="Times New Roman" w:hAnsi="Times New Roman" w:cs="Times New Roman"/>
                <w:sz w:val="24"/>
                <w:szCs w:val="24"/>
              </w:rPr>
            </w:pPr>
            <w:r w:rsidRPr="00DA07D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4" w:tooltip="3.1" w:history="1">
              <w:r w:rsidRPr="00DA07DF">
                <w:rPr>
                  <w:rFonts w:ascii="Times New Roman" w:hAnsi="Times New Roman" w:cs="Times New Roman"/>
                  <w:color w:val="0000FF"/>
                  <w:sz w:val="24"/>
                  <w:szCs w:val="24"/>
                </w:rPr>
                <w:t>кодами 3.1</w:t>
              </w:r>
            </w:hyperlink>
            <w:r w:rsidRPr="00DA07DF">
              <w:rPr>
                <w:rFonts w:ascii="Times New Roman" w:hAnsi="Times New Roman" w:cs="Times New Roman"/>
                <w:sz w:val="24"/>
                <w:szCs w:val="24"/>
              </w:rPr>
              <w:t xml:space="preserve"> - </w:t>
            </w:r>
            <w:hyperlink w:anchor="Par286" w:tooltip="3.10.2" w:history="1">
              <w:r w:rsidRPr="00DA07DF">
                <w:rPr>
                  <w:rFonts w:ascii="Times New Roman" w:hAnsi="Times New Roman" w:cs="Times New Roman"/>
                  <w:color w:val="0000FF"/>
                  <w:sz w:val="24"/>
                  <w:szCs w:val="24"/>
                </w:rPr>
                <w:t>3.10.2</w:t>
              </w:r>
            </w:hyperlink>
          </w:p>
        </w:tc>
        <w:tc>
          <w:tcPr>
            <w:tcW w:w="1801" w:type="dxa"/>
            <w:shd w:val="clear" w:color="auto" w:fill="auto"/>
          </w:tcPr>
          <w:p w14:paraId="02E72B5F" w14:textId="248A5785" w:rsidR="00651C38" w:rsidRPr="00365E53" w:rsidRDefault="00094EF8"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3.0</w:t>
            </w:r>
          </w:p>
        </w:tc>
      </w:tr>
      <w:tr w:rsidR="00651C38" w:rsidRPr="003E230B" w14:paraId="5FC0BAC7" w14:textId="77777777" w:rsidTr="00665E19">
        <w:trPr>
          <w:trHeight w:val="365"/>
        </w:trPr>
        <w:tc>
          <w:tcPr>
            <w:tcW w:w="3162" w:type="dxa"/>
            <w:shd w:val="clear" w:color="auto" w:fill="auto"/>
          </w:tcPr>
          <w:p w14:paraId="7AFD2E59" w14:textId="7895BBB7" w:rsidR="00651C38" w:rsidRPr="00365E53" w:rsidRDefault="00094EF8"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Коммунальное обслуживание</w:t>
            </w:r>
          </w:p>
        </w:tc>
        <w:tc>
          <w:tcPr>
            <w:tcW w:w="4382" w:type="dxa"/>
            <w:shd w:val="clear" w:color="auto" w:fill="auto"/>
          </w:tcPr>
          <w:p w14:paraId="5DE808C9" w14:textId="62F45163" w:rsidR="00651C38" w:rsidRPr="00365E53"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87" w:tooltip="3.1.1" w:history="1">
              <w:r w:rsidRPr="00DA07DF">
                <w:rPr>
                  <w:rFonts w:ascii="Times New Roman" w:hAnsi="Times New Roman" w:cs="Times New Roman"/>
                  <w:color w:val="0000FF"/>
                  <w:sz w:val="24"/>
                  <w:szCs w:val="24"/>
                </w:rPr>
                <w:t>кодами 3.1.1</w:t>
              </w:r>
            </w:hyperlink>
            <w:r w:rsidRPr="00DA07DF">
              <w:rPr>
                <w:rFonts w:ascii="Times New Roman" w:hAnsi="Times New Roman" w:cs="Times New Roman"/>
                <w:sz w:val="24"/>
                <w:szCs w:val="24"/>
              </w:rPr>
              <w:t xml:space="preserve"> - </w:t>
            </w:r>
            <w:hyperlink w:anchor="Par190" w:tooltip="3.1.2" w:history="1">
              <w:r w:rsidRPr="00DA07DF">
                <w:rPr>
                  <w:rFonts w:ascii="Times New Roman" w:hAnsi="Times New Roman" w:cs="Times New Roman"/>
                  <w:color w:val="0000FF"/>
                  <w:sz w:val="24"/>
                  <w:szCs w:val="24"/>
                </w:rPr>
                <w:t>3.1.2</w:t>
              </w:r>
            </w:hyperlink>
          </w:p>
        </w:tc>
        <w:tc>
          <w:tcPr>
            <w:tcW w:w="1801" w:type="dxa"/>
            <w:shd w:val="clear" w:color="auto" w:fill="auto"/>
          </w:tcPr>
          <w:p w14:paraId="29A5FBFC" w14:textId="740169BF"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w:t>
            </w:r>
          </w:p>
        </w:tc>
      </w:tr>
      <w:tr w:rsidR="00094EF8" w:rsidRPr="003E230B" w14:paraId="3FA41562" w14:textId="77777777" w:rsidTr="00665E19">
        <w:trPr>
          <w:trHeight w:val="365"/>
        </w:trPr>
        <w:tc>
          <w:tcPr>
            <w:tcW w:w="3162" w:type="dxa"/>
            <w:shd w:val="clear" w:color="auto" w:fill="auto"/>
          </w:tcPr>
          <w:p w14:paraId="2FA79B58" w14:textId="6B22A067"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Предоставление коммунальных услуг</w:t>
            </w:r>
          </w:p>
        </w:tc>
        <w:tc>
          <w:tcPr>
            <w:tcW w:w="4382" w:type="dxa"/>
            <w:shd w:val="clear" w:color="auto" w:fill="auto"/>
          </w:tcPr>
          <w:p w14:paraId="4BFF4E9E" w14:textId="7E6893FA"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01" w:type="dxa"/>
            <w:shd w:val="clear" w:color="auto" w:fill="auto"/>
          </w:tcPr>
          <w:p w14:paraId="1C77EBF7" w14:textId="679D0283"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3.1.1</w:t>
            </w:r>
          </w:p>
        </w:tc>
      </w:tr>
      <w:tr w:rsidR="00094EF8" w:rsidRPr="003E230B" w14:paraId="0F073B6E" w14:textId="77777777" w:rsidTr="00665E19">
        <w:trPr>
          <w:trHeight w:val="365"/>
        </w:trPr>
        <w:tc>
          <w:tcPr>
            <w:tcW w:w="3162" w:type="dxa"/>
            <w:shd w:val="clear" w:color="auto" w:fill="auto"/>
          </w:tcPr>
          <w:p w14:paraId="365A55A1" w14:textId="40F629CF"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382" w:type="dxa"/>
            <w:shd w:val="clear" w:color="auto" w:fill="auto"/>
          </w:tcPr>
          <w:p w14:paraId="4293C5AC" w14:textId="100258E3"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801" w:type="dxa"/>
            <w:shd w:val="clear" w:color="auto" w:fill="auto"/>
          </w:tcPr>
          <w:p w14:paraId="3A133C90" w14:textId="0E6857A1"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3.1.2</w:t>
            </w:r>
          </w:p>
        </w:tc>
      </w:tr>
      <w:tr w:rsidR="00651C38" w:rsidRPr="003E230B" w14:paraId="49B2AA05" w14:textId="77777777" w:rsidTr="00665E19">
        <w:trPr>
          <w:trHeight w:val="487"/>
        </w:trPr>
        <w:tc>
          <w:tcPr>
            <w:tcW w:w="3162" w:type="dxa"/>
            <w:shd w:val="clear" w:color="auto" w:fill="auto"/>
          </w:tcPr>
          <w:p w14:paraId="7FCA4206" w14:textId="4B54FC68"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Социальное обслуживание</w:t>
            </w:r>
          </w:p>
        </w:tc>
        <w:tc>
          <w:tcPr>
            <w:tcW w:w="4382" w:type="dxa"/>
            <w:shd w:val="clear" w:color="auto" w:fill="auto"/>
          </w:tcPr>
          <w:p w14:paraId="4F370C8C" w14:textId="77032878" w:rsidR="00651C38" w:rsidRPr="00365E53"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197" w:tooltip="3.2.1" w:history="1">
              <w:r w:rsidRPr="00DA07DF">
                <w:rPr>
                  <w:rFonts w:ascii="Times New Roman" w:hAnsi="Times New Roman" w:cs="Times New Roman"/>
                  <w:color w:val="0000FF"/>
                  <w:sz w:val="24"/>
                  <w:szCs w:val="24"/>
                </w:rPr>
                <w:t>кодами 3.2.1</w:t>
              </w:r>
            </w:hyperlink>
            <w:r w:rsidRPr="00DA07DF">
              <w:rPr>
                <w:rFonts w:ascii="Times New Roman" w:hAnsi="Times New Roman" w:cs="Times New Roman"/>
                <w:sz w:val="24"/>
                <w:szCs w:val="24"/>
              </w:rPr>
              <w:t xml:space="preserve"> - </w:t>
            </w:r>
            <w:hyperlink w:anchor="Par207" w:tooltip="3.2.4" w:history="1">
              <w:r w:rsidRPr="00DA07DF">
                <w:rPr>
                  <w:rFonts w:ascii="Times New Roman" w:hAnsi="Times New Roman" w:cs="Times New Roman"/>
                  <w:color w:val="0000FF"/>
                  <w:sz w:val="24"/>
                  <w:szCs w:val="24"/>
                </w:rPr>
                <w:t>3.2.4</w:t>
              </w:r>
            </w:hyperlink>
          </w:p>
        </w:tc>
        <w:tc>
          <w:tcPr>
            <w:tcW w:w="1801" w:type="dxa"/>
            <w:shd w:val="clear" w:color="auto" w:fill="auto"/>
          </w:tcPr>
          <w:p w14:paraId="0DE9496E" w14:textId="75B3B4CF"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3.2</w:t>
            </w:r>
          </w:p>
        </w:tc>
      </w:tr>
      <w:tr w:rsidR="00094EF8" w:rsidRPr="003E230B" w14:paraId="4AC03EC2" w14:textId="77777777" w:rsidTr="00665E19">
        <w:trPr>
          <w:trHeight w:val="487"/>
        </w:trPr>
        <w:tc>
          <w:tcPr>
            <w:tcW w:w="3162" w:type="dxa"/>
            <w:shd w:val="clear" w:color="auto" w:fill="auto"/>
          </w:tcPr>
          <w:p w14:paraId="5B03B69F" w14:textId="4C346B1F"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Дома социального обслуживания</w:t>
            </w:r>
          </w:p>
        </w:tc>
        <w:tc>
          <w:tcPr>
            <w:tcW w:w="4382" w:type="dxa"/>
            <w:shd w:val="clear" w:color="auto" w:fill="auto"/>
          </w:tcPr>
          <w:p w14:paraId="0220F37B" w14:textId="77777777"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14:paraId="3881EB25" w14:textId="18BF22E6"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для временного размещения</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вынужденных переселенцев, лиц, признанных беженцами</w:t>
            </w:r>
          </w:p>
        </w:tc>
        <w:tc>
          <w:tcPr>
            <w:tcW w:w="1801" w:type="dxa"/>
            <w:shd w:val="clear" w:color="auto" w:fill="auto"/>
          </w:tcPr>
          <w:p w14:paraId="6B26CE2B" w14:textId="02CEC661"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3.2.1</w:t>
            </w:r>
          </w:p>
        </w:tc>
      </w:tr>
      <w:tr w:rsidR="00094EF8" w:rsidRPr="003E230B" w14:paraId="1994AD94" w14:textId="77777777" w:rsidTr="00665E19">
        <w:trPr>
          <w:trHeight w:val="487"/>
        </w:trPr>
        <w:tc>
          <w:tcPr>
            <w:tcW w:w="3162" w:type="dxa"/>
            <w:shd w:val="clear" w:color="auto" w:fill="auto"/>
          </w:tcPr>
          <w:p w14:paraId="42D0FECF" w14:textId="1CA8F9CF"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Оказание социальной помощи населению</w:t>
            </w:r>
          </w:p>
        </w:tc>
        <w:tc>
          <w:tcPr>
            <w:tcW w:w="4382" w:type="dxa"/>
            <w:shd w:val="clear" w:color="auto" w:fill="auto"/>
          </w:tcPr>
          <w:p w14:paraId="66CC3179" w14:textId="5E1743C2"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некоммерческих</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фондов, благотворительных организаций, клубов по интересам</w:t>
            </w:r>
          </w:p>
        </w:tc>
        <w:tc>
          <w:tcPr>
            <w:tcW w:w="1801" w:type="dxa"/>
            <w:shd w:val="clear" w:color="auto" w:fill="auto"/>
          </w:tcPr>
          <w:p w14:paraId="4292ECD6" w14:textId="4BF3296D"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3.2.2</w:t>
            </w:r>
          </w:p>
        </w:tc>
      </w:tr>
      <w:tr w:rsidR="00094EF8" w:rsidRPr="003E230B" w14:paraId="7D9A2145" w14:textId="77777777" w:rsidTr="00665E19">
        <w:trPr>
          <w:trHeight w:val="487"/>
        </w:trPr>
        <w:tc>
          <w:tcPr>
            <w:tcW w:w="3162" w:type="dxa"/>
            <w:shd w:val="clear" w:color="auto" w:fill="auto"/>
          </w:tcPr>
          <w:p w14:paraId="14C979DA" w14:textId="1CFB461C"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Оказание услуг связи</w:t>
            </w:r>
          </w:p>
        </w:tc>
        <w:tc>
          <w:tcPr>
            <w:tcW w:w="4382" w:type="dxa"/>
            <w:shd w:val="clear" w:color="auto" w:fill="auto"/>
          </w:tcPr>
          <w:p w14:paraId="10546283" w14:textId="0623A1F6"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01" w:type="dxa"/>
            <w:shd w:val="clear" w:color="auto" w:fill="auto"/>
          </w:tcPr>
          <w:p w14:paraId="1053E58E" w14:textId="14B156EE"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3.2.3</w:t>
            </w:r>
          </w:p>
        </w:tc>
      </w:tr>
      <w:tr w:rsidR="00094EF8" w:rsidRPr="003E230B" w14:paraId="77195F8F" w14:textId="77777777" w:rsidTr="00665E19">
        <w:trPr>
          <w:trHeight w:val="487"/>
        </w:trPr>
        <w:tc>
          <w:tcPr>
            <w:tcW w:w="3162" w:type="dxa"/>
            <w:shd w:val="clear" w:color="auto" w:fill="auto"/>
          </w:tcPr>
          <w:p w14:paraId="0439EE48" w14:textId="27678ABD"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Общежития</w:t>
            </w:r>
          </w:p>
        </w:tc>
        <w:tc>
          <w:tcPr>
            <w:tcW w:w="4382" w:type="dxa"/>
            <w:shd w:val="clear" w:color="auto" w:fill="auto"/>
          </w:tcPr>
          <w:p w14:paraId="3D7703BE" w14:textId="59147EC1"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2" w:tooltip="4.7" w:history="1">
              <w:r w:rsidRPr="00DA07DF">
                <w:rPr>
                  <w:rFonts w:ascii="Times New Roman" w:hAnsi="Times New Roman" w:cs="Times New Roman"/>
                  <w:color w:val="0000FF"/>
                  <w:sz w:val="24"/>
                  <w:szCs w:val="24"/>
                </w:rPr>
                <w:t>кодом 4.7</w:t>
              </w:r>
            </w:hyperlink>
          </w:p>
        </w:tc>
        <w:tc>
          <w:tcPr>
            <w:tcW w:w="1801" w:type="dxa"/>
            <w:shd w:val="clear" w:color="auto" w:fill="auto"/>
          </w:tcPr>
          <w:p w14:paraId="19D763B9" w14:textId="0F81D935"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3.2.4</w:t>
            </w:r>
          </w:p>
        </w:tc>
      </w:tr>
      <w:tr w:rsidR="00651C38" w:rsidRPr="003E230B" w14:paraId="5E7DBDD8" w14:textId="77777777" w:rsidTr="00665E19">
        <w:trPr>
          <w:trHeight w:val="437"/>
        </w:trPr>
        <w:tc>
          <w:tcPr>
            <w:tcW w:w="3162" w:type="dxa"/>
            <w:shd w:val="clear" w:color="auto" w:fill="auto"/>
          </w:tcPr>
          <w:p w14:paraId="66317055" w14:textId="0D131F80"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Бытовое обслуживание</w:t>
            </w:r>
          </w:p>
        </w:tc>
        <w:tc>
          <w:tcPr>
            <w:tcW w:w="4382" w:type="dxa"/>
            <w:shd w:val="clear" w:color="auto" w:fill="auto"/>
          </w:tcPr>
          <w:p w14:paraId="11AF6A03" w14:textId="007AEEA5" w:rsidR="00651C38" w:rsidRPr="00365E53"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01" w:type="dxa"/>
            <w:shd w:val="clear" w:color="auto" w:fill="auto"/>
          </w:tcPr>
          <w:p w14:paraId="1182B59B" w14:textId="60B4F1ED"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3.3</w:t>
            </w:r>
          </w:p>
        </w:tc>
      </w:tr>
      <w:tr w:rsidR="00651C38" w:rsidRPr="003E230B" w14:paraId="202BF8F7" w14:textId="77777777" w:rsidTr="00665E19">
        <w:trPr>
          <w:trHeight w:val="524"/>
        </w:trPr>
        <w:tc>
          <w:tcPr>
            <w:tcW w:w="3162" w:type="dxa"/>
            <w:shd w:val="clear" w:color="auto" w:fill="auto"/>
          </w:tcPr>
          <w:p w14:paraId="18E8ECB3" w14:textId="523FDE53"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Здравоохранение</w:t>
            </w:r>
          </w:p>
        </w:tc>
        <w:tc>
          <w:tcPr>
            <w:tcW w:w="4382" w:type="dxa"/>
            <w:shd w:val="clear" w:color="auto" w:fill="auto"/>
          </w:tcPr>
          <w:p w14:paraId="3ACD51B7" w14:textId="7D0426C6" w:rsidR="00651C38" w:rsidRPr="00365E53"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w:t>
            </w:r>
            <w:r w:rsidRPr="00DA07DF">
              <w:rPr>
                <w:rFonts w:ascii="Times New Roman" w:hAnsi="Times New Roman" w:cs="Times New Roman"/>
                <w:sz w:val="24"/>
                <w:szCs w:val="24"/>
              </w:rPr>
              <w:lastRenderedPageBreak/>
              <w:t xml:space="preserve">помощи. Содержание данного вида разрешенного использования включает в себя содержание видов разрешенного использования с </w:t>
            </w:r>
            <w:hyperlink w:anchor="Par216" w:tooltip="3.4.1" w:history="1">
              <w:r w:rsidRPr="00DA07DF">
                <w:rPr>
                  <w:rFonts w:ascii="Times New Roman" w:hAnsi="Times New Roman" w:cs="Times New Roman"/>
                  <w:color w:val="0000FF"/>
                  <w:sz w:val="24"/>
                  <w:szCs w:val="24"/>
                </w:rPr>
                <w:t>кодами 3.4.1</w:t>
              </w:r>
            </w:hyperlink>
            <w:r w:rsidRPr="00DA07DF">
              <w:rPr>
                <w:rFonts w:ascii="Times New Roman" w:hAnsi="Times New Roman" w:cs="Times New Roman"/>
                <w:sz w:val="24"/>
                <w:szCs w:val="24"/>
              </w:rPr>
              <w:t xml:space="preserve"> - </w:t>
            </w:r>
            <w:hyperlink w:anchor="Par221" w:tooltip="3.4.2" w:history="1">
              <w:r w:rsidRPr="00DA07DF">
                <w:rPr>
                  <w:rFonts w:ascii="Times New Roman" w:hAnsi="Times New Roman" w:cs="Times New Roman"/>
                  <w:color w:val="0000FF"/>
                  <w:sz w:val="24"/>
                  <w:szCs w:val="24"/>
                </w:rPr>
                <w:t>3.4.2</w:t>
              </w:r>
            </w:hyperlink>
          </w:p>
        </w:tc>
        <w:tc>
          <w:tcPr>
            <w:tcW w:w="1801" w:type="dxa"/>
            <w:shd w:val="clear" w:color="auto" w:fill="auto"/>
          </w:tcPr>
          <w:p w14:paraId="71C4A647" w14:textId="1DE11B9B"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3.4</w:t>
            </w:r>
          </w:p>
        </w:tc>
      </w:tr>
      <w:tr w:rsidR="00651C38" w:rsidRPr="003E230B" w14:paraId="2260B633" w14:textId="77777777" w:rsidTr="00665E19">
        <w:trPr>
          <w:trHeight w:val="506"/>
        </w:trPr>
        <w:tc>
          <w:tcPr>
            <w:tcW w:w="3162" w:type="dxa"/>
            <w:shd w:val="clear" w:color="auto" w:fill="auto"/>
          </w:tcPr>
          <w:p w14:paraId="51FAE948" w14:textId="278E1BCB"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Амбулаторно-поликлиническое обслуживание</w:t>
            </w:r>
          </w:p>
        </w:tc>
        <w:tc>
          <w:tcPr>
            <w:tcW w:w="4382" w:type="dxa"/>
            <w:shd w:val="clear" w:color="auto" w:fill="auto"/>
          </w:tcPr>
          <w:p w14:paraId="21D448EC" w14:textId="5BA238D2" w:rsidR="00651C38" w:rsidRPr="00365E53"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01" w:type="dxa"/>
            <w:shd w:val="clear" w:color="auto" w:fill="auto"/>
          </w:tcPr>
          <w:p w14:paraId="67FE5070" w14:textId="01F381B5"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3.4.1</w:t>
            </w:r>
          </w:p>
        </w:tc>
      </w:tr>
      <w:tr w:rsidR="00651C38" w:rsidRPr="003E230B" w14:paraId="0ADE0230" w14:textId="77777777" w:rsidTr="00665E19">
        <w:trPr>
          <w:trHeight w:val="515"/>
        </w:trPr>
        <w:tc>
          <w:tcPr>
            <w:tcW w:w="3162" w:type="dxa"/>
            <w:shd w:val="clear" w:color="auto" w:fill="auto"/>
          </w:tcPr>
          <w:p w14:paraId="733A9060" w14:textId="62FF8102"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Стационарное медицинское обслуживание</w:t>
            </w:r>
          </w:p>
        </w:tc>
        <w:tc>
          <w:tcPr>
            <w:tcW w:w="4382" w:type="dxa"/>
            <w:shd w:val="clear" w:color="auto" w:fill="auto"/>
          </w:tcPr>
          <w:p w14:paraId="61F00858" w14:textId="77777777"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07D134D" w14:textId="40F0143B"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станций скорой</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помощи;</w:t>
            </w:r>
          </w:p>
          <w:p w14:paraId="286A8A53" w14:textId="695A4A0F" w:rsidR="00651C38" w:rsidRPr="00365E53"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площадок санитарной авиации</w:t>
            </w:r>
          </w:p>
        </w:tc>
        <w:tc>
          <w:tcPr>
            <w:tcW w:w="1801" w:type="dxa"/>
            <w:shd w:val="clear" w:color="auto" w:fill="auto"/>
          </w:tcPr>
          <w:p w14:paraId="1A4958BD" w14:textId="70D6996E"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3.4.2</w:t>
            </w:r>
          </w:p>
        </w:tc>
      </w:tr>
      <w:tr w:rsidR="00094EF8" w:rsidRPr="003E230B" w14:paraId="21DF5A40" w14:textId="77777777" w:rsidTr="00665E19">
        <w:trPr>
          <w:trHeight w:val="515"/>
        </w:trPr>
        <w:tc>
          <w:tcPr>
            <w:tcW w:w="3162" w:type="dxa"/>
            <w:shd w:val="clear" w:color="auto" w:fill="auto"/>
          </w:tcPr>
          <w:p w14:paraId="1D82C0EE" w14:textId="109609FE"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Медицинские организации особого назначения</w:t>
            </w:r>
          </w:p>
        </w:tc>
        <w:tc>
          <w:tcPr>
            <w:tcW w:w="4382" w:type="dxa"/>
            <w:shd w:val="clear" w:color="auto" w:fill="auto"/>
          </w:tcPr>
          <w:p w14:paraId="3C301B3D" w14:textId="0F0BAA94"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для размещения медицинских</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организаций, осуществляющих проведение судебно-медицинской и патолого-анатомической экспертизы (морги)</w:t>
            </w:r>
          </w:p>
        </w:tc>
        <w:tc>
          <w:tcPr>
            <w:tcW w:w="1801" w:type="dxa"/>
            <w:shd w:val="clear" w:color="auto" w:fill="auto"/>
          </w:tcPr>
          <w:p w14:paraId="1C91D684" w14:textId="31EA32C9"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3.4.3</w:t>
            </w:r>
          </w:p>
        </w:tc>
      </w:tr>
      <w:tr w:rsidR="00651C38" w:rsidRPr="003E230B" w14:paraId="549E6333" w14:textId="77777777" w:rsidTr="00665E19">
        <w:trPr>
          <w:trHeight w:val="524"/>
        </w:trPr>
        <w:tc>
          <w:tcPr>
            <w:tcW w:w="3162" w:type="dxa"/>
            <w:shd w:val="clear" w:color="auto" w:fill="auto"/>
          </w:tcPr>
          <w:p w14:paraId="02068F68" w14:textId="78A8FCED"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Образование и просвещение</w:t>
            </w:r>
          </w:p>
        </w:tc>
        <w:tc>
          <w:tcPr>
            <w:tcW w:w="4382" w:type="dxa"/>
            <w:shd w:val="clear" w:color="auto" w:fill="auto"/>
          </w:tcPr>
          <w:p w14:paraId="50B84373" w14:textId="0A0D6409" w:rsidR="00651C38" w:rsidRPr="00365E53"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0" w:tooltip="3.5.1" w:history="1">
              <w:r w:rsidRPr="00DA07DF">
                <w:rPr>
                  <w:rFonts w:ascii="Times New Roman" w:hAnsi="Times New Roman" w:cs="Times New Roman"/>
                  <w:color w:val="0000FF"/>
                  <w:sz w:val="24"/>
                  <w:szCs w:val="24"/>
                </w:rPr>
                <w:t>кодами 3.5.1</w:t>
              </w:r>
            </w:hyperlink>
            <w:r w:rsidRPr="00DA07DF">
              <w:rPr>
                <w:rFonts w:ascii="Times New Roman" w:hAnsi="Times New Roman" w:cs="Times New Roman"/>
                <w:sz w:val="24"/>
                <w:szCs w:val="24"/>
              </w:rPr>
              <w:t xml:space="preserve"> - </w:t>
            </w:r>
            <w:hyperlink w:anchor="Par233" w:tooltip="3.5.2" w:history="1">
              <w:r w:rsidRPr="00DA07DF">
                <w:rPr>
                  <w:rFonts w:ascii="Times New Roman" w:hAnsi="Times New Roman" w:cs="Times New Roman"/>
                  <w:color w:val="0000FF"/>
                  <w:sz w:val="24"/>
                  <w:szCs w:val="24"/>
                </w:rPr>
                <w:t>3.5.2</w:t>
              </w:r>
            </w:hyperlink>
          </w:p>
        </w:tc>
        <w:tc>
          <w:tcPr>
            <w:tcW w:w="1801" w:type="dxa"/>
            <w:shd w:val="clear" w:color="auto" w:fill="auto"/>
          </w:tcPr>
          <w:p w14:paraId="4800753C" w14:textId="08612938"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3.5</w:t>
            </w:r>
          </w:p>
        </w:tc>
      </w:tr>
      <w:tr w:rsidR="00651C38" w:rsidRPr="003E230B" w14:paraId="3FBADFCD" w14:textId="77777777" w:rsidTr="00665E19">
        <w:trPr>
          <w:trHeight w:val="393"/>
        </w:trPr>
        <w:tc>
          <w:tcPr>
            <w:tcW w:w="3162" w:type="dxa"/>
            <w:shd w:val="clear" w:color="auto" w:fill="auto"/>
          </w:tcPr>
          <w:p w14:paraId="5B5084A7" w14:textId="6325DFF8"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Дошкольное, начальное и среднее общее образование</w:t>
            </w:r>
          </w:p>
        </w:tc>
        <w:tc>
          <w:tcPr>
            <w:tcW w:w="4382" w:type="dxa"/>
            <w:shd w:val="clear" w:color="auto" w:fill="auto"/>
          </w:tcPr>
          <w:p w14:paraId="3AFDCE70" w14:textId="75A87470" w:rsidR="00651C38" w:rsidRPr="00365E53"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w:t>
            </w:r>
            <w:r w:rsidRPr="00DA07DF">
              <w:rPr>
                <w:rFonts w:ascii="Times New Roman" w:hAnsi="Times New Roman" w:cs="Times New Roman"/>
                <w:sz w:val="24"/>
                <w:szCs w:val="24"/>
              </w:rPr>
              <w:lastRenderedPageBreak/>
              <w:t>спортом</w:t>
            </w:r>
          </w:p>
        </w:tc>
        <w:tc>
          <w:tcPr>
            <w:tcW w:w="1801" w:type="dxa"/>
            <w:shd w:val="clear" w:color="auto" w:fill="auto"/>
          </w:tcPr>
          <w:p w14:paraId="35E57B60" w14:textId="70F31232" w:rsidR="00651C3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3.5.1</w:t>
            </w:r>
          </w:p>
        </w:tc>
      </w:tr>
      <w:tr w:rsidR="002F40E8" w:rsidRPr="003E230B" w14:paraId="39455C2C" w14:textId="77777777" w:rsidTr="00665E19">
        <w:trPr>
          <w:trHeight w:val="365"/>
        </w:trPr>
        <w:tc>
          <w:tcPr>
            <w:tcW w:w="3162" w:type="dxa"/>
            <w:shd w:val="clear" w:color="auto" w:fill="auto"/>
          </w:tcPr>
          <w:p w14:paraId="7F2891B6" w14:textId="6BB573BA" w:rsidR="002F40E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Среднее и высшее профессиональное образование</w:t>
            </w:r>
          </w:p>
        </w:tc>
        <w:tc>
          <w:tcPr>
            <w:tcW w:w="4382" w:type="dxa"/>
            <w:shd w:val="clear" w:color="auto" w:fill="auto"/>
          </w:tcPr>
          <w:p w14:paraId="526AF5F1" w14:textId="4686F6EB" w:rsidR="002F40E8" w:rsidRPr="00365E53"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01" w:type="dxa"/>
            <w:shd w:val="clear" w:color="auto" w:fill="auto"/>
          </w:tcPr>
          <w:p w14:paraId="6C69FE15" w14:textId="5D47CF35" w:rsidR="002F40E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3.5.2</w:t>
            </w:r>
          </w:p>
        </w:tc>
      </w:tr>
      <w:tr w:rsidR="002F40E8" w:rsidRPr="003E230B" w14:paraId="01BC4595" w14:textId="77777777" w:rsidTr="00665E19">
        <w:trPr>
          <w:trHeight w:val="421"/>
        </w:trPr>
        <w:tc>
          <w:tcPr>
            <w:tcW w:w="3162" w:type="dxa"/>
            <w:shd w:val="clear" w:color="auto" w:fill="auto"/>
          </w:tcPr>
          <w:p w14:paraId="34EDD73B" w14:textId="23DF3FDD" w:rsidR="002F40E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Культурное развитие</w:t>
            </w:r>
          </w:p>
        </w:tc>
        <w:tc>
          <w:tcPr>
            <w:tcW w:w="4382" w:type="dxa"/>
            <w:shd w:val="clear" w:color="auto" w:fill="auto"/>
          </w:tcPr>
          <w:p w14:paraId="4ACCD6E1" w14:textId="58212D12" w:rsidR="002F40E8" w:rsidRPr="00365E53"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9" w:tooltip="3.6.1" w:history="1">
              <w:r w:rsidRPr="00DA07DF">
                <w:rPr>
                  <w:rFonts w:ascii="Times New Roman" w:hAnsi="Times New Roman" w:cs="Times New Roman"/>
                  <w:color w:val="0000FF"/>
                  <w:sz w:val="24"/>
                  <w:szCs w:val="24"/>
                </w:rPr>
                <w:t>кодами 3.6.1</w:t>
              </w:r>
            </w:hyperlink>
            <w:r w:rsidRPr="00DA07DF">
              <w:rPr>
                <w:rFonts w:ascii="Times New Roman" w:hAnsi="Times New Roman" w:cs="Times New Roman"/>
                <w:sz w:val="24"/>
                <w:szCs w:val="24"/>
              </w:rPr>
              <w:t xml:space="preserve"> - </w:t>
            </w:r>
            <w:hyperlink w:anchor="Par245" w:tooltip="3.6.3" w:history="1">
              <w:r w:rsidRPr="00DA07DF">
                <w:rPr>
                  <w:rFonts w:ascii="Times New Roman" w:hAnsi="Times New Roman" w:cs="Times New Roman"/>
                  <w:color w:val="0000FF"/>
                  <w:sz w:val="24"/>
                  <w:szCs w:val="24"/>
                </w:rPr>
                <w:t>3.6.3</w:t>
              </w:r>
            </w:hyperlink>
          </w:p>
        </w:tc>
        <w:tc>
          <w:tcPr>
            <w:tcW w:w="1801" w:type="dxa"/>
            <w:shd w:val="clear" w:color="auto" w:fill="auto"/>
          </w:tcPr>
          <w:p w14:paraId="2F5C447D" w14:textId="6B06B591" w:rsidR="002F40E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3.6</w:t>
            </w:r>
          </w:p>
        </w:tc>
      </w:tr>
      <w:tr w:rsidR="00094EF8" w:rsidRPr="003E230B" w14:paraId="1EF3F812" w14:textId="77777777" w:rsidTr="00665E19">
        <w:trPr>
          <w:trHeight w:val="421"/>
        </w:trPr>
        <w:tc>
          <w:tcPr>
            <w:tcW w:w="3162" w:type="dxa"/>
            <w:shd w:val="clear" w:color="auto" w:fill="auto"/>
          </w:tcPr>
          <w:p w14:paraId="54C863AA" w14:textId="10807FE4"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Объекты культурно-досуговой деятельности</w:t>
            </w:r>
          </w:p>
        </w:tc>
        <w:tc>
          <w:tcPr>
            <w:tcW w:w="4382" w:type="dxa"/>
            <w:shd w:val="clear" w:color="auto" w:fill="auto"/>
          </w:tcPr>
          <w:p w14:paraId="26A44D4C" w14:textId="3D90175F"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01" w:type="dxa"/>
            <w:shd w:val="clear" w:color="auto" w:fill="auto"/>
          </w:tcPr>
          <w:p w14:paraId="08361C9A" w14:textId="1B5877A2"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3.6.1</w:t>
            </w:r>
          </w:p>
        </w:tc>
      </w:tr>
      <w:tr w:rsidR="00094EF8" w:rsidRPr="003E230B" w14:paraId="697B3AF1" w14:textId="77777777" w:rsidTr="00665E19">
        <w:trPr>
          <w:trHeight w:val="421"/>
        </w:trPr>
        <w:tc>
          <w:tcPr>
            <w:tcW w:w="3162" w:type="dxa"/>
            <w:shd w:val="clear" w:color="auto" w:fill="auto"/>
          </w:tcPr>
          <w:p w14:paraId="2C522BE1" w14:textId="0D51C2A0"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Парки культуры и отдыха</w:t>
            </w:r>
          </w:p>
        </w:tc>
        <w:tc>
          <w:tcPr>
            <w:tcW w:w="4382" w:type="dxa"/>
            <w:shd w:val="clear" w:color="auto" w:fill="auto"/>
          </w:tcPr>
          <w:p w14:paraId="676A2197" w14:textId="621FD73C"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парков культуры и отдыха</w:t>
            </w:r>
          </w:p>
        </w:tc>
        <w:tc>
          <w:tcPr>
            <w:tcW w:w="1801" w:type="dxa"/>
            <w:shd w:val="clear" w:color="auto" w:fill="auto"/>
          </w:tcPr>
          <w:p w14:paraId="6D97894D" w14:textId="17EF06FD"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3.6.2</w:t>
            </w:r>
          </w:p>
        </w:tc>
      </w:tr>
      <w:tr w:rsidR="00094EF8" w:rsidRPr="003E230B" w14:paraId="14A768A0" w14:textId="77777777" w:rsidTr="00665E19">
        <w:trPr>
          <w:trHeight w:val="421"/>
        </w:trPr>
        <w:tc>
          <w:tcPr>
            <w:tcW w:w="3162" w:type="dxa"/>
            <w:shd w:val="clear" w:color="auto" w:fill="auto"/>
          </w:tcPr>
          <w:p w14:paraId="39639EBB" w14:textId="49214A63"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Цирки и зверинцы</w:t>
            </w:r>
          </w:p>
        </w:tc>
        <w:tc>
          <w:tcPr>
            <w:tcW w:w="4382" w:type="dxa"/>
            <w:shd w:val="clear" w:color="auto" w:fill="auto"/>
          </w:tcPr>
          <w:p w14:paraId="3DCD35D0" w14:textId="79B352A0"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01" w:type="dxa"/>
            <w:shd w:val="clear" w:color="auto" w:fill="auto"/>
          </w:tcPr>
          <w:p w14:paraId="04964A27" w14:textId="67EF0B1E"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3.6.3</w:t>
            </w:r>
          </w:p>
        </w:tc>
      </w:tr>
      <w:tr w:rsidR="002F40E8" w:rsidRPr="003E230B" w14:paraId="2AD50123" w14:textId="77777777" w:rsidTr="00665E19">
        <w:trPr>
          <w:trHeight w:val="496"/>
        </w:trPr>
        <w:tc>
          <w:tcPr>
            <w:tcW w:w="3162" w:type="dxa"/>
            <w:shd w:val="clear" w:color="auto" w:fill="auto"/>
          </w:tcPr>
          <w:p w14:paraId="2EC61443" w14:textId="10B7A596" w:rsidR="002F40E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Религиозное использование</w:t>
            </w:r>
          </w:p>
        </w:tc>
        <w:tc>
          <w:tcPr>
            <w:tcW w:w="4382" w:type="dxa"/>
            <w:shd w:val="clear" w:color="auto" w:fill="auto"/>
          </w:tcPr>
          <w:p w14:paraId="363966EB" w14:textId="5B9CA580" w:rsidR="002F40E8" w:rsidRPr="00365E53"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1" w:tooltip="3.7.1" w:history="1">
              <w:r w:rsidRPr="00DA07DF">
                <w:rPr>
                  <w:rFonts w:ascii="Times New Roman" w:hAnsi="Times New Roman" w:cs="Times New Roman"/>
                  <w:color w:val="0000FF"/>
                  <w:sz w:val="24"/>
                  <w:szCs w:val="24"/>
                </w:rPr>
                <w:t>кодами 3.7.1</w:t>
              </w:r>
            </w:hyperlink>
            <w:r w:rsidRPr="00DA07DF">
              <w:rPr>
                <w:rFonts w:ascii="Times New Roman" w:hAnsi="Times New Roman" w:cs="Times New Roman"/>
                <w:sz w:val="24"/>
                <w:szCs w:val="24"/>
              </w:rPr>
              <w:t xml:space="preserve"> - </w:t>
            </w:r>
            <w:hyperlink w:anchor="Par254" w:tooltip="3.7.2" w:history="1">
              <w:r w:rsidRPr="00DA07DF">
                <w:rPr>
                  <w:rFonts w:ascii="Times New Roman" w:hAnsi="Times New Roman" w:cs="Times New Roman"/>
                  <w:color w:val="0000FF"/>
                  <w:sz w:val="24"/>
                  <w:szCs w:val="24"/>
                </w:rPr>
                <w:t>3.7.2</w:t>
              </w:r>
            </w:hyperlink>
          </w:p>
        </w:tc>
        <w:tc>
          <w:tcPr>
            <w:tcW w:w="1801" w:type="dxa"/>
            <w:shd w:val="clear" w:color="auto" w:fill="auto"/>
          </w:tcPr>
          <w:p w14:paraId="532E1B2A" w14:textId="200102EE" w:rsidR="002F40E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3.7</w:t>
            </w:r>
          </w:p>
        </w:tc>
      </w:tr>
      <w:tr w:rsidR="00094EF8" w:rsidRPr="003E230B" w14:paraId="331F8764" w14:textId="77777777" w:rsidTr="00665E19">
        <w:trPr>
          <w:trHeight w:val="496"/>
        </w:trPr>
        <w:tc>
          <w:tcPr>
            <w:tcW w:w="3162" w:type="dxa"/>
            <w:shd w:val="clear" w:color="auto" w:fill="auto"/>
          </w:tcPr>
          <w:p w14:paraId="286109A2" w14:textId="5B99E211"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Осуществление религиозных обрядов</w:t>
            </w:r>
          </w:p>
        </w:tc>
        <w:tc>
          <w:tcPr>
            <w:tcW w:w="4382" w:type="dxa"/>
            <w:shd w:val="clear" w:color="auto" w:fill="auto"/>
          </w:tcPr>
          <w:p w14:paraId="2DBB6086" w14:textId="073220B2"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01" w:type="dxa"/>
            <w:shd w:val="clear" w:color="auto" w:fill="auto"/>
          </w:tcPr>
          <w:p w14:paraId="0872B1E6" w14:textId="446CA28C"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3.7.1</w:t>
            </w:r>
          </w:p>
        </w:tc>
      </w:tr>
      <w:tr w:rsidR="00094EF8" w:rsidRPr="003E230B" w14:paraId="1CFB02E4" w14:textId="77777777" w:rsidTr="00665E19">
        <w:trPr>
          <w:trHeight w:val="496"/>
        </w:trPr>
        <w:tc>
          <w:tcPr>
            <w:tcW w:w="3162" w:type="dxa"/>
            <w:shd w:val="clear" w:color="auto" w:fill="auto"/>
          </w:tcPr>
          <w:p w14:paraId="66603168" w14:textId="17E9FDEF"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Религиозное управление и образование</w:t>
            </w:r>
          </w:p>
        </w:tc>
        <w:tc>
          <w:tcPr>
            <w:tcW w:w="4382" w:type="dxa"/>
            <w:shd w:val="clear" w:color="auto" w:fill="auto"/>
          </w:tcPr>
          <w:p w14:paraId="13543F3F" w14:textId="49CBF781"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01" w:type="dxa"/>
            <w:shd w:val="clear" w:color="auto" w:fill="auto"/>
          </w:tcPr>
          <w:p w14:paraId="220B0CE9" w14:textId="5E4309C1"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3.7.2</w:t>
            </w:r>
          </w:p>
        </w:tc>
      </w:tr>
      <w:tr w:rsidR="002F40E8" w:rsidRPr="003E230B" w14:paraId="460AC990" w14:textId="77777777" w:rsidTr="00665E19">
        <w:trPr>
          <w:trHeight w:val="477"/>
        </w:trPr>
        <w:tc>
          <w:tcPr>
            <w:tcW w:w="3162" w:type="dxa"/>
            <w:shd w:val="clear" w:color="auto" w:fill="auto"/>
          </w:tcPr>
          <w:p w14:paraId="48995E40" w14:textId="78BBB1A9" w:rsidR="002F40E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Общественное управление</w:t>
            </w:r>
          </w:p>
        </w:tc>
        <w:tc>
          <w:tcPr>
            <w:tcW w:w="4382" w:type="dxa"/>
            <w:shd w:val="clear" w:color="auto" w:fill="auto"/>
          </w:tcPr>
          <w:p w14:paraId="2F580851" w14:textId="31EF95E1" w:rsidR="002F40E8" w:rsidRPr="00365E53"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0" w:tooltip="3.8.1" w:history="1">
              <w:r w:rsidRPr="00DA07DF">
                <w:rPr>
                  <w:rFonts w:ascii="Times New Roman" w:hAnsi="Times New Roman" w:cs="Times New Roman"/>
                  <w:color w:val="0000FF"/>
                  <w:sz w:val="24"/>
                  <w:szCs w:val="24"/>
                </w:rPr>
                <w:t>кодами 3.8.1</w:t>
              </w:r>
            </w:hyperlink>
            <w:r w:rsidRPr="00DA07DF">
              <w:rPr>
                <w:rFonts w:ascii="Times New Roman" w:hAnsi="Times New Roman" w:cs="Times New Roman"/>
                <w:sz w:val="24"/>
                <w:szCs w:val="24"/>
              </w:rPr>
              <w:t xml:space="preserve"> - </w:t>
            </w:r>
            <w:hyperlink w:anchor="Par263" w:tooltip="3.8.2" w:history="1">
              <w:r w:rsidRPr="00DA07DF">
                <w:rPr>
                  <w:rFonts w:ascii="Times New Roman" w:hAnsi="Times New Roman" w:cs="Times New Roman"/>
                  <w:color w:val="0000FF"/>
                  <w:sz w:val="24"/>
                  <w:szCs w:val="24"/>
                </w:rPr>
                <w:t>3.8.2</w:t>
              </w:r>
            </w:hyperlink>
          </w:p>
        </w:tc>
        <w:tc>
          <w:tcPr>
            <w:tcW w:w="1801" w:type="dxa"/>
            <w:shd w:val="clear" w:color="auto" w:fill="auto"/>
          </w:tcPr>
          <w:p w14:paraId="5F43C5DE" w14:textId="0CD0FE8D" w:rsidR="002F40E8" w:rsidRPr="00365E53"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3.8</w:t>
            </w:r>
          </w:p>
        </w:tc>
      </w:tr>
      <w:tr w:rsidR="00094EF8" w:rsidRPr="003E230B" w14:paraId="182BF3E0" w14:textId="77777777" w:rsidTr="00665E19">
        <w:trPr>
          <w:trHeight w:val="477"/>
        </w:trPr>
        <w:tc>
          <w:tcPr>
            <w:tcW w:w="3162" w:type="dxa"/>
            <w:shd w:val="clear" w:color="auto" w:fill="auto"/>
          </w:tcPr>
          <w:p w14:paraId="6795D9D4" w14:textId="7AFC7363"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Государственное управление</w:t>
            </w:r>
          </w:p>
        </w:tc>
        <w:tc>
          <w:tcPr>
            <w:tcW w:w="4382" w:type="dxa"/>
            <w:shd w:val="clear" w:color="auto" w:fill="auto"/>
          </w:tcPr>
          <w:p w14:paraId="7AD296C5" w14:textId="2CF8ED80"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01" w:type="dxa"/>
            <w:shd w:val="clear" w:color="auto" w:fill="auto"/>
          </w:tcPr>
          <w:p w14:paraId="7BEEEDF6" w14:textId="4AFC52A2"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3.8.1</w:t>
            </w:r>
          </w:p>
        </w:tc>
      </w:tr>
      <w:tr w:rsidR="00094EF8" w:rsidRPr="003E230B" w14:paraId="12E21CC3" w14:textId="77777777" w:rsidTr="00665E19">
        <w:trPr>
          <w:trHeight w:val="477"/>
        </w:trPr>
        <w:tc>
          <w:tcPr>
            <w:tcW w:w="3162" w:type="dxa"/>
            <w:shd w:val="clear" w:color="auto" w:fill="auto"/>
          </w:tcPr>
          <w:p w14:paraId="1CDD2B03" w14:textId="2C8AEA7A"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Представительская деятельность</w:t>
            </w:r>
          </w:p>
        </w:tc>
        <w:tc>
          <w:tcPr>
            <w:tcW w:w="4382" w:type="dxa"/>
            <w:shd w:val="clear" w:color="auto" w:fill="auto"/>
          </w:tcPr>
          <w:p w14:paraId="6BC7D081" w14:textId="4D8C6621" w:rsidR="00094EF8" w:rsidRPr="00DA07DF" w:rsidRDefault="00094EF8"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01" w:type="dxa"/>
            <w:shd w:val="clear" w:color="auto" w:fill="auto"/>
          </w:tcPr>
          <w:p w14:paraId="6B96CA77" w14:textId="16472BBB" w:rsidR="00094EF8" w:rsidRPr="00DA07DF" w:rsidRDefault="00094EF8"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3.8.2</w:t>
            </w:r>
          </w:p>
        </w:tc>
      </w:tr>
      <w:tr w:rsidR="00B22B36" w:rsidRPr="003E230B" w14:paraId="046DA32A" w14:textId="77777777" w:rsidTr="00665E19">
        <w:trPr>
          <w:trHeight w:val="384"/>
        </w:trPr>
        <w:tc>
          <w:tcPr>
            <w:tcW w:w="3162" w:type="dxa"/>
            <w:shd w:val="clear" w:color="auto" w:fill="auto"/>
          </w:tcPr>
          <w:p w14:paraId="26E37314" w14:textId="572E93B7" w:rsidR="00B22B36"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4382" w:type="dxa"/>
            <w:shd w:val="clear" w:color="auto" w:fill="auto"/>
          </w:tcPr>
          <w:p w14:paraId="7EC290F7" w14:textId="379B8C95" w:rsidR="00B22B36"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01" w:type="dxa"/>
            <w:shd w:val="clear" w:color="auto" w:fill="auto"/>
          </w:tcPr>
          <w:p w14:paraId="0940579C" w14:textId="5AC26C8B" w:rsidR="00B22B36"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3.9.1</w:t>
            </w:r>
          </w:p>
        </w:tc>
      </w:tr>
      <w:tr w:rsidR="00B22B36" w:rsidRPr="003E230B" w14:paraId="4294DB8E" w14:textId="77777777" w:rsidTr="00665E19">
        <w:trPr>
          <w:trHeight w:val="383"/>
        </w:trPr>
        <w:tc>
          <w:tcPr>
            <w:tcW w:w="3162" w:type="dxa"/>
            <w:shd w:val="clear" w:color="auto" w:fill="auto"/>
          </w:tcPr>
          <w:p w14:paraId="7D192B2A" w14:textId="4B2073BB" w:rsidR="00B22B36"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 xml:space="preserve">Ветеринарное </w:t>
            </w:r>
            <w:r w:rsidRPr="00DA07DF">
              <w:rPr>
                <w:rFonts w:ascii="Times New Roman" w:hAnsi="Times New Roman" w:cs="Times New Roman"/>
                <w:sz w:val="24"/>
                <w:szCs w:val="24"/>
              </w:rPr>
              <w:lastRenderedPageBreak/>
              <w:t>обслуживание</w:t>
            </w:r>
          </w:p>
        </w:tc>
        <w:tc>
          <w:tcPr>
            <w:tcW w:w="4382" w:type="dxa"/>
            <w:shd w:val="clear" w:color="auto" w:fill="auto"/>
          </w:tcPr>
          <w:p w14:paraId="4999F134" w14:textId="5F93B5FB" w:rsidR="00B22B36"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lastRenderedPageBreak/>
              <w:t xml:space="preserve">Размещение объектов капитального </w:t>
            </w:r>
            <w:r w:rsidRPr="00DA07DF">
              <w:rPr>
                <w:rFonts w:ascii="Times New Roman" w:hAnsi="Times New Roman" w:cs="Times New Roman"/>
                <w:sz w:val="24"/>
                <w:szCs w:val="24"/>
              </w:rPr>
              <w:lastRenderedPageBreak/>
              <w:t xml:space="preserve">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1" w:tooltip="3.10.1" w:history="1">
              <w:r w:rsidRPr="00DA07DF">
                <w:rPr>
                  <w:rFonts w:ascii="Times New Roman" w:hAnsi="Times New Roman" w:cs="Times New Roman"/>
                  <w:color w:val="0000FF"/>
                  <w:sz w:val="24"/>
                  <w:szCs w:val="24"/>
                </w:rPr>
                <w:t>кодами 3.10.1</w:t>
              </w:r>
            </w:hyperlink>
            <w:r w:rsidRPr="00DA07DF">
              <w:rPr>
                <w:rFonts w:ascii="Times New Roman" w:hAnsi="Times New Roman" w:cs="Times New Roman"/>
                <w:sz w:val="24"/>
                <w:szCs w:val="24"/>
              </w:rPr>
              <w:t xml:space="preserve"> - </w:t>
            </w:r>
            <w:hyperlink w:anchor="Par286" w:tooltip="3.10.2" w:history="1">
              <w:r w:rsidRPr="00DA07DF">
                <w:rPr>
                  <w:rFonts w:ascii="Times New Roman" w:hAnsi="Times New Roman" w:cs="Times New Roman"/>
                  <w:color w:val="0000FF"/>
                  <w:sz w:val="24"/>
                  <w:szCs w:val="24"/>
                </w:rPr>
                <w:t>3.10.2</w:t>
              </w:r>
            </w:hyperlink>
          </w:p>
        </w:tc>
        <w:tc>
          <w:tcPr>
            <w:tcW w:w="1801" w:type="dxa"/>
            <w:shd w:val="clear" w:color="auto" w:fill="auto"/>
          </w:tcPr>
          <w:p w14:paraId="31C736FA" w14:textId="3C9B5C45" w:rsidR="00B22B36"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3.10</w:t>
            </w:r>
          </w:p>
        </w:tc>
      </w:tr>
      <w:tr w:rsidR="0090000C" w:rsidRPr="003E230B" w14:paraId="52EE10CA" w14:textId="77777777" w:rsidTr="00665E19">
        <w:trPr>
          <w:trHeight w:val="383"/>
        </w:trPr>
        <w:tc>
          <w:tcPr>
            <w:tcW w:w="3162" w:type="dxa"/>
            <w:shd w:val="clear" w:color="auto" w:fill="auto"/>
          </w:tcPr>
          <w:p w14:paraId="24397471" w14:textId="12070421"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Амбулаторное ветеринарное обслуживание</w:t>
            </w:r>
          </w:p>
        </w:tc>
        <w:tc>
          <w:tcPr>
            <w:tcW w:w="4382" w:type="dxa"/>
            <w:shd w:val="clear" w:color="auto" w:fill="auto"/>
          </w:tcPr>
          <w:p w14:paraId="4B34E40C" w14:textId="03E9D9A2"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801" w:type="dxa"/>
            <w:shd w:val="clear" w:color="auto" w:fill="auto"/>
          </w:tcPr>
          <w:p w14:paraId="471D87C3" w14:textId="5854000F"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3.10.1</w:t>
            </w:r>
          </w:p>
        </w:tc>
      </w:tr>
      <w:tr w:rsidR="0090000C" w:rsidRPr="003E230B" w14:paraId="4A3D044C" w14:textId="77777777" w:rsidTr="00665E19">
        <w:trPr>
          <w:trHeight w:val="383"/>
        </w:trPr>
        <w:tc>
          <w:tcPr>
            <w:tcW w:w="3162" w:type="dxa"/>
            <w:shd w:val="clear" w:color="auto" w:fill="auto"/>
          </w:tcPr>
          <w:p w14:paraId="79B97BEA" w14:textId="6A22BDE8"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Приюты для животных</w:t>
            </w:r>
          </w:p>
        </w:tc>
        <w:tc>
          <w:tcPr>
            <w:tcW w:w="4382" w:type="dxa"/>
            <w:shd w:val="clear" w:color="auto" w:fill="auto"/>
          </w:tcPr>
          <w:p w14:paraId="5BD3B891" w14:textId="6EC69E92"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801" w:type="dxa"/>
            <w:shd w:val="clear" w:color="auto" w:fill="auto"/>
          </w:tcPr>
          <w:p w14:paraId="645C768E" w14:textId="04866D77"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3.10.2</w:t>
            </w:r>
          </w:p>
        </w:tc>
      </w:tr>
      <w:tr w:rsidR="001B2052" w:rsidRPr="003E230B" w14:paraId="62825E51" w14:textId="77777777" w:rsidTr="00665E19">
        <w:trPr>
          <w:trHeight w:val="393"/>
        </w:trPr>
        <w:tc>
          <w:tcPr>
            <w:tcW w:w="3162" w:type="dxa"/>
            <w:shd w:val="clear" w:color="auto" w:fill="auto"/>
          </w:tcPr>
          <w:p w14:paraId="63B79C0B" w14:textId="382D6FF7"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Предпринимательство</w:t>
            </w:r>
          </w:p>
        </w:tc>
        <w:tc>
          <w:tcPr>
            <w:tcW w:w="4382" w:type="dxa"/>
            <w:shd w:val="clear" w:color="auto" w:fill="auto"/>
          </w:tcPr>
          <w:p w14:paraId="55D10932" w14:textId="5448F972" w:rsidR="001B2052"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2" w:tooltip="4.1" w:history="1">
              <w:r w:rsidRPr="00DA07DF">
                <w:rPr>
                  <w:rFonts w:ascii="Times New Roman" w:hAnsi="Times New Roman" w:cs="Times New Roman"/>
                  <w:color w:val="0000FF"/>
                  <w:sz w:val="24"/>
                  <w:szCs w:val="24"/>
                </w:rPr>
                <w:t>кодами 4.1</w:t>
              </w:r>
            </w:hyperlink>
            <w:r w:rsidRPr="00DA07DF">
              <w:rPr>
                <w:rFonts w:ascii="Times New Roman" w:hAnsi="Times New Roman" w:cs="Times New Roman"/>
                <w:sz w:val="24"/>
                <w:szCs w:val="24"/>
              </w:rPr>
              <w:t xml:space="preserve"> - </w:t>
            </w:r>
            <w:hyperlink w:anchor="Par346" w:tooltip="4.10" w:history="1">
              <w:r w:rsidRPr="00DA07DF">
                <w:rPr>
                  <w:rFonts w:ascii="Times New Roman" w:hAnsi="Times New Roman" w:cs="Times New Roman"/>
                  <w:color w:val="0000FF"/>
                  <w:sz w:val="24"/>
                  <w:szCs w:val="24"/>
                </w:rPr>
                <w:t>4.10</w:t>
              </w:r>
            </w:hyperlink>
          </w:p>
        </w:tc>
        <w:tc>
          <w:tcPr>
            <w:tcW w:w="1801" w:type="dxa"/>
            <w:shd w:val="clear" w:color="auto" w:fill="auto"/>
          </w:tcPr>
          <w:p w14:paraId="4F5A9E93" w14:textId="2AE5FAE7"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4.0</w:t>
            </w:r>
          </w:p>
        </w:tc>
      </w:tr>
      <w:tr w:rsidR="001B2052" w:rsidRPr="003E230B" w14:paraId="479D87F7" w14:textId="77777777" w:rsidTr="00665E19">
        <w:trPr>
          <w:trHeight w:val="393"/>
        </w:trPr>
        <w:tc>
          <w:tcPr>
            <w:tcW w:w="3162" w:type="dxa"/>
            <w:shd w:val="clear" w:color="auto" w:fill="auto"/>
          </w:tcPr>
          <w:p w14:paraId="3E693F5D" w14:textId="182ED907"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Деловое управление</w:t>
            </w:r>
          </w:p>
        </w:tc>
        <w:tc>
          <w:tcPr>
            <w:tcW w:w="4382" w:type="dxa"/>
            <w:shd w:val="clear" w:color="auto" w:fill="auto"/>
          </w:tcPr>
          <w:p w14:paraId="66B0A8E0" w14:textId="357D6A83" w:rsidR="001B2052"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01" w:type="dxa"/>
            <w:shd w:val="clear" w:color="auto" w:fill="auto"/>
          </w:tcPr>
          <w:p w14:paraId="224B8E44" w14:textId="555C7A67"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4.1</w:t>
            </w:r>
          </w:p>
        </w:tc>
      </w:tr>
      <w:tr w:rsidR="001B2052" w:rsidRPr="003E230B" w14:paraId="145D2CA4" w14:textId="77777777" w:rsidTr="00665E19">
        <w:trPr>
          <w:trHeight w:val="430"/>
        </w:trPr>
        <w:tc>
          <w:tcPr>
            <w:tcW w:w="3162" w:type="dxa"/>
            <w:shd w:val="clear" w:color="auto" w:fill="auto"/>
          </w:tcPr>
          <w:p w14:paraId="0175F097" w14:textId="5E4668D8"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Объекты торговли (торговые центры, торгово-развлекательные центры (комплексы)</w:t>
            </w:r>
          </w:p>
        </w:tc>
        <w:tc>
          <w:tcPr>
            <w:tcW w:w="4382" w:type="dxa"/>
            <w:shd w:val="clear" w:color="auto" w:fill="auto"/>
          </w:tcPr>
          <w:p w14:paraId="7E7833CE" w14:textId="32DAD0BC" w:rsidR="001B2052"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w:t>
            </w:r>
            <w:r w:rsidRPr="00DA07DF">
              <w:rPr>
                <w:rFonts w:ascii="Times New Roman" w:hAnsi="Times New Roman" w:cs="Times New Roman"/>
                <w:sz w:val="24"/>
                <w:szCs w:val="24"/>
              </w:rPr>
              <w:lastRenderedPageBreak/>
              <w:t xml:space="preserve">осуществляющих продажу товаров, и (или) оказание услуг в соответствии с содержанием видов разрешенного использования с </w:t>
            </w:r>
            <w:hyperlink w:anchor="Par306" w:tooltip="4.5" w:history="1">
              <w:r w:rsidRPr="00DA07DF">
                <w:rPr>
                  <w:rFonts w:ascii="Times New Roman" w:hAnsi="Times New Roman" w:cs="Times New Roman"/>
                  <w:color w:val="0000FF"/>
                  <w:sz w:val="24"/>
                  <w:szCs w:val="24"/>
                </w:rPr>
                <w:t>кодами 4.5</w:t>
              </w:r>
            </w:hyperlink>
            <w:r w:rsidRPr="00DA07DF">
              <w:rPr>
                <w:rFonts w:ascii="Times New Roman" w:hAnsi="Times New Roman" w:cs="Times New Roman"/>
                <w:sz w:val="24"/>
                <w:szCs w:val="24"/>
              </w:rPr>
              <w:t xml:space="preserve">, </w:t>
            </w:r>
            <w:hyperlink w:anchor="Par309" w:tooltip="4.6" w:history="1">
              <w:r w:rsidRPr="00DA07DF">
                <w:rPr>
                  <w:rFonts w:ascii="Times New Roman" w:hAnsi="Times New Roman" w:cs="Times New Roman"/>
                  <w:color w:val="0000FF"/>
                  <w:sz w:val="24"/>
                  <w:szCs w:val="24"/>
                </w:rPr>
                <w:t>4.6</w:t>
              </w:r>
            </w:hyperlink>
            <w:r w:rsidRPr="00DA07DF">
              <w:rPr>
                <w:rFonts w:ascii="Times New Roman" w:hAnsi="Times New Roman" w:cs="Times New Roman"/>
                <w:sz w:val="24"/>
                <w:szCs w:val="24"/>
              </w:rPr>
              <w:t xml:space="preserve">, </w:t>
            </w:r>
            <w:hyperlink w:anchor="Par316" w:tooltip="4.8" w:history="1">
              <w:r w:rsidRPr="00DA07DF">
                <w:rPr>
                  <w:rFonts w:ascii="Times New Roman" w:hAnsi="Times New Roman" w:cs="Times New Roman"/>
                  <w:color w:val="0000FF"/>
                  <w:sz w:val="24"/>
                  <w:szCs w:val="24"/>
                </w:rPr>
                <w:t>4.8</w:t>
              </w:r>
            </w:hyperlink>
            <w:r w:rsidRPr="00DA07DF">
              <w:rPr>
                <w:rFonts w:ascii="Times New Roman" w:hAnsi="Times New Roman" w:cs="Times New Roman"/>
                <w:sz w:val="24"/>
                <w:szCs w:val="24"/>
              </w:rPr>
              <w:t xml:space="preserve"> - </w:t>
            </w:r>
            <w:hyperlink w:anchor="Par322" w:tooltip="4.8.2" w:history="1">
              <w:r w:rsidRPr="00DA07DF">
                <w:rPr>
                  <w:rFonts w:ascii="Times New Roman" w:hAnsi="Times New Roman" w:cs="Times New Roman"/>
                  <w:color w:val="0000FF"/>
                  <w:sz w:val="24"/>
                  <w:szCs w:val="24"/>
                </w:rPr>
                <w:t>4.8.2</w:t>
              </w:r>
            </w:hyperlink>
            <w:r w:rsidRPr="00DA07DF">
              <w:rPr>
                <w:rFonts w:ascii="Times New Roman" w:hAnsi="Times New Roman" w:cs="Times New Roman"/>
                <w:sz w:val="24"/>
                <w:szCs w:val="24"/>
              </w:rPr>
              <w:t>; размещение гаражей и (или) стоянок для автомобилей сотрудников и посетителей торгового центра</w:t>
            </w:r>
          </w:p>
        </w:tc>
        <w:tc>
          <w:tcPr>
            <w:tcW w:w="1801" w:type="dxa"/>
            <w:shd w:val="clear" w:color="auto" w:fill="auto"/>
          </w:tcPr>
          <w:p w14:paraId="646867A6" w14:textId="65C830D6"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4.2</w:t>
            </w:r>
          </w:p>
        </w:tc>
      </w:tr>
      <w:tr w:rsidR="001B2052" w:rsidRPr="003E230B" w14:paraId="0AF6A6E8" w14:textId="77777777" w:rsidTr="00665E19">
        <w:trPr>
          <w:trHeight w:val="365"/>
        </w:trPr>
        <w:tc>
          <w:tcPr>
            <w:tcW w:w="3162" w:type="dxa"/>
            <w:shd w:val="clear" w:color="auto" w:fill="auto"/>
          </w:tcPr>
          <w:p w14:paraId="5586412E" w14:textId="2DB1ABA4"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Рынки</w:t>
            </w:r>
          </w:p>
        </w:tc>
        <w:tc>
          <w:tcPr>
            <w:tcW w:w="4382" w:type="dxa"/>
            <w:shd w:val="clear" w:color="auto" w:fill="auto"/>
          </w:tcPr>
          <w:p w14:paraId="2452319A" w14:textId="201F4589" w:rsidR="001B2052"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801" w:type="dxa"/>
            <w:shd w:val="clear" w:color="auto" w:fill="auto"/>
          </w:tcPr>
          <w:p w14:paraId="0045A5CF" w14:textId="45B853A8"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4.3</w:t>
            </w:r>
          </w:p>
        </w:tc>
      </w:tr>
      <w:tr w:rsidR="001B2052" w:rsidRPr="003E230B" w14:paraId="47E1490A" w14:textId="77777777" w:rsidTr="00665E19">
        <w:trPr>
          <w:trHeight w:val="393"/>
        </w:trPr>
        <w:tc>
          <w:tcPr>
            <w:tcW w:w="3162" w:type="dxa"/>
            <w:shd w:val="clear" w:color="auto" w:fill="auto"/>
          </w:tcPr>
          <w:p w14:paraId="336DC84F" w14:textId="458D5FBB"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Магазины</w:t>
            </w:r>
          </w:p>
        </w:tc>
        <w:tc>
          <w:tcPr>
            <w:tcW w:w="4382" w:type="dxa"/>
            <w:shd w:val="clear" w:color="auto" w:fill="auto"/>
          </w:tcPr>
          <w:p w14:paraId="15AA3F22" w14:textId="746F0B0D" w:rsidR="001B2052"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1" w:type="dxa"/>
            <w:shd w:val="clear" w:color="auto" w:fill="auto"/>
          </w:tcPr>
          <w:p w14:paraId="3F44A7AC" w14:textId="2F97A867"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4.4</w:t>
            </w:r>
          </w:p>
        </w:tc>
      </w:tr>
      <w:tr w:rsidR="001B2052" w:rsidRPr="003E230B" w14:paraId="47EDB1CE" w14:textId="77777777" w:rsidTr="00665E19">
        <w:trPr>
          <w:trHeight w:val="459"/>
        </w:trPr>
        <w:tc>
          <w:tcPr>
            <w:tcW w:w="3162" w:type="dxa"/>
            <w:shd w:val="clear" w:color="auto" w:fill="auto"/>
          </w:tcPr>
          <w:p w14:paraId="28BBD4CF" w14:textId="593B3350"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Банковская и страховая деятельность</w:t>
            </w:r>
          </w:p>
        </w:tc>
        <w:tc>
          <w:tcPr>
            <w:tcW w:w="4382" w:type="dxa"/>
            <w:shd w:val="clear" w:color="auto" w:fill="auto"/>
          </w:tcPr>
          <w:p w14:paraId="48DFCA50" w14:textId="58E62566" w:rsidR="001B2052"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01" w:type="dxa"/>
            <w:shd w:val="clear" w:color="auto" w:fill="auto"/>
          </w:tcPr>
          <w:p w14:paraId="4C6132FB" w14:textId="1B498E47" w:rsidR="001B2052" w:rsidRPr="00365E53" w:rsidRDefault="0090000C" w:rsidP="003E230B">
            <w:pPr>
              <w:pStyle w:val="ConsPlusNormal"/>
              <w:ind w:firstLine="0"/>
              <w:jc w:val="center"/>
              <w:rPr>
                <w:rFonts w:ascii="Times New Roman" w:hAnsi="Times New Roman" w:cs="Times New Roman"/>
                <w:sz w:val="24"/>
                <w:szCs w:val="24"/>
              </w:rPr>
            </w:pPr>
            <w:bookmarkStart w:id="184" w:name="Par279"/>
            <w:bookmarkEnd w:id="184"/>
            <w:r w:rsidRPr="00DA07DF">
              <w:rPr>
                <w:rFonts w:ascii="Times New Roman" w:hAnsi="Times New Roman" w:cs="Times New Roman"/>
                <w:sz w:val="24"/>
                <w:szCs w:val="24"/>
              </w:rPr>
              <w:t>4.5</w:t>
            </w:r>
          </w:p>
        </w:tc>
      </w:tr>
      <w:tr w:rsidR="001B2052" w:rsidRPr="003E230B" w14:paraId="759AA140" w14:textId="77777777" w:rsidTr="00665E19">
        <w:trPr>
          <w:trHeight w:val="412"/>
        </w:trPr>
        <w:tc>
          <w:tcPr>
            <w:tcW w:w="3162" w:type="dxa"/>
            <w:shd w:val="clear" w:color="auto" w:fill="auto"/>
          </w:tcPr>
          <w:p w14:paraId="04CB17E3" w14:textId="34CC22C0"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Общественное питание</w:t>
            </w:r>
          </w:p>
        </w:tc>
        <w:tc>
          <w:tcPr>
            <w:tcW w:w="4382" w:type="dxa"/>
            <w:shd w:val="clear" w:color="auto" w:fill="auto"/>
          </w:tcPr>
          <w:p w14:paraId="7E601017" w14:textId="04ACEACF" w:rsidR="001B2052"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1" w:type="dxa"/>
            <w:shd w:val="clear" w:color="auto" w:fill="auto"/>
          </w:tcPr>
          <w:p w14:paraId="46563E23" w14:textId="57B3EBDA"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4.6</w:t>
            </w:r>
          </w:p>
        </w:tc>
      </w:tr>
      <w:tr w:rsidR="001B2052" w:rsidRPr="003E230B" w14:paraId="0D45FFB2" w14:textId="77777777" w:rsidTr="00665E19">
        <w:trPr>
          <w:trHeight w:val="411"/>
        </w:trPr>
        <w:tc>
          <w:tcPr>
            <w:tcW w:w="3162" w:type="dxa"/>
            <w:shd w:val="clear" w:color="auto" w:fill="auto"/>
          </w:tcPr>
          <w:p w14:paraId="4828FA9A" w14:textId="7D4649B3"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Гостиничное обслуживание</w:t>
            </w:r>
          </w:p>
        </w:tc>
        <w:tc>
          <w:tcPr>
            <w:tcW w:w="4382" w:type="dxa"/>
            <w:shd w:val="clear" w:color="auto" w:fill="auto"/>
          </w:tcPr>
          <w:p w14:paraId="6722C494" w14:textId="3EC743F4" w:rsidR="001B2052"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гостиниц</w:t>
            </w:r>
          </w:p>
        </w:tc>
        <w:tc>
          <w:tcPr>
            <w:tcW w:w="1801" w:type="dxa"/>
            <w:shd w:val="clear" w:color="auto" w:fill="auto"/>
          </w:tcPr>
          <w:p w14:paraId="3BDC4B6A" w14:textId="2594C705"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4.7</w:t>
            </w:r>
          </w:p>
        </w:tc>
      </w:tr>
      <w:tr w:rsidR="001B2052" w:rsidRPr="003E230B" w14:paraId="62642AF9" w14:textId="77777777" w:rsidTr="00665E19">
        <w:tc>
          <w:tcPr>
            <w:tcW w:w="3162" w:type="dxa"/>
            <w:shd w:val="clear" w:color="auto" w:fill="auto"/>
          </w:tcPr>
          <w:p w14:paraId="516F0F81" w14:textId="58A57354"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Развлечение</w:t>
            </w:r>
          </w:p>
        </w:tc>
        <w:tc>
          <w:tcPr>
            <w:tcW w:w="4382" w:type="dxa"/>
            <w:shd w:val="clear" w:color="auto" w:fill="auto"/>
          </w:tcPr>
          <w:p w14:paraId="5A8DD819" w14:textId="694D7BCE" w:rsidR="001B2052"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19" w:tooltip="4.8.1" w:history="1">
              <w:r w:rsidRPr="00DA07DF">
                <w:rPr>
                  <w:rFonts w:ascii="Times New Roman" w:hAnsi="Times New Roman" w:cs="Times New Roman"/>
                  <w:color w:val="0000FF"/>
                  <w:sz w:val="24"/>
                  <w:szCs w:val="24"/>
                </w:rPr>
                <w:t>кодами 4.8.1</w:t>
              </w:r>
            </w:hyperlink>
            <w:r w:rsidRPr="00DA07DF">
              <w:rPr>
                <w:rFonts w:ascii="Times New Roman" w:hAnsi="Times New Roman" w:cs="Times New Roman"/>
                <w:sz w:val="24"/>
                <w:szCs w:val="24"/>
              </w:rPr>
              <w:t xml:space="preserve"> - </w:t>
            </w:r>
            <w:hyperlink w:anchor="Par325" w:tooltip="4.8.3" w:history="1">
              <w:r w:rsidRPr="00DA07DF">
                <w:rPr>
                  <w:rFonts w:ascii="Times New Roman" w:hAnsi="Times New Roman" w:cs="Times New Roman"/>
                  <w:color w:val="0000FF"/>
                  <w:sz w:val="24"/>
                  <w:szCs w:val="24"/>
                </w:rPr>
                <w:t>4.8.3</w:t>
              </w:r>
            </w:hyperlink>
          </w:p>
        </w:tc>
        <w:tc>
          <w:tcPr>
            <w:tcW w:w="1801" w:type="dxa"/>
            <w:shd w:val="clear" w:color="auto" w:fill="auto"/>
          </w:tcPr>
          <w:p w14:paraId="0EA81CC3" w14:textId="78A974F3"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4.8</w:t>
            </w:r>
          </w:p>
        </w:tc>
      </w:tr>
      <w:tr w:rsidR="0090000C" w:rsidRPr="003E230B" w14:paraId="67AD505C" w14:textId="77777777" w:rsidTr="00665E19">
        <w:tc>
          <w:tcPr>
            <w:tcW w:w="3162" w:type="dxa"/>
            <w:shd w:val="clear" w:color="auto" w:fill="auto"/>
          </w:tcPr>
          <w:p w14:paraId="00B6A408" w14:textId="7EF0D640"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Развлекательные мероприятия</w:t>
            </w:r>
          </w:p>
        </w:tc>
        <w:tc>
          <w:tcPr>
            <w:tcW w:w="4382" w:type="dxa"/>
            <w:shd w:val="clear" w:color="auto" w:fill="auto"/>
          </w:tcPr>
          <w:p w14:paraId="79BF8A30" w14:textId="0482C54F"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01" w:type="dxa"/>
            <w:shd w:val="clear" w:color="auto" w:fill="auto"/>
          </w:tcPr>
          <w:p w14:paraId="442557FD" w14:textId="1D7A1B10"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4.8.1</w:t>
            </w:r>
          </w:p>
        </w:tc>
      </w:tr>
      <w:tr w:rsidR="0090000C" w:rsidRPr="003E230B" w14:paraId="7DDEF190" w14:textId="77777777" w:rsidTr="00665E19">
        <w:tc>
          <w:tcPr>
            <w:tcW w:w="3162" w:type="dxa"/>
            <w:shd w:val="clear" w:color="auto" w:fill="auto"/>
          </w:tcPr>
          <w:p w14:paraId="3A3A4EDC" w14:textId="29FA903E"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Проведение азартных игр</w:t>
            </w:r>
          </w:p>
        </w:tc>
        <w:tc>
          <w:tcPr>
            <w:tcW w:w="4382" w:type="dxa"/>
            <w:shd w:val="clear" w:color="auto" w:fill="auto"/>
          </w:tcPr>
          <w:p w14:paraId="69F0163A" w14:textId="304A1AAC"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01" w:type="dxa"/>
            <w:shd w:val="clear" w:color="auto" w:fill="auto"/>
          </w:tcPr>
          <w:p w14:paraId="3A9193C6" w14:textId="2F1001F6"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4.8.2</w:t>
            </w:r>
          </w:p>
        </w:tc>
      </w:tr>
      <w:tr w:rsidR="0090000C" w:rsidRPr="003E230B" w14:paraId="2A3A3B5D" w14:textId="77777777" w:rsidTr="00665E19">
        <w:tc>
          <w:tcPr>
            <w:tcW w:w="3162" w:type="dxa"/>
            <w:shd w:val="clear" w:color="auto" w:fill="auto"/>
          </w:tcPr>
          <w:p w14:paraId="0C06F97A" w14:textId="6EF22538"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 xml:space="preserve">Проведение азартных игр в </w:t>
            </w:r>
            <w:r w:rsidRPr="00DA07DF">
              <w:rPr>
                <w:rFonts w:ascii="Times New Roman" w:hAnsi="Times New Roman" w:cs="Times New Roman"/>
                <w:sz w:val="24"/>
                <w:szCs w:val="24"/>
              </w:rPr>
              <w:lastRenderedPageBreak/>
              <w:t>игорных зонах</w:t>
            </w:r>
          </w:p>
        </w:tc>
        <w:tc>
          <w:tcPr>
            <w:tcW w:w="4382" w:type="dxa"/>
            <w:shd w:val="clear" w:color="auto" w:fill="auto"/>
          </w:tcPr>
          <w:p w14:paraId="029D74B2" w14:textId="22283DD0"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lastRenderedPageBreak/>
              <w:t xml:space="preserve">Размещение зданий и сооружений в </w:t>
            </w:r>
            <w:r w:rsidRPr="00DA07DF">
              <w:rPr>
                <w:rFonts w:ascii="Times New Roman" w:hAnsi="Times New Roman" w:cs="Times New Roman"/>
                <w:sz w:val="24"/>
                <w:szCs w:val="24"/>
              </w:rPr>
              <w:lastRenderedPageBreak/>
              <w:t>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01" w:type="dxa"/>
            <w:shd w:val="clear" w:color="auto" w:fill="auto"/>
          </w:tcPr>
          <w:p w14:paraId="6D928D0E" w14:textId="72F19042"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4.8.3</w:t>
            </w:r>
          </w:p>
        </w:tc>
      </w:tr>
      <w:tr w:rsidR="001B2052" w:rsidRPr="003E230B" w14:paraId="76E63AC7" w14:textId="77777777" w:rsidTr="00665E19">
        <w:tc>
          <w:tcPr>
            <w:tcW w:w="3162" w:type="dxa"/>
            <w:shd w:val="clear" w:color="auto" w:fill="auto"/>
          </w:tcPr>
          <w:p w14:paraId="37D16CE5" w14:textId="59673B33"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Служебные гаражи</w:t>
            </w:r>
          </w:p>
        </w:tc>
        <w:tc>
          <w:tcPr>
            <w:tcW w:w="4382" w:type="dxa"/>
            <w:shd w:val="clear" w:color="auto" w:fill="auto"/>
          </w:tcPr>
          <w:p w14:paraId="784B703E" w14:textId="232D52D1" w:rsidR="001B2052"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1" w:tooltip="3.0" w:history="1">
              <w:r w:rsidRPr="00DA07DF">
                <w:rPr>
                  <w:rFonts w:ascii="Times New Roman" w:hAnsi="Times New Roman" w:cs="Times New Roman"/>
                  <w:color w:val="0000FF"/>
                  <w:sz w:val="24"/>
                  <w:szCs w:val="24"/>
                </w:rPr>
                <w:t>кодами 3.0</w:t>
              </w:r>
            </w:hyperlink>
            <w:r w:rsidRPr="00DA07DF">
              <w:rPr>
                <w:rFonts w:ascii="Times New Roman" w:hAnsi="Times New Roman" w:cs="Times New Roman"/>
                <w:sz w:val="24"/>
                <w:szCs w:val="24"/>
              </w:rPr>
              <w:t xml:space="preserve">, </w:t>
            </w:r>
            <w:hyperlink w:anchor="Par289" w:tooltip="4.0" w:history="1">
              <w:r w:rsidRPr="00DA07DF">
                <w:rPr>
                  <w:rFonts w:ascii="Times New Roman" w:hAnsi="Times New Roman" w:cs="Times New Roman"/>
                  <w:color w:val="0000FF"/>
                  <w:sz w:val="24"/>
                  <w:szCs w:val="24"/>
                </w:rPr>
                <w:t>4.0</w:t>
              </w:r>
            </w:hyperlink>
            <w:r w:rsidRPr="00DA07DF">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1801" w:type="dxa"/>
            <w:shd w:val="clear" w:color="auto" w:fill="auto"/>
          </w:tcPr>
          <w:p w14:paraId="011DFFAD" w14:textId="42ACE2CC" w:rsidR="001B2052"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4.9</w:t>
            </w:r>
          </w:p>
        </w:tc>
      </w:tr>
      <w:tr w:rsidR="00181231" w:rsidRPr="003E230B" w14:paraId="36D72009" w14:textId="77777777" w:rsidTr="00665E19">
        <w:tc>
          <w:tcPr>
            <w:tcW w:w="3162" w:type="dxa"/>
            <w:shd w:val="clear" w:color="auto" w:fill="auto"/>
          </w:tcPr>
          <w:p w14:paraId="7969E791" w14:textId="023C83B2" w:rsidR="00181231"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Объекты дорожного сервиса</w:t>
            </w:r>
          </w:p>
        </w:tc>
        <w:tc>
          <w:tcPr>
            <w:tcW w:w="4382" w:type="dxa"/>
            <w:shd w:val="clear" w:color="auto" w:fill="auto"/>
          </w:tcPr>
          <w:p w14:paraId="0C0AFA93" w14:textId="4FE967CC" w:rsidR="00181231"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4" w:tooltip="4.9.1.1" w:history="1">
              <w:r w:rsidRPr="00DA07DF">
                <w:rPr>
                  <w:rFonts w:ascii="Times New Roman" w:hAnsi="Times New Roman" w:cs="Times New Roman"/>
                  <w:color w:val="0000FF"/>
                  <w:sz w:val="24"/>
                  <w:szCs w:val="24"/>
                </w:rPr>
                <w:t>кодами 4.9.1.1</w:t>
              </w:r>
            </w:hyperlink>
            <w:r w:rsidRPr="00DA07DF">
              <w:rPr>
                <w:rFonts w:ascii="Times New Roman" w:hAnsi="Times New Roman" w:cs="Times New Roman"/>
                <w:sz w:val="24"/>
                <w:szCs w:val="24"/>
              </w:rPr>
              <w:t xml:space="preserve"> - </w:t>
            </w:r>
            <w:hyperlink w:anchor="Par343" w:tooltip="4.9.1.4" w:history="1">
              <w:r w:rsidRPr="00DA07DF">
                <w:rPr>
                  <w:rFonts w:ascii="Times New Roman" w:hAnsi="Times New Roman" w:cs="Times New Roman"/>
                  <w:color w:val="0000FF"/>
                  <w:sz w:val="24"/>
                  <w:szCs w:val="24"/>
                </w:rPr>
                <w:t>4.9.1.4</w:t>
              </w:r>
            </w:hyperlink>
          </w:p>
        </w:tc>
        <w:tc>
          <w:tcPr>
            <w:tcW w:w="1801" w:type="dxa"/>
            <w:shd w:val="clear" w:color="auto" w:fill="auto"/>
          </w:tcPr>
          <w:p w14:paraId="1C3BA289" w14:textId="03BF36DB" w:rsidR="00181231"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4.9.1</w:t>
            </w:r>
          </w:p>
        </w:tc>
      </w:tr>
      <w:tr w:rsidR="0090000C" w:rsidRPr="003E230B" w14:paraId="067BBACC" w14:textId="77777777" w:rsidTr="00665E19">
        <w:tc>
          <w:tcPr>
            <w:tcW w:w="3162" w:type="dxa"/>
            <w:shd w:val="clear" w:color="auto" w:fill="auto"/>
          </w:tcPr>
          <w:p w14:paraId="6544A62D" w14:textId="640F25B3"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Заправка транспортных средств</w:t>
            </w:r>
          </w:p>
        </w:tc>
        <w:tc>
          <w:tcPr>
            <w:tcW w:w="4382" w:type="dxa"/>
            <w:shd w:val="clear" w:color="auto" w:fill="auto"/>
          </w:tcPr>
          <w:p w14:paraId="15A802D0" w14:textId="191F14DF"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01" w:type="dxa"/>
            <w:shd w:val="clear" w:color="auto" w:fill="auto"/>
          </w:tcPr>
          <w:p w14:paraId="69809FB4" w14:textId="56FA958D"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4.9.1.1</w:t>
            </w:r>
          </w:p>
        </w:tc>
      </w:tr>
      <w:tr w:rsidR="0090000C" w:rsidRPr="003E230B" w14:paraId="39A9D871" w14:textId="77777777" w:rsidTr="00665E19">
        <w:tc>
          <w:tcPr>
            <w:tcW w:w="3162" w:type="dxa"/>
            <w:shd w:val="clear" w:color="auto" w:fill="auto"/>
          </w:tcPr>
          <w:p w14:paraId="56564E5F" w14:textId="410D414B"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Обеспечение дорожного отдыха</w:t>
            </w:r>
          </w:p>
        </w:tc>
        <w:tc>
          <w:tcPr>
            <w:tcW w:w="4382" w:type="dxa"/>
            <w:shd w:val="clear" w:color="auto" w:fill="auto"/>
          </w:tcPr>
          <w:p w14:paraId="48098467" w14:textId="2D2CC4B9"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01" w:type="dxa"/>
            <w:shd w:val="clear" w:color="auto" w:fill="auto"/>
          </w:tcPr>
          <w:p w14:paraId="302940DB" w14:textId="4B1E143A"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4.9.1.2</w:t>
            </w:r>
          </w:p>
        </w:tc>
      </w:tr>
      <w:tr w:rsidR="0090000C" w:rsidRPr="003E230B" w14:paraId="76CB159D" w14:textId="77777777" w:rsidTr="00665E19">
        <w:tc>
          <w:tcPr>
            <w:tcW w:w="3162" w:type="dxa"/>
            <w:shd w:val="clear" w:color="auto" w:fill="auto"/>
          </w:tcPr>
          <w:p w14:paraId="53957974" w14:textId="648D8FF4"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Автомобильные мойки</w:t>
            </w:r>
          </w:p>
        </w:tc>
        <w:tc>
          <w:tcPr>
            <w:tcW w:w="4382" w:type="dxa"/>
            <w:shd w:val="clear" w:color="auto" w:fill="auto"/>
          </w:tcPr>
          <w:p w14:paraId="28612C69" w14:textId="53E20D83"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801" w:type="dxa"/>
            <w:shd w:val="clear" w:color="auto" w:fill="auto"/>
          </w:tcPr>
          <w:p w14:paraId="32F186BF" w14:textId="6836F490"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4.9.1.3</w:t>
            </w:r>
          </w:p>
        </w:tc>
      </w:tr>
      <w:tr w:rsidR="0090000C" w:rsidRPr="003E230B" w14:paraId="5D64AB35" w14:textId="77777777" w:rsidTr="00665E19">
        <w:tc>
          <w:tcPr>
            <w:tcW w:w="3162" w:type="dxa"/>
            <w:shd w:val="clear" w:color="auto" w:fill="auto"/>
          </w:tcPr>
          <w:p w14:paraId="5F9DD481" w14:textId="1599BC22"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Ремонт автомобилей</w:t>
            </w:r>
          </w:p>
        </w:tc>
        <w:tc>
          <w:tcPr>
            <w:tcW w:w="4382" w:type="dxa"/>
            <w:shd w:val="clear" w:color="auto" w:fill="auto"/>
          </w:tcPr>
          <w:p w14:paraId="44EE4117" w14:textId="1488A927"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01" w:type="dxa"/>
            <w:shd w:val="clear" w:color="auto" w:fill="auto"/>
          </w:tcPr>
          <w:p w14:paraId="0343DC3C" w14:textId="6DF2F04F" w:rsidR="0090000C" w:rsidRPr="00DA07DF"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4.9.1.4</w:t>
            </w:r>
          </w:p>
        </w:tc>
      </w:tr>
      <w:tr w:rsidR="00E77DCC" w:rsidRPr="003E230B" w14:paraId="3951F66D" w14:textId="77777777" w:rsidTr="00665E19">
        <w:trPr>
          <w:trHeight w:val="1905"/>
        </w:trPr>
        <w:tc>
          <w:tcPr>
            <w:tcW w:w="3162" w:type="dxa"/>
            <w:shd w:val="clear" w:color="auto" w:fill="auto"/>
          </w:tcPr>
          <w:p w14:paraId="009FD51A" w14:textId="5453F636" w:rsidR="00D8721B" w:rsidRPr="00365E53" w:rsidRDefault="0090000C" w:rsidP="003E230B">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Историко-культурная деятельность</w:t>
            </w:r>
            <w:r w:rsidRPr="00365E53">
              <w:rPr>
                <w:rFonts w:ascii="Times New Roman" w:hAnsi="Times New Roman" w:cs="Times New Roman"/>
                <w:sz w:val="24"/>
                <w:szCs w:val="24"/>
              </w:rPr>
              <w:t xml:space="preserve"> </w:t>
            </w:r>
          </w:p>
        </w:tc>
        <w:tc>
          <w:tcPr>
            <w:tcW w:w="4382" w:type="dxa"/>
            <w:shd w:val="clear" w:color="auto" w:fill="auto"/>
          </w:tcPr>
          <w:p w14:paraId="60765BAB" w14:textId="77777777"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4FF6BF5D" w14:textId="37A7940D" w:rsidR="00D8721B"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DA07DF">
              <w:rPr>
                <w:rFonts w:ascii="Times New Roman" w:hAnsi="Times New Roman" w:cs="Times New Roman"/>
                <w:sz w:val="24"/>
                <w:szCs w:val="24"/>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01" w:type="dxa"/>
            <w:shd w:val="clear" w:color="auto" w:fill="auto"/>
          </w:tcPr>
          <w:p w14:paraId="52EF16FE" w14:textId="0A7A204D" w:rsidR="00D8721B" w:rsidRPr="00365E53" w:rsidRDefault="0090000C"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9.3</w:t>
            </w:r>
          </w:p>
        </w:tc>
      </w:tr>
      <w:tr w:rsidR="00E70082" w:rsidRPr="003E230B" w14:paraId="3EF6361B" w14:textId="77777777" w:rsidTr="00665E19">
        <w:trPr>
          <w:trHeight w:val="4440"/>
        </w:trPr>
        <w:tc>
          <w:tcPr>
            <w:tcW w:w="3162" w:type="dxa"/>
            <w:shd w:val="clear" w:color="auto" w:fill="auto"/>
          </w:tcPr>
          <w:p w14:paraId="18677982" w14:textId="5015EEBC" w:rsidR="00E70082" w:rsidRPr="00365E53" w:rsidRDefault="0090000C"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Земельные участки (территории) общего пользования</w:t>
            </w:r>
          </w:p>
        </w:tc>
        <w:tc>
          <w:tcPr>
            <w:tcW w:w="4382" w:type="dxa"/>
            <w:shd w:val="clear" w:color="auto" w:fill="auto"/>
          </w:tcPr>
          <w:p w14:paraId="79860202" w14:textId="033B2E64" w:rsidR="00E70082" w:rsidRPr="00365E53"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58" w:tooltip="12.0.1" w:history="1">
              <w:r w:rsidRPr="00DA07DF">
                <w:rPr>
                  <w:rFonts w:ascii="Times New Roman" w:hAnsi="Times New Roman" w:cs="Times New Roman"/>
                  <w:color w:val="0000FF"/>
                  <w:sz w:val="24"/>
                  <w:szCs w:val="24"/>
                </w:rPr>
                <w:t>кодами 12.0.1</w:t>
              </w:r>
            </w:hyperlink>
            <w:r w:rsidRPr="00DA07DF">
              <w:rPr>
                <w:rFonts w:ascii="Times New Roman" w:hAnsi="Times New Roman" w:cs="Times New Roman"/>
                <w:sz w:val="24"/>
                <w:szCs w:val="24"/>
              </w:rPr>
              <w:t xml:space="preserve"> - </w:t>
            </w:r>
            <w:hyperlink w:anchor="Par561" w:tooltip="12.0.2" w:history="1">
              <w:r w:rsidRPr="00DA07DF">
                <w:rPr>
                  <w:rFonts w:ascii="Times New Roman" w:hAnsi="Times New Roman" w:cs="Times New Roman"/>
                  <w:color w:val="0000FF"/>
                  <w:sz w:val="24"/>
                  <w:szCs w:val="24"/>
                </w:rPr>
                <w:t>12.0.2</w:t>
              </w:r>
            </w:hyperlink>
          </w:p>
        </w:tc>
        <w:tc>
          <w:tcPr>
            <w:tcW w:w="1801" w:type="dxa"/>
            <w:shd w:val="clear" w:color="auto" w:fill="auto"/>
          </w:tcPr>
          <w:p w14:paraId="2508000A" w14:textId="4CEC3364" w:rsidR="00E70082" w:rsidRPr="00365E53" w:rsidRDefault="0090000C"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12.0</w:t>
            </w:r>
          </w:p>
        </w:tc>
      </w:tr>
      <w:tr w:rsidR="0090000C" w:rsidRPr="003E230B" w14:paraId="29777932" w14:textId="77777777" w:rsidTr="00665E19">
        <w:trPr>
          <w:trHeight w:val="4440"/>
        </w:trPr>
        <w:tc>
          <w:tcPr>
            <w:tcW w:w="3162" w:type="dxa"/>
            <w:shd w:val="clear" w:color="auto" w:fill="auto"/>
          </w:tcPr>
          <w:p w14:paraId="08783EA2" w14:textId="4CC2D264" w:rsidR="0090000C" w:rsidRPr="00DA07DF" w:rsidRDefault="0090000C"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Улично-дорожная сеть</w:t>
            </w:r>
          </w:p>
        </w:tc>
        <w:tc>
          <w:tcPr>
            <w:tcW w:w="4382" w:type="dxa"/>
            <w:shd w:val="clear" w:color="auto" w:fill="auto"/>
          </w:tcPr>
          <w:p w14:paraId="19A3CAC5" w14:textId="77777777"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A07DF">
              <w:rPr>
                <w:rFonts w:ascii="Times New Roman" w:hAnsi="Times New Roman" w:cs="Times New Roman"/>
                <w:sz w:val="24"/>
                <w:szCs w:val="24"/>
              </w:rPr>
              <w:t>велотранспортной</w:t>
            </w:r>
            <w:proofErr w:type="spellEnd"/>
            <w:r w:rsidRPr="00DA07DF">
              <w:rPr>
                <w:rFonts w:ascii="Times New Roman" w:hAnsi="Times New Roman" w:cs="Times New Roman"/>
                <w:sz w:val="24"/>
                <w:szCs w:val="24"/>
              </w:rPr>
              <w:t xml:space="preserve"> и инженерной инфраструктуры;</w:t>
            </w:r>
          </w:p>
          <w:p w14:paraId="08078B0C" w14:textId="3BA6A9BB"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2" w:tooltip="2.7.1" w:history="1">
              <w:r w:rsidRPr="00DA07DF">
                <w:rPr>
                  <w:rFonts w:ascii="Times New Roman" w:hAnsi="Times New Roman" w:cs="Times New Roman"/>
                  <w:color w:val="0000FF"/>
                  <w:sz w:val="24"/>
                  <w:szCs w:val="24"/>
                </w:rPr>
                <w:t>кодами 2.7.1</w:t>
              </w:r>
            </w:hyperlink>
            <w:r w:rsidRPr="00DA07DF">
              <w:rPr>
                <w:rFonts w:ascii="Times New Roman" w:hAnsi="Times New Roman" w:cs="Times New Roman"/>
                <w:sz w:val="24"/>
                <w:szCs w:val="24"/>
              </w:rPr>
              <w:t xml:space="preserve">, </w:t>
            </w:r>
            <w:hyperlink w:anchor="Par328" w:tooltip="4.9" w:history="1">
              <w:r w:rsidRPr="00DA07DF">
                <w:rPr>
                  <w:rFonts w:ascii="Times New Roman" w:hAnsi="Times New Roman" w:cs="Times New Roman"/>
                  <w:color w:val="0000FF"/>
                  <w:sz w:val="24"/>
                  <w:szCs w:val="24"/>
                </w:rPr>
                <w:t>4.9</w:t>
              </w:r>
            </w:hyperlink>
            <w:r w:rsidRPr="00DA07DF">
              <w:rPr>
                <w:rFonts w:ascii="Times New Roman" w:hAnsi="Times New Roman" w:cs="Times New Roman"/>
                <w:sz w:val="24"/>
                <w:szCs w:val="24"/>
              </w:rPr>
              <w:t xml:space="preserve">, </w:t>
            </w:r>
            <w:hyperlink w:anchor="Par470" w:tooltip="7.2.3" w:history="1">
              <w:r w:rsidRPr="00DA07DF">
                <w:rPr>
                  <w:rFonts w:ascii="Times New Roman" w:hAnsi="Times New Roman" w:cs="Times New Roman"/>
                  <w:color w:val="0000FF"/>
                  <w:sz w:val="24"/>
                  <w:szCs w:val="24"/>
                </w:rPr>
                <w:t>7.2.3</w:t>
              </w:r>
            </w:hyperlink>
            <w:r w:rsidRPr="00DA07DF">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1801" w:type="dxa"/>
            <w:shd w:val="clear" w:color="auto" w:fill="auto"/>
          </w:tcPr>
          <w:p w14:paraId="246DF5B2" w14:textId="1E7DD37D" w:rsidR="0090000C" w:rsidRPr="00DA07DF" w:rsidRDefault="0090000C"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12.0.1</w:t>
            </w:r>
          </w:p>
        </w:tc>
      </w:tr>
      <w:tr w:rsidR="0090000C" w:rsidRPr="003E230B" w14:paraId="077E2579" w14:textId="77777777" w:rsidTr="00665E19">
        <w:trPr>
          <w:trHeight w:val="4440"/>
        </w:trPr>
        <w:tc>
          <w:tcPr>
            <w:tcW w:w="3162" w:type="dxa"/>
            <w:shd w:val="clear" w:color="auto" w:fill="auto"/>
          </w:tcPr>
          <w:p w14:paraId="53D79CD7" w14:textId="287119DE" w:rsidR="0090000C" w:rsidRPr="00DA07DF" w:rsidRDefault="0090000C"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Благоустройство территории</w:t>
            </w:r>
          </w:p>
        </w:tc>
        <w:tc>
          <w:tcPr>
            <w:tcW w:w="4382" w:type="dxa"/>
            <w:shd w:val="clear" w:color="auto" w:fill="auto"/>
          </w:tcPr>
          <w:p w14:paraId="11A8CD4F" w14:textId="70F42F5A" w:rsidR="0090000C" w:rsidRPr="00DA07DF" w:rsidRDefault="0090000C"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01" w:type="dxa"/>
            <w:shd w:val="clear" w:color="auto" w:fill="auto"/>
          </w:tcPr>
          <w:p w14:paraId="13D90414" w14:textId="4AAE2092" w:rsidR="0090000C" w:rsidRPr="00DA07DF" w:rsidRDefault="0090000C"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12.0.2</w:t>
            </w:r>
          </w:p>
        </w:tc>
      </w:tr>
    </w:tbl>
    <w:p w14:paraId="626FAB28" w14:textId="77777777" w:rsidR="00665E19" w:rsidRDefault="00665E19" w:rsidP="006114E7">
      <w:pPr>
        <w:jc w:val="both"/>
      </w:pPr>
    </w:p>
    <w:p w14:paraId="068685AD" w14:textId="71061770" w:rsidR="006114E7" w:rsidRDefault="00665E19" w:rsidP="00665E19">
      <w:pPr>
        <w:jc w:val="center"/>
      </w:pPr>
      <w:r w:rsidRPr="00D02003">
        <w:t>Вспомогательные виды разрешенного использования:</w:t>
      </w:r>
    </w:p>
    <w:p w14:paraId="11BE11D6" w14:textId="43BEF2D1" w:rsidR="00665E19" w:rsidRDefault="00665E19" w:rsidP="006114E7">
      <w:pPr>
        <w:jc w:val="both"/>
        <w:rPr>
          <w:bCs/>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536"/>
        <w:gridCol w:w="1984"/>
      </w:tblGrid>
      <w:tr w:rsidR="001F78FA" w:rsidRPr="00E46239" w14:paraId="394070F3" w14:textId="77777777" w:rsidTr="00665E19">
        <w:trPr>
          <w:trHeight w:val="134"/>
        </w:trPr>
        <w:tc>
          <w:tcPr>
            <w:tcW w:w="3227" w:type="dxa"/>
            <w:shd w:val="clear" w:color="auto" w:fill="auto"/>
          </w:tcPr>
          <w:p w14:paraId="1DD44A30" w14:textId="77777777" w:rsidR="00352C39" w:rsidRPr="00365E53" w:rsidRDefault="00352C39" w:rsidP="00503F60">
            <w:pPr>
              <w:jc w:val="center"/>
            </w:pPr>
            <w:r w:rsidRPr="00365E53">
              <w:t>Наименование вида разрешенного использования земельного участка</w:t>
            </w:r>
          </w:p>
        </w:tc>
        <w:tc>
          <w:tcPr>
            <w:tcW w:w="4536" w:type="dxa"/>
            <w:shd w:val="clear" w:color="auto" w:fill="auto"/>
          </w:tcPr>
          <w:p w14:paraId="742ECC28" w14:textId="77777777" w:rsidR="00352C39" w:rsidRPr="00365E53" w:rsidRDefault="00352C39" w:rsidP="00503F60">
            <w:pPr>
              <w:pStyle w:val="afa"/>
              <w:spacing w:after="0"/>
              <w:ind w:firstLine="0"/>
              <w:jc w:val="center"/>
              <w:rPr>
                <w:sz w:val="24"/>
                <w:szCs w:val="24"/>
              </w:rPr>
            </w:pPr>
            <w:r w:rsidRPr="00365E53">
              <w:rPr>
                <w:sz w:val="24"/>
                <w:szCs w:val="24"/>
              </w:rPr>
              <w:t>Описание вида разрешенного использования земельного участка</w:t>
            </w:r>
          </w:p>
        </w:tc>
        <w:tc>
          <w:tcPr>
            <w:tcW w:w="1984" w:type="dxa"/>
            <w:shd w:val="clear" w:color="auto" w:fill="auto"/>
          </w:tcPr>
          <w:p w14:paraId="425B07A1" w14:textId="77777777" w:rsidR="00352C39" w:rsidRPr="00365E53" w:rsidRDefault="00352C39" w:rsidP="00503F60">
            <w:pPr>
              <w:pStyle w:val="afa"/>
              <w:spacing w:after="0"/>
              <w:ind w:firstLine="0"/>
              <w:jc w:val="center"/>
              <w:rPr>
                <w:sz w:val="24"/>
                <w:szCs w:val="24"/>
              </w:rPr>
            </w:pPr>
            <w:r w:rsidRPr="00365E53">
              <w:rPr>
                <w:sz w:val="24"/>
                <w:szCs w:val="24"/>
              </w:rPr>
              <w:t>Код (числовое обозначение) вида разрешенного использования земельного участка</w:t>
            </w:r>
          </w:p>
        </w:tc>
      </w:tr>
      <w:tr w:rsidR="00665E19" w:rsidRPr="00E46239" w14:paraId="1ADCFB79" w14:textId="77777777" w:rsidTr="00665E19">
        <w:trPr>
          <w:trHeight w:val="134"/>
        </w:trPr>
        <w:tc>
          <w:tcPr>
            <w:tcW w:w="3227" w:type="dxa"/>
            <w:shd w:val="clear" w:color="auto" w:fill="auto"/>
          </w:tcPr>
          <w:p w14:paraId="5313FE86" w14:textId="37DAF08C" w:rsidR="00665E19" w:rsidRPr="00365E53" w:rsidRDefault="00665E19" w:rsidP="00665E19">
            <w:pPr>
              <w:jc w:val="center"/>
            </w:pPr>
            <w:r w:rsidRPr="0055097C">
              <w:t>Связь</w:t>
            </w:r>
          </w:p>
        </w:tc>
        <w:tc>
          <w:tcPr>
            <w:tcW w:w="4536" w:type="dxa"/>
            <w:shd w:val="clear" w:color="auto" w:fill="auto"/>
          </w:tcPr>
          <w:p w14:paraId="41183259" w14:textId="654AFBEE" w:rsidR="00665E19" w:rsidRPr="00365E53" w:rsidRDefault="00665E19" w:rsidP="00665E19">
            <w:pPr>
              <w:pStyle w:val="afa"/>
              <w:spacing w:after="0"/>
              <w:ind w:firstLine="0"/>
              <w:jc w:val="center"/>
              <w:rPr>
                <w:sz w:val="24"/>
                <w:szCs w:val="24"/>
              </w:rPr>
            </w:pPr>
            <w:r w:rsidRPr="00DA07DF">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87" w:tooltip="3.1.1" w:history="1">
              <w:r w:rsidRPr="00DA07DF">
                <w:rPr>
                  <w:color w:val="0000FF"/>
                  <w:sz w:val="24"/>
                  <w:szCs w:val="24"/>
                </w:rPr>
                <w:t>кодами 3.1.1</w:t>
              </w:r>
            </w:hyperlink>
            <w:r w:rsidRPr="00DA07DF">
              <w:rPr>
                <w:sz w:val="24"/>
                <w:szCs w:val="24"/>
              </w:rPr>
              <w:t xml:space="preserve">, </w:t>
            </w:r>
            <w:hyperlink w:anchor="Par204" w:tooltip="3.2.3" w:history="1">
              <w:r w:rsidRPr="00DA07DF">
                <w:rPr>
                  <w:color w:val="0000FF"/>
                  <w:sz w:val="24"/>
                  <w:szCs w:val="24"/>
                </w:rPr>
                <w:t>3.2.3</w:t>
              </w:r>
            </w:hyperlink>
          </w:p>
        </w:tc>
        <w:tc>
          <w:tcPr>
            <w:tcW w:w="1984" w:type="dxa"/>
            <w:shd w:val="clear" w:color="auto" w:fill="auto"/>
          </w:tcPr>
          <w:p w14:paraId="585047BD" w14:textId="08AFC7D6" w:rsidR="00665E19" w:rsidRPr="00365E53" w:rsidRDefault="00665E19" w:rsidP="00665E19">
            <w:pPr>
              <w:pStyle w:val="afa"/>
              <w:spacing w:after="0"/>
              <w:ind w:firstLine="0"/>
              <w:jc w:val="center"/>
              <w:rPr>
                <w:sz w:val="24"/>
                <w:szCs w:val="24"/>
              </w:rPr>
            </w:pPr>
            <w:r w:rsidRPr="00DA07DF">
              <w:rPr>
                <w:sz w:val="24"/>
                <w:szCs w:val="24"/>
              </w:rPr>
              <w:t>6.8</w:t>
            </w:r>
          </w:p>
        </w:tc>
      </w:tr>
      <w:tr w:rsidR="00665E19" w:rsidRPr="00D01747" w14:paraId="7D43FFC7" w14:textId="77777777" w:rsidTr="00665E19">
        <w:tc>
          <w:tcPr>
            <w:tcW w:w="3227" w:type="dxa"/>
            <w:shd w:val="clear" w:color="auto" w:fill="auto"/>
          </w:tcPr>
          <w:p w14:paraId="7839DC5C" w14:textId="77777777" w:rsidR="00665E19" w:rsidRPr="00365E53" w:rsidRDefault="00665E19" w:rsidP="00665E19">
            <w:pPr>
              <w:pStyle w:val="ConsPlusNormal"/>
              <w:ind w:firstLine="0"/>
              <w:jc w:val="center"/>
              <w:rPr>
                <w:rFonts w:ascii="Times New Roman" w:hAnsi="Times New Roman" w:cs="Times New Roman"/>
                <w:sz w:val="24"/>
                <w:szCs w:val="24"/>
              </w:rPr>
            </w:pPr>
            <w:r w:rsidRPr="00365E53">
              <w:rPr>
                <w:rFonts w:ascii="Times New Roman" w:hAnsi="Times New Roman" w:cs="Times New Roman"/>
                <w:sz w:val="24"/>
                <w:szCs w:val="24"/>
              </w:rPr>
              <w:t>Обеспечение внутреннего правопорядка</w:t>
            </w:r>
          </w:p>
        </w:tc>
        <w:tc>
          <w:tcPr>
            <w:tcW w:w="4536" w:type="dxa"/>
            <w:shd w:val="clear" w:color="auto" w:fill="auto"/>
          </w:tcPr>
          <w:p w14:paraId="5EC7BD91" w14:textId="77777777" w:rsidR="00665E19" w:rsidRPr="00365E53" w:rsidRDefault="00665E19" w:rsidP="00665E19">
            <w:pPr>
              <w:pStyle w:val="ConsPlusNormal"/>
              <w:ind w:firstLine="317"/>
              <w:rPr>
                <w:rFonts w:ascii="Times New Roman" w:hAnsi="Times New Roman" w:cs="Times New Roman"/>
                <w:sz w:val="24"/>
                <w:szCs w:val="24"/>
              </w:rPr>
            </w:pPr>
            <w:r w:rsidRPr="00365E53">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shd w:val="clear" w:color="auto" w:fill="auto"/>
          </w:tcPr>
          <w:p w14:paraId="2FC03F2A" w14:textId="77777777" w:rsidR="00665E19" w:rsidRPr="00365E53" w:rsidRDefault="00665E19" w:rsidP="00665E19">
            <w:pPr>
              <w:pStyle w:val="ConsPlusNormal"/>
              <w:ind w:firstLine="0"/>
              <w:jc w:val="center"/>
              <w:rPr>
                <w:rFonts w:ascii="Times New Roman" w:hAnsi="Times New Roman" w:cs="Times New Roman"/>
                <w:sz w:val="24"/>
                <w:szCs w:val="24"/>
              </w:rPr>
            </w:pPr>
            <w:r w:rsidRPr="00365E53">
              <w:rPr>
                <w:rFonts w:ascii="Times New Roman" w:hAnsi="Times New Roman" w:cs="Times New Roman"/>
                <w:sz w:val="24"/>
                <w:szCs w:val="24"/>
              </w:rPr>
              <w:t>8.3</w:t>
            </w:r>
          </w:p>
        </w:tc>
      </w:tr>
    </w:tbl>
    <w:p w14:paraId="34B8671C" w14:textId="77777777" w:rsidR="00E845D1" w:rsidRPr="00417C27" w:rsidRDefault="00E845D1" w:rsidP="00E845D1">
      <w:pPr>
        <w:pStyle w:val="af5"/>
        <w:ind w:firstLine="284"/>
        <w:rPr>
          <w:rFonts w:eastAsia="MS Mincho"/>
        </w:rPr>
      </w:pPr>
    </w:p>
    <w:p w14:paraId="215873B7" w14:textId="77777777" w:rsidR="00052F52" w:rsidRDefault="00052F52" w:rsidP="00052F52">
      <w:pPr>
        <w:spacing w:before="120" w:after="120"/>
        <w:jc w:val="center"/>
        <w:rPr>
          <w:b/>
          <w:i/>
          <w:sz w:val="26"/>
          <w:szCs w:val="26"/>
        </w:rPr>
      </w:pPr>
      <w:r w:rsidRPr="001A0305">
        <w:rPr>
          <w:b/>
          <w:i/>
          <w:sz w:val="26"/>
          <w:szCs w:val="26"/>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2"/>
        <w:tblW w:w="5000" w:type="pct"/>
        <w:tblLook w:val="04A0" w:firstRow="1" w:lastRow="0" w:firstColumn="1" w:lastColumn="0" w:noHBand="0" w:noVBand="1"/>
      </w:tblPr>
      <w:tblGrid>
        <w:gridCol w:w="1895"/>
        <w:gridCol w:w="2095"/>
        <w:gridCol w:w="2444"/>
        <w:gridCol w:w="1351"/>
        <w:gridCol w:w="1560"/>
      </w:tblGrid>
      <w:tr w:rsidR="00546CA1" w:rsidRPr="0077729E" w14:paraId="5F2710E4" w14:textId="77777777" w:rsidTr="00A01D30">
        <w:tc>
          <w:tcPr>
            <w:tcW w:w="990" w:type="pct"/>
            <w:vAlign w:val="center"/>
          </w:tcPr>
          <w:p w14:paraId="595C0573" w14:textId="77777777" w:rsidR="00052F52" w:rsidRPr="00C22B1B" w:rsidRDefault="00052F52" w:rsidP="00503F60">
            <w:pPr>
              <w:jc w:val="center"/>
              <w:rPr>
                <w:sz w:val="20"/>
                <w:szCs w:val="20"/>
              </w:rPr>
            </w:pPr>
            <w:r w:rsidRPr="00C22B1B">
              <w:rPr>
                <w:sz w:val="20"/>
                <w:szCs w:val="20"/>
              </w:rPr>
              <w:t>Наименование вида разрешенного использования земельного участка (код классификатора)</w:t>
            </w:r>
          </w:p>
        </w:tc>
        <w:tc>
          <w:tcPr>
            <w:tcW w:w="1094" w:type="pct"/>
            <w:vAlign w:val="center"/>
          </w:tcPr>
          <w:p w14:paraId="3A4A020A" w14:textId="77777777" w:rsidR="00052F52" w:rsidRPr="00C22B1B" w:rsidRDefault="00052F52" w:rsidP="00503F60">
            <w:pPr>
              <w:jc w:val="center"/>
              <w:rPr>
                <w:sz w:val="20"/>
                <w:szCs w:val="20"/>
              </w:rPr>
            </w:pPr>
            <w:r w:rsidRPr="00C22B1B">
              <w:rPr>
                <w:sz w:val="20"/>
                <w:szCs w:val="20"/>
              </w:rPr>
              <w:t>Предельные (минимальные и (или) максимальные) размеры земельных участков, в том числе их площадь</w:t>
            </w:r>
          </w:p>
        </w:tc>
        <w:tc>
          <w:tcPr>
            <w:tcW w:w="1324" w:type="pct"/>
            <w:vAlign w:val="center"/>
          </w:tcPr>
          <w:p w14:paraId="443D1DBD" w14:textId="77777777" w:rsidR="00052F52" w:rsidRPr="00C22B1B" w:rsidRDefault="00052F52" w:rsidP="00503F60">
            <w:pPr>
              <w:jc w:val="center"/>
              <w:rPr>
                <w:sz w:val="20"/>
                <w:szCs w:val="20"/>
              </w:rPr>
            </w:pPr>
            <w:r w:rsidRPr="00C22B1B">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0" w:type="pct"/>
            <w:vAlign w:val="center"/>
          </w:tcPr>
          <w:p w14:paraId="77AAA8E8" w14:textId="77777777" w:rsidR="00052F52" w:rsidRPr="00C22B1B" w:rsidRDefault="00052F52" w:rsidP="00503F60">
            <w:pPr>
              <w:jc w:val="center"/>
              <w:rPr>
                <w:sz w:val="20"/>
                <w:szCs w:val="20"/>
              </w:rPr>
            </w:pPr>
            <w:r w:rsidRPr="00C22B1B">
              <w:rPr>
                <w:sz w:val="20"/>
                <w:szCs w:val="20"/>
              </w:rPr>
              <w:t>Предельное количество этажей или предельная высота зданий, строений, сооружений</w:t>
            </w:r>
          </w:p>
        </w:tc>
        <w:tc>
          <w:tcPr>
            <w:tcW w:w="851" w:type="pct"/>
            <w:vAlign w:val="center"/>
          </w:tcPr>
          <w:p w14:paraId="691ED6E5" w14:textId="77777777" w:rsidR="00052F52" w:rsidRPr="00C22B1B" w:rsidRDefault="00052F52" w:rsidP="00503F60">
            <w:pPr>
              <w:jc w:val="center"/>
              <w:rPr>
                <w:sz w:val="20"/>
                <w:szCs w:val="20"/>
              </w:rPr>
            </w:pPr>
            <w:r w:rsidRPr="00C22B1B">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52F52" w:rsidRPr="0077729E" w14:paraId="74B879FC" w14:textId="77777777" w:rsidTr="00503F60">
        <w:tc>
          <w:tcPr>
            <w:tcW w:w="5000" w:type="pct"/>
            <w:gridSpan w:val="5"/>
            <w:vAlign w:val="center"/>
          </w:tcPr>
          <w:p w14:paraId="78BFE4C6" w14:textId="77777777" w:rsidR="00052F52" w:rsidRPr="00C22B1B" w:rsidRDefault="00052F52" w:rsidP="00503F60">
            <w:pPr>
              <w:jc w:val="center"/>
              <w:rPr>
                <w:sz w:val="20"/>
                <w:szCs w:val="20"/>
              </w:rPr>
            </w:pPr>
            <w:r w:rsidRPr="00C22B1B">
              <w:rPr>
                <w:sz w:val="20"/>
                <w:szCs w:val="20"/>
              </w:rPr>
              <w:t>Основные виды разрешенного использования</w:t>
            </w:r>
          </w:p>
        </w:tc>
      </w:tr>
      <w:tr w:rsidR="00096394" w:rsidRPr="0077729E" w14:paraId="05FEB92E" w14:textId="77777777" w:rsidTr="0006554E">
        <w:trPr>
          <w:trHeight w:val="702"/>
        </w:trPr>
        <w:tc>
          <w:tcPr>
            <w:tcW w:w="990" w:type="pct"/>
            <w:vAlign w:val="center"/>
          </w:tcPr>
          <w:p w14:paraId="642CB4B4" w14:textId="77777777" w:rsidR="00420F4A" w:rsidRPr="002A20BE" w:rsidRDefault="00420F4A" w:rsidP="007F6939">
            <w:pPr>
              <w:pStyle w:val="ConsPlusNormal"/>
              <w:ind w:firstLine="0"/>
              <w:jc w:val="center"/>
              <w:rPr>
                <w:rFonts w:ascii="Times New Roman" w:hAnsi="Times New Roman" w:cs="Times New Roman"/>
              </w:rPr>
            </w:pPr>
            <w:r w:rsidRPr="002A20BE">
              <w:rPr>
                <w:rFonts w:ascii="Times New Roman" w:hAnsi="Times New Roman" w:cs="Times New Roman"/>
              </w:rPr>
              <w:t>Коммунальное обслуживание</w:t>
            </w:r>
          </w:p>
          <w:p w14:paraId="221D367C" w14:textId="77777777" w:rsidR="00420F4A" w:rsidRPr="00C22B1B" w:rsidRDefault="00420F4A" w:rsidP="007F6939">
            <w:pPr>
              <w:jc w:val="center"/>
              <w:rPr>
                <w:sz w:val="22"/>
                <w:szCs w:val="22"/>
              </w:rPr>
            </w:pPr>
            <w:r w:rsidRPr="002A20BE">
              <w:rPr>
                <w:sz w:val="20"/>
                <w:szCs w:val="20"/>
              </w:rPr>
              <w:t>(3.1)</w:t>
            </w:r>
          </w:p>
        </w:tc>
        <w:tc>
          <w:tcPr>
            <w:tcW w:w="2419" w:type="pct"/>
            <w:gridSpan w:val="2"/>
            <w:vAlign w:val="center"/>
          </w:tcPr>
          <w:p w14:paraId="55BFE566" w14:textId="77777777" w:rsidR="00420F4A" w:rsidRPr="00B93BE3" w:rsidRDefault="00420F4A" w:rsidP="007F6939">
            <w:pPr>
              <w:jc w:val="center"/>
              <w:rPr>
                <w:sz w:val="20"/>
                <w:szCs w:val="20"/>
              </w:rPr>
            </w:pPr>
            <w:r w:rsidRPr="00B93BE3">
              <w:rPr>
                <w:sz w:val="20"/>
                <w:szCs w:val="20"/>
              </w:rPr>
              <w:t>Не подлежат установлению</w:t>
            </w:r>
          </w:p>
        </w:tc>
        <w:tc>
          <w:tcPr>
            <w:tcW w:w="740" w:type="pct"/>
            <w:vAlign w:val="center"/>
          </w:tcPr>
          <w:p w14:paraId="3DD0564B" w14:textId="77777777" w:rsidR="00420F4A" w:rsidRPr="00B93BE3" w:rsidRDefault="00420F4A" w:rsidP="007F6939">
            <w:pPr>
              <w:jc w:val="center"/>
              <w:rPr>
                <w:sz w:val="20"/>
                <w:szCs w:val="20"/>
              </w:rPr>
            </w:pPr>
            <w:r w:rsidRPr="00B93BE3">
              <w:rPr>
                <w:sz w:val="20"/>
                <w:szCs w:val="20"/>
              </w:rPr>
              <w:t>2 этажа</w:t>
            </w:r>
          </w:p>
        </w:tc>
        <w:tc>
          <w:tcPr>
            <w:tcW w:w="851" w:type="pct"/>
            <w:vAlign w:val="center"/>
          </w:tcPr>
          <w:p w14:paraId="7C8B45B9" w14:textId="77777777" w:rsidR="00420F4A" w:rsidRPr="003B7963" w:rsidRDefault="00420F4A" w:rsidP="007F6939">
            <w:pPr>
              <w:jc w:val="center"/>
              <w:rPr>
                <w:sz w:val="20"/>
                <w:szCs w:val="20"/>
              </w:rPr>
            </w:pPr>
            <w:r w:rsidRPr="00B93BE3">
              <w:rPr>
                <w:sz w:val="20"/>
                <w:szCs w:val="20"/>
              </w:rPr>
              <w:t>Не подлежат установлению</w:t>
            </w:r>
          </w:p>
        </w:tc>
      </w:tr>
      <w:tr w:rsidR="00096394" w:rsidRPr="0077729E" w14:paraId="08CF72BC" w14:textId="77777777" w:rsidTr="00A01D30">
        <w:tc>
          <w:tcPr>
            <w:tcW w:w="990" w:type="pct"/>
            <w:vAlign w:val="center"/>
          </w:tcPr>
          <w:p w14:paraId="1812CDA4" w14:textId="77777777" w:rsidR="00DB2F26" w:rsidRPr="00811616" w:rsidRDefault="00DB2F26" w:rsidP="00DB2F26">
            <w:pPr>
              <w:jc w:val="center"/>
              <w:rPr>
                <w:sz w:val="20"/>
                <w:szCs w:val="20"/>
              </w:rPr>
            </w:pPr>
            <w:r w:rsidRPr="00811616">
              <w:rPr>
                <w:sz w:val="20"/>
                <w:szCs w:val="20"/>
              </w:rPr>
              <w:t>Социальное обслуживание</w:t>
            </w:r>
          </w:p>
          <w:p w14:paraId="2467BB56" w14:textId="77777777" w:rsidR="00DB2F26" w:rsidRPr="00AC4351" w:rsidRDefault="00DB2F26" w:rsidP="00DB2F26">
            <w:pPr>
              <w:jc w:val="center"/>
              <w:rPr>
                <w:sz w:val="20"/>
                <w:szCs w:val="20"/>
              </w:rPr>
            </w:pPr>
            <w:r w:rsidRPr="00811616">
              <w:rPr>
                <w:sz w:val="20"/>
                <w:szCs w:val="20"/>
              </w:rPr>
              <w:t>(3.2)</w:t>
            </w:r>
          </w:p>
        </w:tc>
        <w:tc>
          <w:tcPr>
            <w:tcW w:w="1094" w:type="pct"/>
            <w:vAlign w:val="center"/>
          </w:tcPr>
          <w:p w14:paraId="3A8A92E8" w14:textId="77777777" w:rsidR="00DB2F26" w:rsidRPr="00BF2C1B" w:rsidRDefault="00DB2F26" w:rsidP="00DB2F26">
            <w:pPr>
              <w:rPr>
                <w:sz w:val="20"/>
                <w:szCs w:val="20"/>
                <w:highlight w:val="yellow"/>
              </w:rPr>
            </w:pPr>
            <w:r w:rsidRPr="00BF2C1B">
              <w:rPr>
                <w:sz w:val="20"/>
                <w:szCs w:val="20"/>
              </w:rPr>
              <w:t>Минимальный размер земельного участка 0,012 га на один блок</w:t>
            </w:r>
          </w:p>
        </w:tc>
        <w:tc>
          <w:tcPr>
            <w:tcW w:w="1324" w:type="pct"/>
            <w:vAlign w:val="center"/>
          </w:tcPr>
          <w:p w14:paraId="71329EC0" w14:textId="77777777" w:rsidR="00DB2F26" w:rsidRPr="00BF2C1B" w:rsidRDefault="00DB2F26" w:rsidP="00DB2F26">
            <w:pPr>
              <w:ind w:firstLine="434"/>
              <w:jc w:val="center"/>
              <w:rPr>
                <w:rFonts w:eastAsia="SimSun"/>
                <w:sz w:val="20"/>
                <w:szCs w:val="20"/>
                <w:highlight w:val="yellow"/>
                <w:lang w:eastAsia="ar-SA"/>
              </w:rPr>
            </w:pPr>
            <w:r w:rsidRPr="00BF2C1B">
              <w:rPr>
                <w:rFonts w:eastAsia="SimSun"/>
                <w:sz w:val="20"/>
                <w:szCs w:val="20"/>
                <w:lang w:eastAsia="ar-SA"/>
              </w:rPr>
              <w:t>Минимальный отступ от границы земельного участка – 3 м.</w:t>
            </w:r>
          </w:p>
        </w:tc>
        <w:tc>
          <w:tcPr>
            <w:tcW w:w="740" w:type="pct"/>
            <w:vAlign w:val="center"/>
          </w:tcPr>
          <w:p w14:paraId="3E012F1A" w14:textId="77777777" w:rsidR="00DB2F26" w:rsidRPr="00BF2C1B" w:rsidRDefault="00DB2F26" w:rsidP="00DB2F26">
            <w:pPr>
              <w:jc w:val="center"/>
              <w:rPr>
                <w:sz w:val="20"/>
                <w:szCs w:val="20"/>
                <w:highlight w:val="yellow"/>
              </w:rPr>
            </w:pPr>
            <w:r w:rsidRPr="00BF2C1B">
              <w:rPr>
                <w:sz w:val="20"/>
                <w:szCs w:val="20"/>
              </w:rPr>
              <w:t>3 этажа</w:t>
            </w:r>
          </w:p>
        </w:tc>
        <w:tc>
          <w:tcPr>
            <w:tcW w:w="851" w:type="pct"/>
            <w:vAlign w:val="center"/>
          </w:tcPr>
          <w:p w14:paraId="4E78BBF5" w14:textId="77777777" w:rsidR="00DB2F26" w:rsidRPr="00BF2C1B" w:rsidRDefault="00DB2F26" w:rsidP="00DB2F26">
            <w:pPr>
              <w:jc w:val="center"/>
              <w:rPr>
                <w:sz w:val="20"/>
                <w:szCs w:val="20"/>
                <w:highlight w:val="yellow"/>
              </w:rPr>
            </w:pPr>
            <w:r w:rsidRPr="00BF2C1B">
              <w:rPr>
                <w:sz w:val="20"/>
                <w:szCs w:val="20"/>
              </w:rPr>
              <w:t>60</w:t>
            </w:r>
          </w:p>
        </w:tc>
      </w:tr>
      <w:tr w:rsidR="00096394" w:rsidRPr="0077729E" w14:paraId="27AB8A27" w14:textId="77777777" w:rsidTr="00A01D30">
        <w:tc>
          <w:tcPr>
            <w:tcW w:w="990" w:type="pct"/>
            <w:vAlign w:val="center"/>
          </w:tcPr>
          <w:p w14:paraId="197149C6" w14:textId="77777777" w:rsidR="00AD3267" w:rsidRPr="00811616" w:rsidRDefault="00AD3267" w:rsidP="00AD3267">
            <w:pPr>
              <w:jc w:val="center"/>
              <w:rPr>
                <w:sz w:val="20"/>
                <w:szCs w:val="20"/>
              </w:rPr>
            </w:pPr>
            <w:r w:rsidRPr="00811616">
              <w:rPr>
                <w:sz w:val="20"/>
                <w:szCs w:val="20"/>
              </w:rPr>
              <w:t>Бытовое обслуживание</w:t>
            </w:r>
          </w:p>
          <w:p w14:paraId="2A28029A" w14:textId="77777777" w:rsidR="00AD3267" w:rsidRPr="00AC4351" w:rsidRDefault="00AD3267" w:rsidP="00AD3267">
            <w:pPr>
              <w:jc w:val="center"/>
              <w:rPr>
                <w:sz w:val="20"/>
                <w:szCs w:val="20"/>
              </w:rPr>
            </w:pPr>
            <w:r w:rsidRPr="00811616">
              <w:rPr>
                <w:sz w:val="20"/>
                <w:szCs w:val="20"/>
              </w:rPr>
              <w:t>(3.3)</w:t>
            </w:r>
          </w:p>
        </w:tc>
        <w:tc>
          <w:tcPr>
            <w:tcW w:w="1094" w:type="pct"/>
            <w:vAlign w:val="center"/>
          </w:tcPr>
          <w:p w14:paraId="5BF8A755" w14:textId="77777777" w:rsidR="00AD3267" w:rsidRPr="006C14F8" w:rsidRDefault="00AD3267" w:rsidP="00AD3267">
            <w:pPr>
              <w:rPr>
                <w:sz w:val="20"/>
                <w:szCs w:val="20"/>
              </w:rPr>
            </w:pPr>
            <w:r w:rsidRPr="006C14F8">
              <w:rPr>
                <w:sz w:val="20"/>
                <w:szCs w:val="20"/>
              </w:rPr>
              <w:t>На 10 рабочих мест 0,1-0,2 га</w:t>
            </w:r>
          </w:p>
          <w:p w14:paraId="6D385C77" w14:textId="77777777" w:rsidR="00AD3267" w:rsidRPr="006C14F8" w:rsidRDefault="00AD3267" w:rsidP="00AD3267">
            <w:pPr>
              <w:rPr>
                <w:sz w:val="20"/>
                <w:szCs w:val="20"/>
              </w:rPr>
            </w:pPr>
            <w:r w:rsidRPr="006C14F8">
              <w:rPr>
                <w:sz w:val="20"/>
                <w:szCs w:val="20"/>
              </w:rPr>
              <w:t>10-50 рабочих мест -0,05-0,08 га</w:t>
            </w:r>
          </w:p>
          <w:p w14:paraId="26403359" w14:textId="77777777" w:rsidR="00AD3267" w:rsidRPr="006C14F8" w:rsidRDefault="00AD3267" w:rsidP="00AD3267">
            <w:pPr>
              <w:rPr>
                <w:sz w:val="20"/>
                <w:szCs w:val="20"/>
                <w:highlight w:val="yellow"/>
              </w:rPr>
            </w:pPr>
            <w:r w:rsidRPr="006C14F8">
              <w:rPr>
                <w:sz w:val="20"/>
                <w:szCs w:val="20"/>
              </w:rPr>
              <w:t>свыше 150 рабочих мест -0,03-0,04 га</w:t>
            </w:r>
          </w:p>
        </w:tc>
        <w:tc>
          <w:tcPr>
            <w:tcW w:w="1324" w:type="pct"/>
            <w:vAlign w:val="center"/>
          </w:tcPr>
          <w:p w14:paraId="07FEA963" w14:textId="77777777" w:rsidR="00AD3267" w:rsidRPr="006C14F8" w:rsidRDefault="00AD3267" w:rsidP="00AD3267">
            <w:pPr>
              <w:jc w:val="center"/>
              <w:rPr>
                <w:sz w:val="20"/>
                <w:szCs w:val="20"/>
              </w:rPr>
            </w:pPr>
            <w:r w:rsidRPr="006C14F8">
              <w:rPr>
                <w:rFonts w:eastAsia="SimSun"/>
                <w:sz w:val="20"/>
                <w:szCs w:val="20"/>
                <w:lang w:eastAsia="ar-SA"/>
              </w:rPr>
              <w:t>Минимальный отступ от границы земельного участка – 3 м.</w:t>
            </w:r>
          </w:p>
        </w:tc>
        <w:tc>
          <w:tcPr>
            <w:tcW w:w="740" w:type="pct"/>
            <w:vAlign w:val="center"/>
          </w:tcPr>
          <w:p w14:paraId="4FB4FC74" w14:textId="77777777" w:rsidR="00AD3267" w:rsidRPr="006C14F8" w:rsidRDefault="00AD3267" w:rsidP="00AD3267">
            <w:pPr>
              <w:jc w:val="center"/>
              <w:rPr>
                <w:sz w:val="20"/>
                <w:szCs w:val="20"/>
              </w:rPr>
            </w:pPr>
            <w:r w:rsidRPr="006C14F8">
              <w:rPr>
                <w:sz w:val="20"/>
                <w:szCs w:val="20"/>
              </w:rPr>
              <w:t>3 этажа</w:t>
            </w:r>
          </w:p>
        </w:tc>
        <w:tc>
          <w:tcPr>
            <w:tcW w:w="851" w:type="pct"/>
            <w:vAlign w:val="center"/>
          </w:tcPr>
          <w:p w14:paraId="6D45BE89" w14:textId="77777777" w:rsidR="00AD3267" w:rsidRPr="006C14F8" w:rsidRDefault="00AD3267" w:rsidP="00AD3267">
            <w:pPr>
              <w:jc w:val="center"/>
              <w:rPr>
                <w:sz w:val="20"/>
                <w:szCs w:val="20"/>
              </w:rPr>
            </w:pPr>
            <w:r w:rsidRPr="006C14F8">
              <w:rPr>
                <w:sz w:val="20"/>
                <w:szCs w:val="20"/>
              </w:rPr>
              <w:t>60</w:t>
            </w:r>
          </w:p>
        </w:tc>
      </w:tr>
      <w:tr w:rsidR="007943EE" w:rsidRPr="0077729E" w14:paraId="6035BB83" w14:textId="77777777" w:rsidTr="00A01D30">
        <w:tc>
          <w:tcPr>
            <w:tcW w:w="990" w:type="pct"/>
            <w:vAlign w:val="center"/>
          </w:tcPr>
          <w:p w14:paraId="7ADFC1B9" w14:textId="77777777" w:rsidR="00156A10" w:rsidRPr="00F45519" w:rsidRDefault="00156A10" w:rsidP="00156A10">
            <w:pPr>
              <w:jc w:val="center"/>
              <w:rPr>
                <w:sz w:val="20"/>
                <w:szCs w:val="20"/>
              </w:rPr>
            </w:pPr>
            <w:r w:rsidRPr="00F45519">
              <w:rPr>
                <w:sz w:val="20"/>
                <w:szCs w:val="20"/>
              </w:rPr>
              <w:t>Здравоохранение</w:t>
            </w:r>
          </w:p>
          <w:p w14:paraId="7517C1F3" w14:textId="77777777" w:rsidR="00156A10" w:rsidRPr="00C22B1B" w:rsidRDefault="00156A10" w:rsidP="00156A10">
            <w:pPr>
              <w:jc w:val="center"/>
              <w:rPr>
                <w:sz w:val="22"/>
                <w:szCs w:val="22"/>
              </w:rPr>
            </w:pPr>
            <w:r w:rsidRPr="00F45519">
              <w:rPr>
                <w:sz w:val="20"/>
                <w:szCs w:val="20"/>
              </w:rPr>
              <w:t>(3.4)</w:t>
            </w:r>
          </w:p>
        </w:tc>
        <w:tc>
          <w:tcPr>
            <w:tcW w:w="1094" w:type="pct"/>
            <w:vAlign w:val="center"/>
          </w:tcPr>
          <w:p w14:paraId="2B788F46" w14:textId="77777777" w:rsidR="00156A10" w:rsidRPr="00FC6714" w:rsidRDefault="00156A10" w:rsidP="00156A10">
            <w:pPr>
              <w:ind w:firstLine="318"/>
              <w:rPr>
                <w:sz w:val="20"/>
                <w:szCs w:val="20"/>
              </w:rPr>
            </w:pPr>
            <w:r w:rsidRPr="00FC6714">
              <w:rPr>
                <w:sz w:val="20"/>
                <w:szCs w:val="20"/>
              </w:rPr>
              <w:t>Не подлежат установлению.</w:t>
            </w:r>
          </w:p>
          <w:p w14:paraId="4B1D3DFB" w14:textId="77777777" w:rsidR="00156A10" w:rsidRPr="00FC6714" w:rsidRDefault="00156A10" w:rsidP="00156A10">
            <w:pPr>
              <w:pStyle w:val="aff6"/>
              <w:keepNext/>
              <w:rPr>
                <w:sz w:val="20"/>
                <w:szCs w:val="20"/>
              </w:rPr>
            </w:pPr>
            <w:r w:rsidRPr="00FC6714">
              <w:rPr>
                <w:sz w:val="20"/>
                <w:szCs w:val="20"/>
              </w:rP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proofErr w:type="spellStart"/>
            <w:r w:rsidRPr="00FC6714">
              <w:rPr>
                <w:sz w:val="20"/>
                <w:szCs w:val="20"/>
                <w:lang w:val="en-US"/>
              </w:rPr>
              <w:t>Актуализированная</w:t>
            </w:r>
            <w:proofErr w:type="spellEnd"/>
            <w:r w:rsidRPr="00FC6714">
              <w:rPr>
                <w:sz w:val="20"/>
                <w:szCs w:val="20"/>
                <w:lang w:val="en-US"/>
              </w:rPr>
              <w:t xml:space="preserve"> </w:t>
            </w:r>
            <w:proofErr w:type="spellStart"/>
            <w:r w:rsidRPr="00FC6714">
              <w:rPr>
                <w:sz w:val="20"/>
                <w:szCs w:val="20"/>
                <w:lang w:val="en-US"/>
              </w:rPr>
              <w:t>редакция</w:t>
            </w:r>
            <w:proofErr w:type="spellEnd"/>
            <w:r w:rsidRPr="00FC6714">
              <w:rPr>
                <w:sz w:val="20"/>
                <w:szCs w:val="20"/>
                <w:lang w:val="en-US"/>
              </w:rPr>
              <w:t xml:space="preserve"> </w:t>
            </w:r>
            <w:proofErr w:type="spellStart"/>
            <w:r w:rsidRPr="00FC6714">
              <w:rPr>
                <w:sz w:val="20"/>
                <w:szCs w:val="20"/>
                <w:lang w:val="en-US"/>
              </w:rPr>
              <w:t>СНиП</w:t>
            </w:r>
            <w:proofErr w:type="spellEnd"/>
            <w:r w:rsidRPr="00FC6714">
              <w:rPr>
                <w:sz w:val="20"/>
                <w:szCs w:val="20"/>
                <w:lang w:val="en-US"/>
              </w:rPr>
              <w:t xml:space="preserve"> 2.07.01-89*», </w:t>
            </w:r>
            <w:proofErr w:type="spellStart"/>
            <w:r w:rsidRPr="00FC6714">
              <w:rPr>
                <w:sz w:val="20"/>
                <w:szCs w:val="20"/>
                <w:lang w:val="en-US"/>
              </w:rPr>
              <w:t>региональными</w:t>
            </w:r>
            <w:proofErr w:type="spellEnd"/>
            <w:r w:rsidRPr="00FC6714">
              <w:rPr>
                <w:sz w:val="20"/>
                <w:szCs w:val="20"/>
                <w:lang w:val="en-US"/>
              </w:rPr>
              <w:t xml:space="preserve"> и </w:t>
            </w:r>
            <w:proofErr w:type="spellStart"/>
            <w:r w:rsidRPr="00FC6714">
              <w:rPr>
                <w:sz w:val="20"/>
                <w:szCs w:val="20"/>
                <w:lang w:val="en-US"/>
              </w:rPr>
              <w:t>местными</w:t>
            </w:r>
            <w:proofErr w:type="spellEnd"/>
            <w:r w:rsidRPr="00FC6714">
              <w:rPr>
                <w:sz w:val="20"/>
                <w:szCs w:val="20"/>
                <w:lang w:val="en-US"/>
              </w:rPr>
              <w:t xml:space="preserve"> </w:t>
            </w:r>
            <w:proofErr w:type="spellStart"/>
            <w:r w:rsidRPr="00FC6714">
              <w:rPr>
                <w:sz w:val="20"/>
                <w:szCs w:val="20"/>
                <w:lang w:val="en-US"/>
              </w:rPr>
              <w:t>нормативами</w:t>
            </w:r>
            <w:proofErr w:type="spellEnd"/>
            <w:r w:rsidRPr="00FC6714">
              <w:rPr>
                <w:sz w:val="20"/>
                <w:szCs w:val="20"/>
                <w:lang w:val="en-US"/>
              </w:rPr>
              <w:t xml:space="preserve"> </w:t>
            </w:r>
            <w:proofErr w:type="spellStart"/>
            <w:r w:rsidRPr="00FC6714">
              <w:rPr>
                <w:sz w:val="20"/>
                <w:szCs w:val="20"/>
                <w:lang w:val="en-US"/>
              </w:rPr>
              <w:t>градостроительного</w:t>
            </w:r>
            <w:proofErr w:type="spellEnd"/>
            <w:r w:rsidRPr="00FC6714">
              <w:rPr>
                <w:sz w:val="20"/>
                <w:szCs w:val="20"/>
                <w:lang w:val="en-US"/>
              </w:rPr>
              <w:t xml:space="preserve"> </w:t>
            </w:r>
            <w:proofErr w:type="spellStart"/>
            <w:r w:rsidRPr="00FC6714">
              <w:rPr>
                <w:sz w:val="20"/>
                <w:szCs w:val="20"/>
                <w:lang w:val="en-US"/>
              </w:rPr>
              <w:t>проектировани</w:t>
            </w:r>
            <w:proofErr w:type="spellEnd"/>
            <w:r w:rsidRPr="00FC6714">
              <w:rPr>
                <w:sz w:val="20"/>
                <w:szCs w:val="20"/>
              </w:rPr>
              <w:t>я.</w:t>
            </w:r>
          </w:p>
        </w:tc>
        <w:tc>
          <w:tcPr>
            <w:tcW w:w="1324" w:type="pct"/>
            <w:vAlign w:val="center"/>
          </w:tcPr>
          <w:p w14:paraId="3BDF9FF3" w14:textId="77777777" w:rsidR="00156A10" w:rsidRPr="00753F27" w:rsidRDefault="00156A10" w:rsidP="00156A10">
            <w:pPr>
              <w:pStyle w:val="aff6"/>
              <w:keepNext/>
              <w:rPr>
                <w:sz w:val="20"/>
              </w:rPr>
            </w:pPr>
            <w:r w:rsidRPr="00753F27">
              <w:rPr>
                <w:rFonts w:eastAsia="SimSun"/>
                <w:sz w:val="20"/>
                <w:lang w:eastAsia="ar-SA"/>
              </w:rPr>
              <w:t>Минимальный отступ от границы земельного участка – 3 м.</w:t>
            </w:r>
          </w:p>
        </w:tc>
        <w:tc>
          <w:tcPr>
            <w:tcW w:w="740" w:type="pct"/>
            <w:vAlign w:val="center"/>
          </w:tcPr>
          <w:p w14:paraId="0D07F7FC" w14:textId="77777777" w:rsidR="00156A10" w:rsidRPr="00FC6714" w:rsidRDefault="00156A10" w:rsidP="00156A10">
            <w:pPr>
              <w:jc w:val="center"/>
              <w:rPr>
                <w:sz w:val="20"/>
                <w:szCs w:val="20"/>
              </w:rPr>
            </w:pPr>
            <w:r w:rsidRPr="00FC6714">
              <w:rPr>
                <w:sz w:val="20"/>
                <w:szCs w:val="20"/>
              </w:rPr>
              <w:t>4 этажа</w:t>
            </w:r>
          </w:p>
        </w:tc>
        <w:tc>
          <w:tcPr>
            <w:tcW w:w="851" w:type="pct"/>
            <w:vAlign w:val="center"/>
          </w:tcPr>
          <w:p w14:paraId="05C135B3" w14:textId="77777777" w:rsidR="00156A10" w:rsidRPr="00FC6714" w:rsidRDefault="00156A10" w:rsidP="00156A10">
            <w:pPr>
              <w:jc w:val="center"/>
              <w:rPr>
                <w:sz w:val="20"/>
                <w:szCs w:val="20"/>
              </w:rPr>
            </w:pPr>
            <w:r w:rsidRPr="00FC6714">
              <w:rPr>
                <w:sz w:val="20"/>
                <w:szCs w:val="20"/>
              </w:rPr>
              <w:t>60</w:t>
            </w:r>
          </w:p>
        </w:tc>
      </w:tr>
      <w:tr w:rsidR="007943EE" w:rsidRPr="0077729E" w14:paraId="6D8848AE" w14:textId="77777777" w:rsidTr="00A01D30">
        <w:tc>
          <w:tcPr>
            <w:tcW w:w="990" w:type="pct"/>
            <w:vAlign w:val="center"/>
          </w:tcPr>
          <w:p w14:paraId="0867863B" w14:textId="77777777" w:rsidR="00713C87" w:rsidRDefault="00713C87" w:rsidP="00713C87">
            <w:pPr>
              <w:jc w:val="center"/>
              <w:rPr>
                <w:sz w:val="20"/>
                <w:szCs w:val="20"/>
              </w:rPr>
            </w:pPr>
            <w:r w:rsidRPr="00811616">
              <w:rPr>
                <w:sz w:val="20"/>
                <w:szCs w:val="20"/>
              </w:rPr>
              <w:t>Амбулаторно-поликлиническое обслуживание</w:t>
            </w:r>
          </w:p>
          <w:p w14:paraId="06953FA8" w14:textId="77777777" w:rsidR="00713C87" w:rsidRPr="00F45519" w:rsidRDefault="00713C87" w:rsidP="00713C87">
            <w:pPr>
              <w:pStyle w:val="ConsPlusNormal"/>
              <w:ind w:firstLine="0"/>
              <w:jc w:val="center"/>
              <w:rPr>
                <w:rFonts w:ascii="Times New Roman" w:hAnsi="Times New Roman" w:cs="Times New Roman"/>
              </w:rPr>
            </w:pPr>
            <w:r w:rsidRPr="00F45519">
              <w:rPr>
                <w:rFonts w:ascii="Times New Roman" w:hAnsi="Times New Roman" w:cs="Times New Roman"/>
              </w:rPr>
              <w:t>(3.4.1)</w:t>
            </w:r>
          </w:p>
        </w:tc>
        <w:tc>
          <w:tcPr>
            <w:tcW w:w="1094" w:type="pct"/>
            <w:vAlign w:val="center"/>
          </w:tcPr>
          <w:p w14:paraId="26B7C8AE" w14:textId="77777777" w:rsidR="00713C87" w:rsidRPr="00FC6714" w:rsidRDefault="00713C87" w:rsidP="00713C87">
            <w:pPr>
              <w:ind w:firstLine="318"/>
              <w:rPr>
                <w:sz w:val="20"/>
                <w:szCs w:val="20"/>
              </w:rPr>
            </w:pPr>
            <w:r w:rsidRPr="00FC6714">
              <w:rPr>
                <w:sz w:val="20"/>
                <w:szCs w:val="20"/>
              </w:rPr>
              <w:t>Не подлежат установлению.</w:t>
            </w:r>
          </w:p>
          <w:p w14:paraId="739A7AF9" w14:textId="77777777" w:rsidR="00713C87" w:rsidRPr="00FC6714" w:rsidRDefault="00713C87" w:rsidP="00713C87">
            <w:pPr>
              <w:pStyle w:val="aff6"/>
              <w:keepNext/>
              <w:rPr>
                <w:sz w:val="20"/>
                <w:szCs w:val="20"/>
              </w:rPr>
            </w:pPr>
            <w:r w:rsidRPr="00FC6714">
              <w:rPr>
                <w:sz w:val="20"/>
                <w:szCs w:val="20"/>
              </w:rPr>
              <w:t xml:space="preserve">Размеры земельных участков </w:t>
            </w:r>
            <w:r w:rsidRPr="00FC6714">
              <w:rPr>
                <w:sz w:val="20"/>
                <w:szCs w:val="20"/>
              </w:rPr>
              <w:lastRenderedPageBreak/>
              <w:t xml:space="preserve">определяются в соответствии с Приложением «Ж» к «СП 42.13330.2011. Свод правил. Градостроительство. Планировка и застройка городских и сельских поселений. </w:t>
            </w:r>
            <w:proofErr w:type="spellStart"/>
            <w:r w:rsidRPr="00FC6714">
              <w:rPr>
                <w:sz w:val="20"/>
                <w:szCs w:val="20"/>
                <w:lang w:val="en-US"/>
              </w:rPr>
              <w:t>Актуализированная</w:t>
            </w:r>
            <w:proofErr w:type="spellEnd"/>
            <w:r w:rsidRPr="00FC6714">
              <w:rPr>
                <w:sz w:val="20"/>
                <w:szCs w:val="20"/>
                <w:lang w:val="en-US"/>
              </w:rPr>
              <w:t xml:space="preserve"> </w:t>
            </w:r>
            <w:proofErr w:type="spellStart"/>
            <w:r w:rsidRPr="00FC6714">
              <w:rPr>
                <w:sz w:val="20"/>
                <w:szCs w:val="20"/>
                <w:lang w:val="en-US"/>
              </w:rPr>
              <w:t>редакция</w:t>
            </w:r>
            <w:proofErr w:type="spellEnd"/>
            <w:r w:rsidRPr="00FC6714">
              <w:rPr>
                <w:sz w:val="20"/>
                <w:szCs w:val="20"/>
                <w:lang w:val="en-US"/>
              </w:rPr>
              <w:t xml:space="preserve"> </w:t>
            </w:r>
            <w:proofErr w:type="spellStart"/>
            <w:r w:rsidRPr="00FC6714">
              <w:rPr>
                <w:sz w:val="20"/>
                <w:szCs w:val="20"/>
                <w:lang w:val="en-US"/>
              </w:rPr>
              <w:t>СНиП</w:t>
            </w:r>
            <w:proofErr w:type="spellEnd"/>
            <w:r w:rsidRPr="00FC6714">
              <w:rPr>
                <w:sz w:val="20"/>
                <w:szCs w:val="20"/>
                <w:lang w:val="en-US"/>
              </w:rPr>
              <w:t xml:space="preserve"> 2.07.01-89*», </w:t>
            </w:r>
            <w:proofErr w:type="spellStart"/>
            <w:r w:rsidRPr="00FC6714">
              <w:rPr>
                <w:sz w:val="20"/>
                <w:szCs w:val="20"/>
                <w:lang w:val="en-US"/>
              </w:rPr>
              <w:t>региональными</w:t>
            </w:r>
            <w:proofErr w:type="spellEnd"/>
            <w:r w:rsidRPr="00FC6714">
              <w:rPr>
                <w:sz w:val="20"/>
                <w:szCs w:val="20"/>
                <w:lang w:val="en-US"/>
              </w:rPr>
              <w:t xml:space="preserve"> и </w:t>
            </w:r>
            <w:proofErr w:type="spellStart"/>
            <w:r w:rsidRPr="00FC6714">
              <w:rPr>
                <w:sz w:val="20"/>
                <w:szCs w:val="20"/>
                <w:lang w:val="en-US"/>
              </w:rPr>
              <w:t>местными</w:t>
            </w:r>
            <w:proofErr w:type="spellEnd"/>
            <w:r w:rsidRPr="00FC6714">
              <w:rPr>
                <w:sz w:val="20"/>
                <w:szCs w:val="20"/>
                <w:lang w:val="en-US"/>
              </w:rPr>
              <w:t xml:space="preserve"> </w:t>
            </w:r>
            <w:proofErr w:type="spellStart"/>
            <w:r w:rsidRPr="00FC6714">
              <w:rPr>
                <w:sz w:val="20"/>
                <w:szCs w:val="20"/>
                <w:lang w:val="en-US"/>
              </w:rPr>
              <w:t>нормативами</w:t>
            </w:r>
            <w:proofErr w:type="spellEnd"/>
            <w:r w:rsidRPr="00FC6714">
              <w:rPr>
                <w:sz w:val="20"/>
                <w:szCs w:val="20"/>
                <w:lang w:val="en-US"/>
              </w:rPr>
              <w:t xml:space="preserve"> </w:t>
            </w:r>
            <w:proofErr w:type="spellStart"/>
            <w:r w:rsidRPr="00FC6714">
              <w:rPr>
                <w:sz w:val="20"/>
                <w:szCs w:val="20"/>
                <w:lang w:val="en-US"/>
              </w:rPr>
              <w:t>градостроительного</w:t>
            </w:r>
            <w:proofErr w:type="spellEnd"/>
            <w:r w:rsidRPr="00FC6714">
              <w:rPr>
                <w:sz w:val="20"/>
                <w:szCs w:val="20"/>
                <w:lang w:val="en-US"/>
              </w:rPr>
              <w:t xml:space="preserve"> </w:t>
            </w:r>
            <w:proofErr w:type="spellStart"/>
            <w:r w:rsidRPr="00FC6714">
              <w:rPr>
                <w:sz w:val="20"/>
                <w:szCs w:val="20"/>
                <w:lang w:val="en-US"/>
              </w:rPr>
              <w:t>проектировани</w:t>
            </w:r>
            <w:proofErr w:type="spellEnd"/>
            <w:r w:rsidRPr="00FC6714">
              <w:rPr>
                <w:sz w:val="20"/>
                <w:szCs w:val="20"/>
              </w:rPr>
              <w:t>я.</w:t>
            </w:r>
          </w:p>
        </w:tc>
        <w:tc>
          <w:tcPr>
            <w:tcW w:w="1324" w:type="pct"/>
            <w:vAlign w:val="center"/>
          </w:tcPr>
          <w:p w14:paraId="086C9267" w14:textId="77777777" w:rsidR="00713C87" w:rsidRPr="00753F27" w:rsidRDefault="00713C87" w:rsidP="00713C87">
            <w:pPr>
              <w:pStyle w:val="aff6"/>
              <w:keepNext/>
              <w:rPr>
                <w:sz w:val="20"/>
              </w:rPr>
            </w:pPr>
            <w:r w:rsidRPr="00753F27">
              <w:rPr>
                <w:rFonts w:eastAsia="SimSun"/>
                <w:sz w:val="20"/>
                <w:lang w:eastAsia="ar-SA"/>
              </w:rPr>
              <w:lastRenderedPageBreak/>
              <w:t>Минимальный отступ от границы земельного участка – 3 м.</w:t>
            </w:r>
          </w:p>
        </w:tc>
        <w:tc>
          <w:tcPr>
            <w:tcW w:w="740" w:type="pct"/>
            <w:vAlign w:val="center"/>
          </w:tcPr>
          <w:p w14:paraId="48393B48" w14:textId="77777777" w:rsidR="00713C87" w:rsidRPr="00FC6714" w:rsidRDefault="00713C87" w:rsidP="00713C87">
            <w:pPr>
              <w:jc w:val="center"/>
              <w:rPr>
                <w:sz w:val="20"/>
                <w:szCs w:val="20"/>
              </w:rPr>
            </w:pPr>
            <w:r w:rsidRPr="00FC6714">
              <w:rPr>
                <w:sz w:val="20"/>
                <w:szCs w:val="20"/>
              </w:rPr>
              <w:t>4 этажа</w:t>
            </w:r>
          </w:p>
        </w:tc>
        <w:tc>
          <w:tcPr>
            <w:tcW w:w="851" w:type="pct"/>
            <w:vAlign w:val="center"/>
          </w:tcPr>
          <w:p w14:paraId="56A40608" w14:textId="77777777" w:rsidR="00713C87" w:rsidRPr="00FC6714" w:rsidRDefault="00713C87" w:rsidP="00713C87">
            <w:pPr>
              <w:jc w:val="center"/>
              <w:rPr>
                <w:sz w:val="20"/>
                <w:szCs w:val="20"/>
              </w:rPr>
            </w:pPr>
            <w:r w:rsidRPr="00FC6714">
              <w:rPr>
                <w:sz w:val="20"/>
                <w:szCs w:val="20"/>
              </w:rPr>
              <w:t>60</w:t>
            </w:r>
          </w:p>
        </w:tc>
      </w:tr>
      <w:tr w:rsidR="007943EE" w:rsidRPr="0077729E" w14:paraId="032ED4F2" w14:textId="77777777" w:rsidTr="00A01D30">
        <w:tc>
          <w:tcPr>
            <w:tcW w:w="990" w:type="pct"/>
            <w:vAlign w:val="center"/>
          </w:tcPr>
          <w:p w14:paraId="20592B02" w14:textId="77777777" w:rsidR="00B30486" w:rsidRDefault="00B30486" w:rsidP="00B30486">
            <w:pPr>
              <w:jc w:val="center"/>
              <w:rPr>
                <w:sz w:val="20"/>
                <w:szCs w:val="20"/>
              </w:rPr>
            </w:pPr>
            <w:r>
              <w:rPr>
                <w:sz w:val="20"/>
                <w:szCs w:val="20"/>
              </w:rPr>
              <w:t>Стационарное медицинское обслуживание</w:t>
            </w:r>
          </w:p>
          <w:p w14:paraId="17D39F81" w14:textId="77777777" w:rsidR="00B30486" w:rsidRPr="00AC4351" w:rsidRDefault="00B30486" w:rsidP="00B30486">
            <w:pPr>
              <w:jc w:val="center"/>
              <w:rPr>
                <w:sz w:val="20"/>
                <w:szCs w:val="20"/>
              </w:rPr>
            </w:pPr>
            <w:r>
              <w:rPr>
                <w:sz w:val="20"/>
                <w:szCs w:val="20"/>
              </w:rPr>
              <w:t>(3.4.2)</w:t>
            </w:r>
          </w:p>
        </w:tc>
        <w:tc>
          <w:tcPr>
            <w:tcW w:w="1094" w:type="pct"/>
            <w:vAlign w:val="center"/>
          </w:tcPr>
          <w:p w14:paraId="2C9ADF0C" w14:textId="77777777" w:rsidR="00B30486" w:rsidRPr="00FC6714" w:rsidRDefault="00B30486" w:rsidP="00B30486">
            <w:pPr>
              <w:ind w:firstLine="318"/>
              <w:rPr>
                <w:sz w:val="20"/>
                <w:szCs w:val="20"/>
              </w:rPr>
            </w:pPr>
            <w:r w:rsidRPr="00FC6714">
              <w:rPr>
                <w:sz w:val="20"/>
                <w:szCs w:val="20"/>
              </w:rPr>
              <w:t>Не подлежат установлению.</w:t>
            </w:r>
          </w:p>
          <w:p w14:paraId="4C6B9844" w14:textId="77777777" w:rsidR="00B30486" w:rsidRPr="00FC6714" w:rsidRDefault="00B30486" w:rsidP="00B30486">
            <w:pPr>
              <w:pStyle w:val="aff6"/>
              <w:keepNext/>
              <w:rPr>
                <w:sz w:val="20"/>
                <w:szCs w:val="20"/>
              </w:rPr>
            </w:pPr>
            <w:r w:rsidRPr="00FC6714">
              <w:rPr>
                <w:sz w:val="20"/>
                <w:szCs w:val="20"/>
              </w:rP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proofErr w:type="spellStart"/>
            <w:r w:rsidRPr="00FC6714">
              <w:rPr>
                <w:sz w:val="20"/>
                <w:szCs w:val="20"/>
                <w:lang w:val="en-US"/>
              </w:rPr>
              <w:t>Актуализированная</w:t>
            </w:r>
            <w:proofErr w:type="spellEnd"/>
            <w:r w:rsidRPr="00FC6714">
              <w:rPr>
                <w:sz w:val="20"/>
                <w:szCs w:val="20"/>
                <w:lang w:val="en-US"/>
              </w:rPr>
              <w:t xml:space="preserve"> </w:t>
            </w:r>
            <w:proofErr w:type="spellStart"/>
            <w:r w:rsidRPr="00FC6714">
              <w:rPr>
                <w:sz w:val="20"/>
                <w:szCs w:val="20"/>
                <w:lang w:val="en-US"/>
              </w:rPr>
              <w:t>редакция</w:t>
            </w:r>
            <w:proofErr w:type="spellEnd"/>
            <w:r w:rsidRPr="00FC6714">
              <w:rPr>
                <w:sz w:val="20"/>
                <w:szCs w:val="20"/>
                <w:lang w:val="en-US"/>
              </w:rPr>
              <w:t xml:space="preserve"> </w:t>
            </w:r>
            <w:proofErr w:type="spellStart"/>
            <w:r w:rsidRPr="00FC6714">
              <w:rPr>
                <w:sz w:val="20"/>
                <w:szCs w:val="20"/>
                <w:lang w:val="en-US"/>
              </w:rPr>
              <w:t>СНиП</w:t>
            </w:r>
            <w:proofErr w:type="spellEnd"/>
            <w:r w:rsidRPr="00FC6714">
              <w:rPr>
                <w:sz w:val="20"/>
                <w:szCs w:val="20"/>
                <w:lang w:val="en-US"/>
              </w:rPr>
              <w:t xml:space="preserve"> 2.07.01-89*», </w:t>
            </w:r>
            <w:proofErr w:type="spellStart"/>
            <w:r w:rsidRPr="00FC6714">
              <w:rPr>
                <w:sz w:val="20"/>
                <w:szCs w:val="20"/>
                <w:lang w:val="en-US"/>
              </w:rPr>
              <w:t>региональными</w:t>
            </w:r>
            <w:proofErr w:type="spellEnd"/>
            <w:r w:rsidRPr="00FC6714">
              <w:rPr>
                <w:sz w:val="20"/>
                <w:szCs w:val="20"/>
                <w:lang w:val="en-US"/>
              </w:rPr>
              <w:t xml:space="preserve"> и </w:t>
            </w:r>
            <w:proofErr w:type="spellStart"/>
            <w:r w:rsidRPr="00FC6714">
              <w:rPr>
                <w:sz w:val="20"/>
                <w:szCs w:val="20"/>
                <w:lang w:val="en-US"/>
              </w:rPr>
              <w:t>местными</w:t>
            </w:r>
            <w:proofErr w:type="spellEnd"/>
            <w:r w:rsidRPr="00FC6714">
              <w:rPr>
                <w:sz w:val="20"/>
                <w:szCs w:val="20"/>
                <w:lang w:val="en-US"/>
              </w:rPr>
              <w:t xml:space="preserve"> </w:t>
            </w:r>
            <w:proofErr w:type="spellStart"/>
            <w:r w:rsidRPr="00FC6714">
              <w:rPr>
                <w:sz w:val="20"/>
                <w:szCs w:val="20"/>
                <w:lang w:val="en-US"/>
              </w:rPr>
              <w:t>нормативами</w:t>
            </w:r>
            <w:proofErr w:type="spellEnd"/>
            <w:r w:rsidRPr="00FC6714">
              <w:rPr>
                <w:sz w:val="20"/>
                <w:szCs w:val="20"/>
                <w:lang w:val="en-US"/>
              </w:rPr>
              <w:t xml:space="preserve"> </w:t>
            </w:r>
            <w:proofErr w:type="spellStart"/>
            <w:r w:rsidRPr="00FC6714">
              <w:rPr>
                <w:sz w:val="20"/>
                <w:szCs w:val="20"/>
                <w:lang w:val="en-US"/>
              </w:rPr>
              <w:t>градостроительного</w:t>
            </w:r>
            <w:proofErr w:type="spellEnd"/>
            <w:r w:rsidRPr="00FC6714">
              <w:rPr>
                <w:sz w:val="20"/>
                <w:szCs w:val="20"/>
                <w:lang w:val="en-US"/>
              </w:rPr>
              <w:t xml:space="preserve"> </w:t>
            </w:r>
            <w:proofErr w:type="spellStart"/>
            <w:r w:rsidRPr="00FC6714">
              <w:rPr>
                <w:sz w:val="20"/>
                <w:szCs w:val="20"/>
                <w:lang w:val="en-US"/>
              </w:rPr>
              <w:t>проектировани</w:t>
            </w:r>
            <w:proofErr w:type="spellEnd"/>
            <w:r w:rsidRPr="00FC6714">
              <w:rPr>
                <w:sz w:val="20"/>
                <w:szCs w:val="20"/>
              </w:rPr>
              <w:t>я.</w:t>
            </w:r>
          </w:p>
        </w:tc>
        <w:tc>
          <w:tcPr>
            <w:tcW w:w="1324" w:type="pct"/>
            <w:vAlign w:val="center"/>
          </w:tcPr>
          <w:p w14:paraId="56BD386D" w14:textId="77777777" w:rsidR="00B30486" w:rsidRPr="00753F27" w:rsidRDefault="00B30486" w:rsidP="00B30486">
            <w:pPr>
              <w:pStyle w:val="aff6"/>
              <w:keepNext/>
              <w:rPr>
                <w:sz w:val="20"/>
              </w:rPr>
            </w:pPr>
            <w:r w:rsidRPr="00753F27">
              <w:rPr>
                <w:rFonts w:eastAsia="SimSun"/>
                <w:sz w:val="20"/>
                <w:lang w:eastAsia="ar-SA"/>
              </w:rPr>
              <w:t>Минимальный отступ от границы земельного участка – 3 м.</w:t>
            </w:r>
          </w:p>
        </w:tc>
        <w:tc>
          <w:tcPr>
            <w:tcW w:w="740" w:type="pct"/>
            <w:vAlign w:val="center"/>
          </w:tcPr>
          <w:p w14:paraId="342A91A1" w14:textId="77777777" w:rsidR="00B30486" w:rsidRPr="00FC6714" w:rsidRDefault="00B30486" w:rsidP="00B30486">
            <w:pPr>
              <w:jc w:val="center"/>
              <w:rPr>
                <w:sz w:val="20"/>
                <w:szCs w:val="20"/>
              </w:rPr>
            </w:pPr>
            <w:r w:rsidRPr="00FC6714">
              <w:rPr>
                <w:sz w:val="20"/>
                <w:szCs w:val="20"/>
              </w:rPr>
              <w:t>4 этажа</w:t>
            </w:r>
          </w:p>
        </w:tc>
        <w:tc>
          <w:tcPr>
            <w:tcW w:w="851" w:type="pct"/>
            <w:vAlign w:val="center"/>
          </w:tcPr>
          <w:p w14:paraId="602193C5" w14:textId="77777777" w:rsidR="00B30486" w:rsidRPr="00FC6714" w:rsidRDefault="00B30486" w:rsidP="00B30486">
            <w:pPr>
              <w:jc w:val="center"/>
              <w:rPr>
                <w:sz w:val="20"/>
                <w:szCs w:val="20"/>
              </w:rPr>
            </w:pPr>
            <w:r w:rsidRPr="00FC6714">
              <w:rPr>
                <w:sz w:val="20"/>
                <w:szCs w:val="20"/>
              </w:rPr>
              <w:t>60</w:t>
            </w:r>
          </w:p>
        </w:tc>
      </w:tr>
      <w:tr w:rsidR="007943EE" w:rsidRPr="00B12FB3" w14:paraId="538FC0F3" w14:textId="77777777" w:rsidTr="00A01D30">
        <w:tc>
          <w:tcPr>
            <w:tcW w:w="990" w:type="pct"/>
            <w:vAlign w:val="center"/>
          </w:tcPr>
          <w:p w14:paraId="36ABFC5D" w14:textId="77777777" w:rsidR="00B12FB3" w:rsidRPr="00B12FB3" w:rsidRDefault="00B12FB3" w:rsidP="00B12FB3">
            <w:pPr>
              <w:jc w:val="center"/>
              <w:rPr>
                <w:sz w:val="20"/>
                <w:szCs w:val="20"/>
                <w:highlight w:val="yellow"/>
              </w:rPr>
            </w:pPr>
            <w:r w:rsidRPr="00B12FB3">
              <w:rPr>
                <w:sz w:val="20"/>
                <w:szCs w:val="20"/>
              </w:rPr>
              <w:t>Образование и просвещение (3.5)</w:t>
            </w:r>
          </w:p>
        </w:tc>
        <w:tc>
          <w:tcPr>
            <w:tcW w:w="1094" w:type="pct"/>
            <w:vAlign w:val="center"/>
          </w:tcPr>
          <w:p w14:paraId="7EFD5B51" w14:textId="77777777" w:rsidR="00B12FB3" w:rsidRPr="00B12FB3" w:rsidRDefault="00B12FB3" w:rsidP="00B12FB3">
            <w:pPr>
              <w:ind w:firstLine="277"/>
              <w:rPr>
                <w:sz w:val="20"/>
                <w:szCs w:val="20"/>
              </w:rPr>
            </w:pPr>
            <w:r w:rsidRPr="00B12FB3">
              <w:rPr>
                <w:sz w:val="20"/>
                <w:szCs w:val="20"/>
              </w:rPr>
              <w:t xml:space="preserve">Размеры земельных участков дошкольной образовательной организации, кв. м/место: до 100 – 40, свыше 100 – 35, но не менее 0,52 га. </w:t>
            </w:r>
          </w:p>
          <w:p w14:paraId="58A539F8" w14:textId="77777777" w:rsidR="00B12FB3" w:rsidRPr="00B12FB3" w:rsidRDefault="00B12FB3" w:rsidP="00B12FB3">
            <w:pPr>
              <w:rPr>
                <w:sz w:val="20"/>
                <w:szCs w:val="20"/>
              </w:rPr>
            </w:pPr>
            <w:r w:rsidRPr="00B12FB3">
              <w:rPr>
                <w:sz w:val="20"/>
                <w:szCs w:val="20"/>
              </w:rPr>
              <w:t>Размеры земельных участков общеобразовательной организации,</w:t>
            </w:r>
            <w:r w:rsidRPr="00B12FB3">
              <w:rPr>
                <w:spacing w:val="2"/>
                <w:sz w:val="20"/>
                <w:szCs w:val="20"/>
              </w:rPr>
              <w:t xml:space="preserve"> </w:t>
            </w:r>
            <w:r w:rsidRPr="00B12FB3">
              <w:rPr>
                <w:sz w:val="20"/>
                <w:szCs w:val="20"/>
              </w:rPr>
              <w:t>кв. м /учащийся</w:t>
            </w:r>
          </w:p>
          <w:p w14:paraId="55ADCF8F" w14:textId="77777777" w:rsidR="00B12FB3" w:rsidRPr="00B12FB3" w:rsidRDefault="00B12FB3" w:rsidP="00B12FB3">
            <w:pPr>
              <w:rPr>
                <w:sz w:val="20"/>
                <w:szCs w:val="20"/>
              </w:rPr>
            </w:pPr>
            <w:r w:rsidRPr="00B12FB3">
              <w:rPr>
                <w:sz w:val="20"/>
                <w:szCs w:val="20"/>
              </w:rPr>
              <w:t>до 400 - 50</w:t>
            </w:r>
          </w:p>
          <w:p w14:paraId="08009372" w14:textId="77777777" w:rsidR="00B12FB3" w:rsidRPr="00B12FB3" w:rsidRDefault="00B12FB3" w:rsidP="00B12FB3">
            <w:pPr>
              <w:rPr>
                <w:sz w:val="20"/>
                <w:szCs w:val="20"/>
              </w:rPr>
            </w:pPr>
            <w:r w:rsidRPr="00B12FB3">
              <w:rPr>
                <w:sz w:val="20"/>
                <w:szCs w:val="20"/>
              </w:rPr>
              <w:t>от 400 до 500 - 60</w:t>
            </w:r>
          </w:p>
          <w:p w14:paraId="19251E82" w14:textId="77777777" w:rsidR="00B12FB3" w:rsidRPr="00B12FB3" w:rsidRDefault="00B12FB3" w:rsidP="00B12FB3">
            <w:pPr>
              <w:rPr>
                <w:sz w:val="20"/>
                <w:szCs w:val="20"/>
              </w:rPr>
            </w:pPr>
            <w:r w:rsidRPr="00B12FB3">
              <w:rPr>
                <w:sz w:val="20"/>
                <w:szCs w:val="20"/>
              </w:rPr>
              <w:t>от 500 до 600 - 50</w:t>
            </w:r>
          </w:p>
          <w:p w14:paraId="40102D81" w14:textId="77777777" w:rsidR="00B12FB3" w:rsidRPr="00B12FB3" w:rsidRDefault="00B12FB3" w:rsidP="00B12FB3">
            <w:pPr>
              <w:rPr>
                <w:sz w:val="20"/>
                <w:szCs w:val="20"/>
              </w:rPr>
            </w:pPr>
            <w:r w:rsidRPr="00B12FB3">
              <w:rPr>
                <w:sz w:val="20"/>
                <w:szCs w:val="20"/>
              </w:rPr>
              <w:t>от 600 до 800 - 40</w:t>
            </w:r>
          </w:p>
          <w:p w14:paraId="47AE8441" w14:textId="77777777" w:rsidR="00B12FB3" w:rsidRPr="00B12FB3" w:rsidRDefault="00B12FB3" w:rsidP="00B12FB3">
            <w:pPr>
              <w:pStyle w:val="aff6"/>
              <w:keepNext/>
              <w:jc w:val="both"/>
              <w:rPr>
                <w:sz w:val="20"/>
                <w:szCs w:val="20"/>
                <w:highlight w:val="yellow"/>
              </w:rPr>
            </w:pPr>
            <w:r w:rsidRPr="00B12FB3">
              <w:rPr>
                <w:sz w:val="20"/>
                <w:szCs w:val="20"/>
              </w:rPr>
              <w:t>от 800 до 1100 - 33</w:t>
            </w:r>
          </w:p>
        </w:tc>
        <w:tc>
          <w:tcPr>
            <w:tcW w:w="1324" w:type="pct"/>
            <w:vAlign w:val="center"/>
          </w:tcPr>
          <w:p w14:paraId="0D149C04" w14:textId="77777777" w:rsidR="00B12FB3" w:rsidRPr="00B12FB3" w:rsidRDefault="00B12FB3" w:rsidP="00B12FB3">
            <w:pPr>
              <w:rPr>
                <w:sz w:val="20"/>
                <w:szCs w:val="20"/>
              </w:rPr>
            </w:pPr>
            <w:r w:rsidRPr="00B12FB3">
              <w:rPr>
                <w:sz w:val="20"/>
                <w:szCs w:val="20"/>
              </w:rPr>
              <w:t>Минимальный отступ от дошкольной образовательной организации, общеобразовательной организации до красной линии – 10 м.</w:t>
            </w:r>
          </w:p>
          <w:p w14:paraId="6AB1F63B" w14:textId="77777777" w:rsidR="00B12FB3" w:rsidRPr="00B12FB3" w:rsidRDefault="00B12FB3" w:rsidP="00B12FB3">
            <w:pPr>
              <w:jc w:val="center"/>
              <w:rPr>
                <w:sz w:val="20"/>
                <w:szCs w:val="20"/>
                <w:highlight w:val="yellow"/>
              </w:rPr>
            </w:pPr>
            <w:r w:rsidRPr="00B12FB3">
              <w:rPr>
                <w:rFonts w:eastAsia="SimSun"/>
                <w:sz w:val="20"/>
                <w:szCs w:val="20"/>
                <w:lang w:eastAsia="ar-SA"/>
              </w:rPr>
              <w:t>Минимальный отступ от границы земельного участка – 3 м.</w:t>
            </w:r>
          </w:p>
        </w:tc>
        <w:tc>
          <w:tcPr>
            <w:tcW w:w="740" w:type="pct"/>
            <w:vAlign w:val="center"/>
          </w:tcPr>
          <w:p w14:paraId="484018CA" w14:textId="77777777" w:rsidR="00B12FB3" w:rsidRPr="00B12FB3" w:rsidRDefault="00B12FB3" w:rsidP="00B12FB3">
            <w:pPr>
              <w:jc w:val="center"/>
              <w:rPr>
                <w:sz w:val="20"/>
                <w:szCs w:val="20"/>
              </w:rPr>
            </w:pPr>
            <w:r w:rsidRPr="00B12FB3">
              <w:rPr>
                <w:sz w:val="20"/>
                <w:szCs w:val="20"/>
              </w:rPr>
              <w:t>3 этажа</w:t>
            </w:r>
          </w:p>
        </w:tc>
        <w:tc>
          <w:tcPr>
            <w:tcW w:w="851" w:type="pct"/>
            <w:vAlign w:val="center"/>
          </w:tcPr>
          <w:p w14:paraId="5E03D1AD" w14:textId="77777777" w:rsidR="00B12FB3" w:rsidRPr="00B12FB3" w:rsidRDefault="00B12FB3" w:rsidP="00B12FB3">
            <w:pPr>
              <w:jc w:val="center"/>
              <w:rPr>
                <w:sz w:val="20"/>
                <w:szCs w:val="20"/>
              </w:rPr>
            </w:pPr>
            <w:r w:rsidRPr="00B12FB3">
              <w:rPr>
                <w:sz w:val="20"/>
                <w:szCs w:val="20"/>
              </w:rPr>
              <w:t>60</w:t>
            </w:r>
          </w:p>
        </w:tc>
      </w:tr>
      <w:tr w:rsidR="007943EE" w:rsidRPr="0077729E" w14:paraId="2EC4B57C" w14:textId="77777777" w:rsidTr="00A01D30">
        <w:tc>
          <w:tcPr>
            <w:tcW w:w="990" w:type="pct"/>
            <w:vAlign w:val="center"/>
          </w:tcPr>
          <w:p w14:paraId="4CEA01B8" w14:textId="77777777" w:rsidR="00B0392F" w:rsidRDefault="00B0392F" w:rsidP="00B0392F">
            <w:pPr>
              <w:jc w:val="center"/>
              <w:rPr>
                <w:sz w:val="20"/>
                <w:szCs w:val="20"/>
              </w:rPr>
            </w:pPr>
            <w:r>
              <w:rPr>
                <w:sz w:val="20"/>
                <w:szCs w:val="20"/>
              </w:rPr>
              <w:t>Дошкольное, начальное и среднее общее образование</w:t>
            </w:r>
          </w:p>
          <w:p w14:paraId="4850C8B5" w14:textId="77777777" w:rsidR="00B0392F" w:rsidRPr="00811616" w:rsidRDefault="00B0392F" w:rsidP="00B0392F">
            <w:pPr>
              <w:jc w:val="center"/>
              <w:rPr>
                <w:sz w:val="20"/>
                <w:szCs w:val="20"/>
              </w:rPr>
            </w:pPr>
            <w:r>
              <w:rPr>
                <w:sz w:val="20"/>
                <w:szCs w:val="20"/>
              </w:rPr>
              <w:lastRenderedPageBreak/>
              <w:t xml:space="preserve">(3.5.1) </w:t>
            </w:r>
          </w:p>
        </w:tc>
        <w:tc>
          <w:tcPr>
            <w:tcW w:w="1094" w:type="pct"/>
            <w:vAlign w:val="center"/>
          </w:tcPr>
          <w:p w14:paraId="5E30B1ED" w14:textId="77777777" w:rsidR="00B0392F" w:rsidRPr="00F5052D" w:rsidRDefault="00B0392F" w:rsidP="00B0392F">
            <w:pPr>
              <w:ind w:firstLine="258"/>
              <w:rPr>
                <w:sz w:val="20"/>
                <w:szCs w:val="20"/>
              </w:rPr>
            </w:pPr>
            <w:r w:rsidRPr="00F5052D">
              <w:rPr>
                <w:sz w:val="20"/>
                <w:szCs w:val="20"/>
              </w:rPr>
              <w:lastRenderedPageBreak/>
              <w:t xml:space="preserve">Размеры земельных участков дошкольной образовательной </w:t>
            </w:r>
            <w:r w:rsidRPr="00F5052D">
              <w:rPr>
                <w:sz w:val="20"/>
                <w:szCs w:val="20"/>
              </w:rPr>
              <w:lastRenderedPageBreak/>
              <w:t xml:space="preserve">организации, кв. м/место: до 100 – 40, свыше 100 – 35, но не менее 0,52 га. </w:t>
            </w:r>
          </w:p>
          <w:p w14:paraId="0D26B9B3" w14:textId="77777777" w:rsidR="00B0392F" w:rsidRPr="00F5052D" w:rsidRDefault="00B0392F" w:rsidP="00B0392F">
            <w:pPr>
              <w:rPr>
                <w:sz w:val="20"/>
                <w:szCs w:val="20"/>
              </w:rPr>
            </w:pPr>
            <w:r w:rsidRPr="00F5052D">
              <w:rPr>
                <w:sz w:val="20"/>
                <w:szCs w:val="20"/>
              </w:rPr>
              <w:t>Размеры земельных участков общеобразовательной организации,</w:t>
            </w:r>
            <w:r w:rsidRPr="00F5052D">
              <w:rPr>
                <w:spacing w:val="2"/>
                <w:sz w:val="20"/>
                <w:szCs w:val="20"/>
              </w:rPr>
              <w:t xml:space="preserve"> </w:t>
            </w:r>
            <w:r w:rsidRPr="00F5052D">
              <w:rPr>
                <w:sz w:val="20"/>
                <w:szCs w:val="20"/>
              </w:rPr>
              <w:t>кв. м /учащийся</w:t>
            </w:r>
          </w:p>
          <w:p w14:paraId="21AED162" w14:textId="77777777" w:rsidR="00B0392F" w:rsidRPr="00F5052D" w:rsidRDefault="00B0392F" w:rsidP="00B0392F">
            <w:pPr>
              <w:rPr>
                <w:sz w:val="20"/>
                <w:szCs w:val="20"/>
              </w:rPr>
            </w:pPr>
            <w:r w:rsidRPr="00F5052D">
              <w:rPr>
                <w:sz w:val="20"/>
                <w:szCs w:val="20"/>
              </w:rPr>
              <w:t>от 40 до 400 - 50</w:t>
            </w:r>
          </w:p>
          <w:p w14:paraId="4AA36FC6" w14:textId="77777777" w:rsidR="00B0392F" w:rsidRPr="00F5052D" w:rsidRDefault="00B0392F" w:rsidP="00B0392F">
            <w:pPr>
              <w:rPr>
                <w:sz w:val="20"/>
                <w:szCs w:val="20"/>
              </w:rPr>
            </w:pPr>
            <w:r w:rsidRPr="00F5052D">
              <w:rPr>
                <w:sz w:val="20"/>
                <w:szCs w:val="20"/>
              </w:rPr>
              <w:t>от 400 до 500 - 60</w:t>
            </w:r>
          </w:p>
          <w:p w14:paraId="7B03CA3B" w14:textId="77777777" w:rsidR="00B0392F" w:rsidRPr="00F5052D" w:rsidRDefault="00B0392F" w:rsidP="00B0392F">
            <w:pPr>
              <w:rPr>
                <w:sz w:val="20"/>
                <w:szCs w:val="20"/>
              </w:rPr>
            </w:pPr>
            <w:r w:rsidRPr="00F5052D">
              <w:rPr>
                <w:sz w:val="20"/>
                <w:szCs w:val="20"/>
              </w:rPr>
              <w:t>от 500 до 600 - 50</w:t>
            </w:r>
          </w:p>
          <w:p w14:paraId="5B722853" w14:textId="77777777" w:rsidR="00B0392F" w:rsidRPr="00F5052D" w:rsidRDefault="00B0392F" w:rsidP="00B0392F">
            <w:pPr>
              <w:rPr>
                <w:sz w:val="20"/>
                <w:szCs w:val="20"/>
              </w:rPr>
            </w:pPr>
            <w:r w:rsidRPr="00F5052D">
              <w:rPr>
                <w:sz w:val="20"/>
                <w:szCs w:val="20"/>
              </w:rPr>
              <w:t>от 600 до 800 - 40</w:t>
            </w:r>
          </w:p>
          <w:p w14:paraId="4581F1C3" w14:textId="77777777" w:rsidR="00B0392F" w:rsidRPr="00F5052D" w:rsidRDefault="00B0392F" w:rsidP="00B0392F">
            <w:pPr>
              <w:rPr>
                <w:sz w:val="20"/>
                <w:szCs w:val="20"/>
              </w:rPr>
            </w:pPr>
            <w:r w:rsidRPr="00F5052D">
              <w:rPr>
                <w:sz w:val="20"/>
                <w:szCs w:val="20"/>
              </w:rPr>
              <w:t>от 800 до 1100 - 33</w:t>
            </w:r>
          </w:p>
        </w:tc>
        <w:tc>
          <w:tcPr>
            <w:tcW w:w="1324" w:type="pct"/>
            <w:vAlign w:val="center"/>
          </w:tcPr>
          <w:p w14:paraId="2524981D" w14:textId="77777777" w:rsidR="00B0392F" w:rsidRPr="00F5052D" w:rsidRDefault="00B0392F" w:rsidP="00562501">
            <w:pPr>
              <w:jc w:val="center"/>
              <w:rPr>
                <w:sz w:val="20"/>
                <w:szCs w:val="20"/>
              </w:rPr>
            </w:pPr>
            <w:r w:rsidRPr="00F5052D">
              <w:rPr>
                <w:sz w:val="20"/>
                <w:szCs w:val="20"/>
              </w:rPr>
              <w:lastRenderedPageBreak/>
              <w:t xml:space="preserve">Минимальный отступ от дошкольной образовательной организации, </w:t>
            </w:r>
            <w:r w:rsidRPr="00F5052D">
              <w:rPr>
                <w:sz w:val="20"/>
                <w:szCs w:val="20"/>
              </w:rPr>
              <w:lastRenderedPageBreak/>
              <w:t>общеобразовательной организации до красной линии – 10 м.</w:t>
            </w:r>
          </w:p>
          <w:p w14:paraId="07EC54F3" w14:textId="77777777" w:rsidR="00B0392F" w:rsidRPr="00F5052D" w:rsidRDefault="00B0392F" w:rsidP="00562501">
            <w:pPr>
              <w:jc w:val="center"/>
              <w:rPr>
                <w:sz w:val="20"/>
                <w:szCs w:val="20"/>
              </w:rPr>
            </w:pPr>
            <w:r w:rsidRPr="00F5052D">
              <w:rPr>
                <w:rFonts w:eastAsia="SimSun"/>
                <w:sz w:val="20"/>
                <w:szCs w:val="20"/>
                <w:lang w:eastAsia="ar-SA"/>
              </w:rPr>
              <w:t>Минимальный отступ от границы земельного участка – 3 м.</w:t>
            </w:r>
          </w:p>
        </w:tc>
        <w:tc>
          <w:tcPr>
            <w:tcW w:w="740" w:type="pct"/>
            <w:vAlign w:val="center"/>
          </w:tcPr>
          <w:p w14:paraId="10839B8A" w14:textId="77777777" w:rsidR="00B0392F" w:rsidRPr="00F5052D" w:rsidRDefault="00B0392F" w:rsidP="00B0392F">
            <w:pPr>
              <w:jc w:val="center"/>
              <w:rPr>
                <w:sz w:val="20"/>
                <w:szCs w:val="20"/>
              </w:rPr>
            </w:pPr>
            <w:r w:rsidRPr="00F5052D">
              <w:rPr>
                <w:sz w:val="20"/>
                <w:szCs w:val="20"/>
              </w:rPr>
              <w:lastRenderedPageBreak/>
              <w:t>4 этажа</w:t>
            </w:r>
          </w:p>
        </w:tc>
        <w:tc>
          <w:tcPr>
            <w:tcW w:w="851" w:type="pct"/>
            <w:vAlign w:val="center"/>
          </w:tcPr>
          <w:p w14:paraId="23F2A585" w14:textId="77777777" w:rsidR="00B0392F" w:rsidRPr="00F5052D" w:rsidRDefault="00B0392F" w:rsidP="00B0392F">
            <w:pPr>
              <w:jc w:val="center"/>
              <w:rPr>
                <w:sz w:val="20"/>
                <w:szCs w:val="20"/>
              </w:rPr>
            </w:pPr>
            <w:r w:rsidRPr="00F5052D">
              <w:rPr>
                <w:sz w:val="20"/>
                <w:szCs w:val="20"/>
              </w:rPr>
              <w:t>60</w:t>
            </w:r>
          </w:p>
        </w:tc>
      </w:tr>
      <w:tr w:rsidR="00562501" w:rsidRPr="0077729E" w14:paraId="32C47831" w14:textId="77777777" w:rsidTr="00A01D30">
        <w:tc>
          <w:tcPr>
            <w:tcW w:w="990" w:type="pct"/>
            <w:vAlign w:val="center"/>
          </w:tcPr>
          <w:p w14:paraId="4B732B8A" w14:textId="77777777" w:rsidR="00562501" w:rsidRDefault="00562501" w:rsidP="00562501">
            <w:pPr>
              <w:jc w:val="center"/>
              <w:rPr>
                <w:sz w:val="20"/>
                <w:szCs w:val="20"/>
              </w:rPr>
            </w:pPr>
            <w:r w:rsidRPr="00696CFE">
              <w:rPr>
                <w:sz w:val="20"/>
                <w:szCs w:val="20"/>
              </w:rPr>
              <w:t>Среднее и высшее профессиональное образование</w:t>
            </w:r>
          </w:p>
          <w:p w14:paraId="1C5A30A4" w14:textId="77777777" w:rsidR="00562501" w:rsidRPr="00696CFE" w:rsidRDefault="00562501" w:rsidP="00562501">
            <w:pPr>
              <w:jc w:val="center"/>
              <w:rPr>
                <w:sz w:val="20"/>
                <w:szCs w:val="20"/>
              </w:rPr>
            </w:pPr>
            <w:r>
              <w:rPr>
                <w:sz w:val="20"/>
                <w:szCs w:val="20"/>
              </w:rPr>
              <w:t>(3.5.2)</w:t>
            </w:r>
          </w:p>
        </w:tc>
        <w:tc>
          <w:tcPr>
            <w:tcW w:w="1094" w:type="pct"/>
            <w:vAlign w:val="center"/>
          </w:tcPr>
          <w:p w14:paraId="4B08BF72" w14:textId="77777777" w:rsidR="00562501" w:rsidRDefault="00562501" w:rsidP="00562501">
            <w:pPr>
              <w:jc w:val="both"/>
              <w:rPr>
                <w:sz w:val="20"/>
                <w:szCs w:val="20"/>
              </w:rPr>
            </w:pPr>
            <w:r w:rsidRPr="00562501">
              <w:rPr>
                <w:sz w:val="20"/>
                <w:szCs w:val="20"/>
              </w:rPr>
              <w:t>При вместимости профессионально-технических училищ и средних специальных учебных заведений, учащихся:</w:t>
            </w:r>
          </w:p>
          <w:p w14:paraId="29A55746" w14:textId="77777777" w:rsidR="00562501" w:rsidRDefault="00562501" w:rsidP="00562501">
            <w:pPr>
              <w:jc w:val="both"/>
              <w:rPr>
                <w:sz w:val="20"/>
                <w:szCs w:val="20"/>
              </w:rPr>
            </w:pPr>
            <w:r>
              <w:rPr>
                <w:sz w:val="20"/>
                <w:szCs w:val="20"/>
              </w:rPr>
              <w:t>до 300 – 75 кв. м на 1 учащегося;</w:t>
            </w:r>
          </w:p>
          <w:p w14:paraId="4711F09F" w14:textId="77777777" w:rsidR="00562501" w:rsidRDefault="00562501" w:rsidP="00562501">
            <w:pPr>
              <w:jc w:val="both"/>
              <w:rPr>
                <w:sz w:val="20"/>
                <w:szCs w:val="20"/>
              </w:rPr>
            </w:pPr>
            <w:r>
              <w:rPr>
                <w:sz w:val="20"/>
                <w:szCs w:val="20"/>
              </w:rPr>
              <w:t>от 300 до 900 – 50-65;</w:t>
            </w:r>
          </w:p>
          <w:p w14:paraId="1648D596" w14:textId="77777777" w:rsidR="00562501" w:rsidRPr="00562501" w:rsidRDefault="00562501" w:rsidP="00562501">
            <w:pPr>
              <w:jc w:val="both"/>
              <w:rPr>
                <w:sz w:val="20"/>
                <w:szCs w:val="20"/>
              </w:rPr>
            </w:pPr>
            <w:r>
              <w:rPr>
                <w:sz w:val="20"/>
                <w:szCs w:val="20"/>
              </w:rPr>
              <w:t xml:space="preserve">от 900 до 1600 – 30-40. </w:t>
            </w:r>
          </w:p>
          <w:p w14:paraId="03369C76" w14:textId="77777777" w:rsidR="00562501" w:rsidRPr="00562501" w:rsidRDefault="00562501" w:rsidP="00562501">
            <w:pPr>
              <w:jc w:val="both"/>
              <w:rPr>
                <w:sz w:val="20"/>
                <w:szCs w:val="20"/>
              </w:rPr>
            </w:pPr>
            <w:r w:rsidRPr="00562501">
              <w:rPr>
                <w:color w:val="2D2D2D"/>
                <w:sz w:val="20"/>
                <w:szCs w:val="20"/>
              </w:rPr>
              <w:br/>
            </w:r>
          </w:p>
        </w:tc>
        <w:tc>
          <w:tcPr>
            <w:tcW w:w="1324" w:type="pct"/>
            <w:vAlign w:val="center"/>
          </w:tcPr>
          <w:p w14:paraId="611CFA7C" w14:textId="77777777" w:rsidR="00562501" w:rsidRPr="00F5052D" w:rsidRDefault="00562501" w:rsidP="00562501">
            <w:pPr>
              <w:jc w:val="center"/>
              <w:rPr>
                <w:sz w:val="20"/>
                <w:szCs w:val="20"/>
              </w:rPr>
            </w:pPr>
            <w:r w:rsidRPr="00F5052D">
              <w:rPr>
                <w:sz w:val="20"/>
                <w:szCs w:val="20"/>
              </w:rPr>
              <w:t>Минимальный отступ от дошкольной образовательной организации, общеобразовательной организации до красной линии – 10 м.</w:t>
            </w:r>
          </w:p>
          <w:p w14:paraId="2FC259EA" w14:textId="77777777" w:rsidR="00562501" w:rsidRPr="00F5052D" w:rsidRDefault="00562501" w:rsidP="00562501">
            <w:pPr>
              <w:jc w:val="center"/>
              <w:rPr>
                <w:sz w:val="20"/>
                <w:szCs w:val="20"/>
              </w:rPr>
            </w:pPr>
            <w:r w:rsidRPr="00F5052D">
              <w:rPr>
                <w:rFonts w:eastAsia="SimSun"/>
                <w:sz w:val="20"/>
                <w:szCs w:val="20"/>
                <w:lang w:eastAsia="ar-SA"/>
              </w:rPr>
              <w:t>Минимальный отступ от границы земельного участка – 3 м.</w:t>
            </w:r>
          </w:p>
        </w:tc>
        <w:tc>
          <w:tcPr>
            <w:tcW w:w="740" w:type="pct"/>
            <w:vAlign w:val="center"/>
          </w:tcPr>
          <w:p w14:paraId="4E0041F2" w14:textId="77777777" w:rsidR="00562501" w:rsidRPr="00F5052D" w:rsidRDefault="00562501" w:rsidP="00562501">
            <w:pPr>
              <w:jc w:val="center"/>
              <w:rPr>
                <w:sz w:val="20"/>
                <w:szCs w:val="20"/>
              </w:rPr>
            </w:pPr>
            <w:r w:rsidRPr="00F5052D">
              <w:rPr>
                <w:sz w:val="20"/>
                <w:szCs w:val="20"/>
              </w:rPr>
              <w:t>4 этажа</w:t>
            </w:r>
          </w:p>
        </w:tc>
        <w:tc>
          <w:tcPr>
            <w:tcW w:w="851" w:type="pct"/>
            <w:vAlign w:val="center"/>
          </w:tcPr>
          <w:p w14:paraId="7AEEB5E1" w14:textId="77777777" w:rsidR="00562501" w:rsidRPr="00F5052D" w:rsidRDefault="00562501" w:rsidP="00562501">
            <w:pPr>
              <w:jc w:val="center"/>
              <w:rPr>
                <w:sz w:val="20"/>
                <w:szCs w:val="20"/>
              </w:rPr>
            </w:pPr>
            <w:r w:rsidRPr="00F5052D">
              <w:rPr>
                <w:sz w:val="20"/>
                <w:szCs w:val="20"/>
              </w:rPr>
              <w:t>60</w:t>
            </w:r>
          </w:p>
        </w:tc>
      </w:tr>
      <w:tr w:rsidR="00562501" w:rsidRPr="0077729E" w14:paraId="43587719" w14:textId="77777777" w:rsidTr="00A01D30">
        <w:tc>
          <w:tcPr>
            <w:tcW w:w="990" w:type="pct"/>
            <w:vAlign w:val="center"/>
          </w:tcPr>
          <w:p w14:paraId="3643C897" w14:textId="77777777" w:rsidR="00562501" w:rsidRDefault="00562501" w:rsidP="00562501">
            <w:pPr>
              <w:pStyle w:val="ConsPlusNormal"/>
              <w:ind w:firstLine="0"/>
              <w:jc w:val="center"/>
              <w:rPr>
                <w:rFonts w:ascii="Times New Roman" w:hAnsi="Times New Roman" w:cs="Times New Roman"/>
              </w:rPr>
            </w:pPr>
            <w:r>
              <w:rPr>
                <w:rFonts w:ascii="Times New Roman" w:hAnsi="Times New Roman" w:cs="Times New Roman"/>
              </w:rPr>
              <w:t>Культурное развитие</w:t>
            </w:r>
          </w:p>
          <w:p w14:paraId="61732C0F" w14:textId="77777777" w:rsidR="00562501" w:rsidRPr="00577F16" w:rsidRDefault="00562501" w:rsidP="00562501">
            <w:pPr>
              <w:pStyle w:val="ConsPlusNormal"/>
              <w:ind w:firstLine="0"/>
              <w:jc w:val="center"/>
              <w:rPr>
                <w:rFonts w:ascii="Times New Roman" w:hAnsi="Times New Roman" w:cs="Times New Roman"/>
              </w:rPr>
            </w:pPr>
            <w:r>
              <w:rPr>
                <w:rFonts w:ascii="Times New Roman" w:hAnsi="Times New Roman" w:cs="Times New Roman"/>
              </w:rPr>
              <w:t>(3.6)</w:t>
            </w:r>
          </w:p>
        </w:tc>
        <w:tc>
          <w:tcPr>
            <w:tcW w:w="1094" w:type="pct"/>
            <w:vAlign w:val="center"/>
          </w:tcPr>
          <w:p w14:paraId="1A6E282C" w14:textId="77777777" w:rsidR="00562501" w:rsidRPr="00B7476F" w:rsidRDefault="00562501" w:rsidP="00562501">
            <w:pPr>
              <w:rPr>
                <w:sz w:val="20"/>
                <w:szCs w:val="20"/>
              </w:rPr>
            </w:pPr>
            <w:r w:rsidRPr="00B7476F">
              <w:rPr>
                <w:sz w:val="20"/>
                <w:szCs w:val="20"/>
              </w:rPr>
              <w:t>Не подлежат установлению</w:t>
            </w:r>
          </w:p>
        </w:tc>
        <w:tc>
          <w:tcPr>
            <w:tcW w:w="1324" w:type="pct"/>
            <w:vAlign w:val="center"/>
          </w:tcPr>
          <w:p w14:paraId="0F07E8F8" w14:textId="77777777" w:rsidR="00562501" w:rsidRPr="00B7476F" w:rsidRDefault="00562501" w:rsidP="00562501">
            <w:pPr>
              <w:ind w:firstLine="434"/>
              <w:jc w:val="center"/>
              <w:rPr>
                <w:rFonts w:eastAsia="SimSun"/>
                <w:sz w:val="20"/>
                <w:szCs w:val="20"/>
                <w:lang w:eastAsia="ar-SA"/>
              </w:rPr>
            </w:pPr>
            <w:r w:rsidRPr="00B7476F">
              <w:rPr>
                <w:rFonts w:eastAsia="SimSun"/>
                <w:sz w:val="20"/>
                <w:szCs w:val="20"/>
                <w:lang w:eastAsia="ar-SA"/>
              </w:rPr>
              <w:t>Минимальный отступ от границы земельного участка – 3 м.</w:t>
            </w:r>
          </w:p>
        </w:tc>
        <w:tc>
          <w:tcPr>
            <w:tcW w:w="740" w:type="pct"/>
            <w:vAlign w:val="center"/>
          </w:tcPr>
          <w:p w14:paraId="3D81226C" w14:textId="77777777" w:rsidR="00562501" w:rsidRPr="00B7476F" w:rsidRDefault="00562501" w:rsidP="00562501">
            <w:pPr>
              <w:jc w:val="center"/>
              <w:rPr>
                <w:sz w:val="20"/>
                <w:szCs w:val="20"/>
              </w:rPr>
            </w:pPr>
            <w:r w:rsidRPr="00B7476F">
              <w:rPr>
                <w:sz w:val="20"/>
                <w:szCs w:val="20"/>
              </w:rPr>
              <w:t>3 этажа</w:t>
            </w:r>
          </w:p>
        </w:tc>
        <w:tc>
          <w:tcPr>
            <w:tcW w:w="851" w:type="pct"/>
            <w:vAlign w:val="center"/>
          </w:tcPr>
          <w:p w14:paraId="1E126925" w14:textId="77777777" w:rsidR="00562501" w:rsidRPr="00B7476F" w:rsidRDefault="00562501" w:rsidP="00562501">
            <w:pPr>
              <w:jc w:val="center"/>
              <w:rPr>
                <w:sz w:val="20"/>
                <w:szCs w:val="20"/>
              </w:rPr>
            </w:pPr>
            <w:r w:rsidRPr="00B7476F">
              <w:rPr>
                <w:sz w:val="20"/>
                <w:szCs w:val="20"/>
              </w:rPr>
              <w:t>60</w:t>
            </w:r>
          </w:p>
        </w:tc>
      </w:tr>
      <w:tr w:rsidR="00562501" w:rsidRPr="0077729E" w14:paraId="4F32D0FF" w14:textId="77777777" w:rsidTr="00A01D30">
        <w:tc>
          <w:tcPr>
            <w:tcW w:w="990" w:type="pct"/>
            <w:vAlign w:val="center"/>
          </w:tcPr>
          <w:p w14:paraId="33DDDEF0" w14:textId="77777777" w:rsidR="00562501" w:rsidRDefault="00562501" w:rsidP="00562501">
            <w:pPr>
              <w:pStyle w:val="ConsPlusNormal"/>
              <w:ind w:firstLine="0"/>
              <w:jc w:val="center"/>
              <w:rPr>
                <w:rFonts w:ascii="Times New Roman" w:hAnsi="Times New Roman" w:cs="Times New Roman"/>
              </w:rPr>
            </w:pPr>
            <w:r>
              <w:rPr>
                <w:rFonts w:ascii="Times New Roman" w:hAnsi="Times New Roman" w:cs="Times New Roman"/>
              </w:rPr>
              <w:t>Религиозное использование</w:t>
            </w:r>
          </w:p>
          <w:p w14:paraId="61BE6365" w14:textId="77777777" w:rsidR="00562501" w:rsidRPr="00AC4351" w:rsidRDefault="00562501" w:rsidP="00562501">
            <w:pPr>
              <w:pStyle w:val="ConsPlusNormal"/>
              <w:ind w:firstLine="0"/>
              <w:jc w:val="center"/>
              <w:rPr>
                <w:rFonts w:ascii="Times New Roman" w:hAnsi="Times New Roman" w:cs="Times New Roman"/>
              </w:rPr>
            </w:pPr>
            <w:r>
              <w:rPr>
                <w:rFonts w:ascii="Times New Roman" w:hAnsi="Times New Roman" w:cs="Times New Roman"/>
              </w:rPr>
              <w:t>(3.7)</w:t>
            </w:r>
          </w:p>
        </w:tc>
        <w:tc>
          <w:tcPr>
            <w:tcW w:w="1094" w:type="pct"/>
            <w:vAlign w:val="center"/>
          </w:tcPr>
          <w:p w14:paraId="5FF7FB19" w14:textId="77777777" w:rsidR="00562501" w:rsidRPr="00252560" w:rsidRDefault="00562501" w:rsidP="00562501">
            <w:pPr>
              <w:jc w:val="center"/>
              <w:rPr>
                <w:sz w:val="20"/>
                <w:szCs w:val="20"/>
              </w:rPr>
            </w:pPr>
            <w:r w:rsidRPr="00252560">
              <w:rPr>
                <w:sz w:val="20"/>
                <w:szCs w:val="20"/>
              </w:rPr>
              <w:t>Не подлежат установлению</w:t>
            </w:r>
          </w:p>
        </w:tc>
        <w:tc>
          <w:tcPr>
            <w:tcW w:w="1324" w:type="pct"/>
            <w:vAlign w:val="center"/>
          </w:tcPr>
          <w:p w14:paraId="4768CD04" w14:textId="77777777" w:rsidR="00562501" w:rsidRPr="00252560" w:rsidRDefault="00562501" w:rsidP="00562501">
            <w:pPr>
              <w:jc w:val="center"/>
              <w:rPr>
                <w:sz w:val="20"/>
                <w:szCs w:val="20"/>
              </w:rPr>
            </w:pPr>
            <w:r w:rsidRPr="00252560">
              <w:rPr>
                <w:rFonts w:eastAsia="SimSun"/>
                <w:sz w:val="20"/>
                <w:szCs w:val="20"/>
                <w:lang w:eastAsia="ar-SA"/>
              </w:rPr>
              <w:t>Минимальный отступ от границы земельного участка – 3 м.</w:t>
            </w:r>
          </w:p>
        </w:tc>
        <w:tc>
          <w:tcPr>
            <w:tcW w:w="740" w:type="pct"/>
            <w:vAlign w:val="center"/>
          </w:tcPr>
          <w:p w14:paraId="1A8DF19D" w14:textId="77777777" w:rsidR="00562501" w:rsidRPr="00252560" w:rsidRDefault="00562501" w:rsidP="00562501">
            <w:pPr>
              <w:jc w:val="center"/>
              <w:rPr>
                <w:sz w:val="20"/>
                <w:szCs w:val="20"/>
              </w:rPr>
            </w:pPr>
            <w:r w:rsidRPr="00252560">
              <w:rPr>
                <w:sz w:val="20"/>
                <w:szCs w:val="20"/>
              </w:rPr>
              <w:t>30 м</w:t>
            </w:r>
          </w:p>
        </w:tc>
        <w:tc>
          <w:tcPr>
            <w:tcW w:w="851" w:type="pct"/>
            <w:vAlign w:val="center"/>
          </w:tcPr>
          <w:p w14:paraId="527AE1BC" w14:textId="77777777" w:rsidR="00562501" w:rsidRPr="00252560" w:rsidRDefault="00562501" w:rsidP="00562501">
            <w:pPr>
              <w:jc w:val="center"/>
              <w:rPr>
                <w:sz w:val="20"/>
                <w:szCs w:val="20"/>
              </w:rPr>
            </w:pPr>
            <w:r w:rsidRPr="00252560">
              <w:rPr>
                <w:sz w:val="20"/>
                <w:szCs w:val="20"/>
              </w:rPr>
              <w:t>80</w:t>
            </w:r>
          </w:p>
        </w:tc>
      </w:tr>
      <w:tr w:rsidR="00562501" w:rsidRPr="0077729E" w14:paraId="52616D89" w14:textId="77777777" w:rsidTr="00A01D30">
        <w:tc>
          <w:tcPr>
            <w:tcW w:w="990" w:type="pct"/>
            <w:vAlign w:val="center"/>
          </w:tcPr>
          <w:p w14:paraId="6B88AF76" w14:textId="77777777" w:rsidR="00562501" w:rsidRPr="00A22FED" w:rsidRDefault="00562501" w:rsidP="00562501">
            <w:pPr>
              <w:pStyle w:val="ConsPlusNormal"/>
              <w:ind w:firstLine="0"/>
              <w:jc w:val="center"/>
              <w:rPr>
                <w:rFonts w:ascii="Times New Roman" w:hAnsi="Times New Roman" w:cs="Times New Roman"/>
              </w:rPr>
            </w:pPr>
            <w:r w:rsidRPr="00A22FED">
              <w:rPr>
                <w:rFonts w:ascii="Times New Roman" w:hAnsi="Times New Roman" w:cs="Times New Roman"/>
              </w:rPr>
              <w:t>Общественное управление (3.8)</w:t>
            </w:r>
          </w:p>
        </w:tc>
        <w:tc>
          <w:tcPr>
            <w:tcW w:w="1094" w:type="pct"/>
            <w:vAlign w:val="center"/>
          </w:tcPr>
          <w:p w14:paraId="75C02020" w14:textId="77777777" w:rsidR="00562501" w:rsidRPr="00A64B37" w:rsidRDefault="00562501" w:rsidP="00562501">
            <w:pPr>
              <w:rPr>
                <w:sz w:val="20"/>
                <w:szCs w:val="20"/>
              </w:rPr>
            </w:pPr>
            <w:r w:rsidRPr="00A64B37">
              <w:rPr>
                <w:sz w:val="20"/>
                <w:szCs w:val="20"/>
              </w:rPr>
              <w:t>Не подлежат установлению</w:t>
            </w:r>
          </w:p>
        </w:tc>
        <w:tc>
          <w:tcPr>
            <w:tcW w:w="1324" w:type="pct"/>
            <w:vAlign w:val="center"/>
          </w:tcPr>
          <w:p w14:paraId="669D58F1" w14:textId="77777777" w:rsidR="00562501" w:rsidRPr="00A64B37" w:rsidRDefault="00562501" w:rsidP="00562501">
            <w:pPr>
              <w:jc w:val="center"/>
              <w:rPr>
                <w:sz w:val="20"/>
                <w:szCs w:val="20"/>
              </w:rPr>
            </w:pPr>
            <w:r w:rsidRPr="00A64B37">
              <w:rPr>
                <w:rFonts w:eastAsia="SimSun"/>
                <w:sz w:val="20"/>
                <w:szCs w:val="20"/>
                <w:lang w:eastAsia="ar-SA"/>
              </w:rPr>
              <w:t>Минимальный отступ от границы земельного участка – 3 м.</w:t>
            </w:r>
          </w:p>
        </w:tc>
        <w:tc>
          <w:tcPr>
            <w:tcW w:w="740" w:type="pct"/>
            <w:vAlign w:val="center"/>
          </w:tcPr>
          <w:p w14:paraId="3D6A165A" w14:textId="77777777" w:rsidR="00562501" w:rsidRPr="00A64B37" w:rsidRDefault="00562501" w:rsidP="00562501">
            <w:pPr>
              <w:jc w:val="center"/>
              <w:rPr>
                <w:sz w:val="20"/>
                <w:szCs w:val="20"/>
              </w:rPr>
            </w:pPr>
            <w:r w:rsidRPr="00A64B37">
              <w:rPr>
                <w:sz w:val="20"/>
                <w:szCs w:val="20"/>
              </w:rPr>
              <w:t>3 этажа</w:t>
            </w:r>
          </w:p>
        </w:tc>
        <w:tc>
          <w:tcPr>
            <w:tcW w:w="851" w:type="pct"/>
            <w:vAlign w:val="center"/>
          </w:tcPr>
          <w:p w14:paraId="29E85DC1" w14:textId="77777777" w:rsidR="00562501" w:rsidRPr="00A64B37" w:rsidRDefault="00562501" w:rsidP="00562501">
            <w:pPr>
              <w:jc w:val="center"/>
              <w:rPr>
                <w:sz w:val="20"/>
                <w:szCs w:val="20"/>
              </w:rPr>
            </w:pPr>
            <w:r w:rsidRPr="00A64B37">
              <w:rPr>
                <w:sz w:val="20"/>
                <w:szCs w:val="20"/>
              </w:rPr>
              <w:t>60</w:t>
            </w:r>
          </w:p>
        </w:tc>
      </w:tr>
      <w:tr w:rsidR="00E6550B" w:rsidRPr="0077729E" w14:paraId="065FC717" w14:textId="77777777" w:rsidTr="00A01D30">
        <w:tc>
          <w:tcPr>
            <w:tcW w:w="990" w:type="pct"/>
            <w:vAlign w:val="center"/>
          </w:tcPr>
          <w:p w14:paraId="7EB3F1FD" w14:textId="77777777" w:rsidR="00E6550B" w:rsidRDefault="00E6550B" w:rsidP="00E6550B">
            <w:pPr>
              <w:jc w:val="center"/>
              <w:rPr>
                <w:sz w:val="20"/>
                <w:szCs w:val="20"/>
              </w:rPr>
            </w:pPr>
            <w:r w:rsidRPr="00A337B3">
              <w:rPr>
                <w:sz w:val="20"/>
                <w:szCs w:val="20"/>
              </w:rPr>
              <w:t>Обеспечение деятельности в области гидрометеорологии и смежных с ней областях</w:t>
            </w:r>
          </w:p>
          <w:p w14:paraId="58577337" w14:textId="77777777" w:rsidR="00E6550B" w:rsidRPr="00FA0B1A" w:rsidRDefault="00E6550B" w:rsidP="00E6550B">
            <w:pPr>
              <w:jc w:val="center"/>
              <w:rPr>
                <w:sz w:val="20"/>
                <w:szCs w:val="20"/>
              </w:rPr>
            </w:pPr>
            <w:r w:rsidRPr="00FA0B1A">
              <w:rPr>
                <w:sz w:val="20"/>
                <w:szCs w:val="20"/>
              </w:rPr>
              <w:t>(3.9.1)</w:t>
            </w:r>
          </w:p>
        </w:tc>
        <w:tc>
          <w:tcPr>
            <w:tcW w:w="1094" w:type="pct"/>
            <w:vAlign w:val="center"/>
          </w:tcPr>
          <w:p w14:paraId="2DEBEC02" w14:textId="77777777" w:rsidR="00E6550B" w:rsidRPr="00A64B37" w:rsidRDefault="00E6550B" w:rsidP="00E6550B">
            <w:pPr>
              <w:rPr>
                <w:sz w:val="20"/>
                <w:szCs w:val="20"/>
              </w:rPr>
            </w:pPr>
            <w:r w:rsidRPr="00A64B37">
              <w:rPr>
                <w:sz w:val="20"/>
                <w:szCs w:val="20"/>
              </w:rPr>
              <w:t>Не подлежат установлению</w:t>
            </w:r>
          </w:p>
        </w:tc>
        <w:tc>
          <w:tcPr>
            <w:tcW w:w="1324" w:type="pct"/>
            <w:vAlign w:val="center"/>
          </w:tcPr>
          <w:p w14:paraId="4EC9D933" w14:textId="77777777" w:rsidR="00E6550B" w:rsidRPr="00A64B37" w:rsidRDefault="00E6550B" w:rsidP="00E6550B">
            <w:pPr>
              <w:jc w:val="center"/>
              <w:rPr>
                <w:sz w:val="20"/>
                <w:szCs w:val="20"/>
              </w:rPr>
            </w:pPr>
            <w:r w:rsidRPr="00A64B37">
              <w:rPr>
                <w:rFonts w:eastAsia="SimSun"/>
                <w:sz w:val="20"/>
                <w:szCs w:val="20"/>
                <w:lang w:eastAsia="ar-SA"/>
              </w:rPr>
              <w:t>Минимальный отступ от границы земельного участка – 3 м.</w:t>
            </w:r>
          </w:p>
        </w:tc>
        <w:tc>
          <w:tcPr>
            <w:tcW w:w="740" w:type="pct"/>
            <w:vAlign w:val="center"/>
          </w:tcPr>
          <w:p w14:paraId="309E5684" w14:textId="77777777" w:rsidR="00E6550B" w:rsidRPr="00A64B37" w:rsidRDefault="00E6550B" w:rsidP="00E6550B">
            <w:pPr>
              <w:jc w:val="center"/>
              <w:rPr>
                <w:sz w:val="20"/>
                <w:szCs w:val="20"/>
              </w:rPr>
            </w:pPr>
            <w:r w:rsidRPr="00A64B37">
              <w:rPr>
                <w:sz w:val="20"/>
                <w:szCs w:val="20"/>
              </w:rPr>
              <w:t>3 этажа</w:t>
            </w:r>
          </w:p>
        </w:tc>
        <w:tc>
          <w:tcPr>
            <w:tcW w:w="851" w:type="pct"/>
            <w:vAlign w:val="center"/>
          </w:tcPr>
          <w:p w14:paraId="4569C963" w14:textId="77777777" w:rsidR="00E6550B" w:rsidRPr="00A64B37" w:rsidRDefault="00E6550B" w:rsidP="00E6550B">
            <w:pPr>
              <w:jc w:val="center"/>
              <w:rPr>
                <w:sz w:val="20"/>
                <w:szCs w:val="20"/>
              </w:rPr>
            </w:pPr>
            <w:r w:rsidRPr="00A64B37">
              <w:rPr>
                <w:sz w:val="20"/>
                <w:szCs w:val="20"/>
              </w:rPr>
              <w:t>60</w:t>
            </w:r>
          </w:p>
        </w:tc>
      </w:tr>
      <w:tr w:rsidR="00E6550B" w:rsidRPr="0077729E" w14:paraId="588C2548" w14:textId="77777777" w:rsidTr="00A01D30">
        <w:tc>
          <w:tcPr>
            <w:tcW w:w="990" w:type="pct"/>
            <w:vAlign w:val="center"/>
          </w:tcPr>
          <w:p w14:paraId="236574F4" w14:textId="77777777" w:rsidR="00E6550B" w:rsidRPr="0090255B" w:rsidRDefault="00E6550B" w:rsidP="00E6550B">
            <w:pPr>
              <w:jc w:val="center"/>
              <w:rPr>
                <w:sz w:val="20"/>
                <w:szCs w:val="20"/>
              </w:rPr>
            </w:pPr>
            <w:r w:rsidRPr="0090255B">
              <w:rPr>
                <w:sz w:val="20"/>
                <w:szCs w:val="20"/>
              </w:rPr>
              <w:t>Ветеринарное обслуживание (3.10)</w:t>
            </w:r>
          </w:p>
        </w:tc>
        <w:tc>
          <w:tcPr>
            <w:tcW w:w="1094" w:type="pct"/>
            <w:vAlign w:val="center"/>
          </w:tcPr>
          <w:p w14:paraId="064485F1" w14:textId="77777777" w:rsidR="00E6550B" w:rsidRPr="0090255B" w:rsidRDefault="00E6550B" w:rsidP="00E6550B">
            <w:pPr>
              <w:ind w:firstLine="318"/>
              <w:rPr>
                <w:sz w:val="20"/>
                <w:szCs w:val="20"/>
              </w:rPr>
            </w:pPr>
            <w:r w:rsidRPr="0090255B">
              <w:rPr>
                <w:sz w:val="20"/>
                <w:szCs w:val="20"/>
              </w:rPr>
              <w:t>Не подлежат установлению.</w:t>
            </w:r>
          </w:p>
          <w:p w14:paraId="0DD3251A" w14:textId="77777777" w:rsidR="00E6550B" w:rsidRPr="0090255B" w:rsidRDefault="00E6550B" w:rsidP="00E6550B">
            <w:pPr>
              <w:pStyle w:val="aff6"/>
              <w:keepNext/>
              <w:jc w:val="both"/>
              <w:rPr>
                <w:sz w:val="20"/>
                <w:szCs w:val="20"/>
              </w:rPr>
            </w:pPr>
            <w:r w:rsidRPr="0090255B">
              <w:rPr>
                <w:sz w:val="20"/>
                <w:szCs w:val="20"/>
              </w:rP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proofErr w:type="spellStart"/>
            <w:r w:rsidRPr="0090255B">
              <w:rPr>
                <w:sz w:val="20"/>
                <w:szCs w:val="20"/>
                <w:lang w:val="en-US"/>
              </w:rPr>
              <w:t>Актуализированная</w:t>
            </w:r>
            <w:proofErr w:type="spellEnd"/>
            <w:r w:rsidRPr="0090255B">
              <w:rPr>
                <w:sz w:val="20"/>
                <w:szCs w:val="20"/>
                <w:lang w:val="en-US"/>
              </w:rPr>
              <w:t xml:space="preserve"> </w:t>
            </w:r>
            <w:proofErr w:type="spellStart"/>
            <w:r w:rsidRPr="0090255B">
              <w:rPr>
                <w:sz w:val="20"/>
                <w:szCs w:val="20"/>
                <w:lang w:val="en-US"/>
              </w:rPr>
              <w:t>редакция</w:t>
            </w:r>
            <w:proofErr w:type="spellEnd"/>
            <w:r w:rsidRPr="0090255B">
              <w:rPr>
                <w:sz w:val="20"/>
                <w:szCs w:val="20"/>
                <w:lang w:val="en-US"/>
              </w:rPr>
              <w:t xml:space="preserve"> </w:t>
            </w:r>
            <w:proofErr w:type="spellStart"/>
            <w:r w:rsidRPr="0090255B">
              <w:rPr>
                <w:sz w:val="20"/>
                <w:szCs w:val="20"/>
                <w:lang w:val="en-US"/>
              </w:rPr>
              <w:t>СНиП</w:t>
            </w:r>
            <w:proofErr w:type="spellEnd"/>
            <w:r w:rsidRPr="0090255B">
              <w:rPr>
                <w:sz w:val="20"/>
                <w:szCs w:val="20"/>
                <w:lang w:val="en-US"/>
              </w:rPr>
              <w:t xml:space="preserve"> 2.07.01-89*», </w:t>
            </w:r>
            <w:proofErr w:type="spellStart"/>
            <w:r w:rsidRPr="0090255B">
              <w:rPr>
                <w:sz w:val="20"/>
                <w:szCs w:val="20"/>
                <w:lang w:val="en-US"/>
              </w:rPr>
              <w:t>региональными</w:t>
            </w:r>
            <w:proofErr w:type="spellEnd"/>
            <w:r w:rsidRPr="0090255B">
              <w:rPr>
                <w:sz w:val="20"/>
                <w:szCs w:val="20"/>
                <w:lang w:val="en-US"/>
              </w:rPr>
              <w:t xml:space="preserve"> и </w:t>
            </w:r>
            <w:proofErr w:type="spellStart"/>
            <w:r w:rsidRPr="0090255B">
              <w:rPr>
                <w:sz w:val="20"/>
                <w:szCs w:val="20"/>
                <w:lang w:val="en-US"/>
              </w:rPr>
              <w:lastRenderedPageBreak/>
              <w:t>местными</w:t>
            </w:r>
            <w:proofErr w:type="spellEnd"/>
            <w:r w:rsidRPr="0090255B">
              <w:rPr>
                <w:sz w:val="20"/>
                <w:szCs w:val="20"/>
                <w:lang w:val="en-US"/>
              </w:rPr>
              <w:t xml:space="preserve"> </w:t>
            </w:r>
            <w:proofErr w:type="spellStart"/>
            <w:r w:rsidRPr="0090255B">
              <w:rPr>
                <w:sz w:val="20"/>
                <w:szCs w:val="20"/>
                <w:lang w:val="en-US"/>
              </w:rPr>
              <w:t>нормативами</w:t>
            </w:r>
            <w:proofErr w:type="spellEnd"/>
            <w:r w:rsidRPr="0090255B">
              <w:rPr>
                <w:sz w:val="20"/>
                <w:szCs w:val="20"/>
                <w:lang w:val="en-US"/>
              </w:rPr>
              <w:t xml:space="preserve"> </w:t>
            </w:r>
            <w:proofErr w:type="spellStart"/>
            <w:r w:rsidRPr="0090255B">
              <w:rPr>
                <w:sz w:val="20"/>
                <w:szCs w:val="20"/>
                <w:lang w:val="en-US"/>
              </w:rPr>
              <w:t>градостроительного</w:t>
            </w:r>
            <w:proofErr w:type="spellEnd"/>
            <w:r w:rsidRPr="0090255B">
              <w:rPr>
                <w:sz w:val="20"/>
                <w:szCs w:val="20"/>
                <w:lang w:val="en-US"/>
              </w:rPr>
              <w:t xml:space="preserve"> </w:t>
            </w:r>
            <w:proofErr w:type="spellStart"/>
            <w:r w:rsidRPr="0090255B">
              <w:rPr>
                <w:sz w:val="20"/>
                <w:szCs w:val="20"/>
                <w:lang w:val="en-US"/>
              </w:rPr>
              <w:t>проектировани</w:t>
            </w:r>
            <w:proofErr w:type="spellEnd"/>
            <w:r w:rsidRPr="0090255B">
              <w:rPr>
                <w:sz w:val="20"/>
                <w:szCs w:val="20"/>
              </w:rPr>
              <w:t>я.</w:t>
            </w:r>
          </w:p>
        </w:tc>
        <w:tc>
          <w:tcPr>
            <w:tcW w:w="1324" w:type="pct"/>
            <w:vAlign w:val="center"/>
          </w:tcPr>
          <w:p w14:paraId="784312E9" w14:textId="77777777" w:rsidR="00E6550B" w:rsidRPr="00D74222" w:rsidRDefault="00E6550B" w:rsidP="00E6550B">
            <w:pPr>
              <w:pStyle w:val="aff6"/>
              <w:keepNext/>
              <w:jc w:val="center"/>
              <w:rPr>
                <w:sz w:val="20"/>
              </w:rPr>
            </w:pPr>
            <w:r w:rsidRPr="00D74222">
              <w:rPr>
                <w:rFonts w:eastAsia="SimSun"/>
                <w:sz w:val="20"/>
                <w:lang w:eastAsia="ar-SA"/>
              </w:rPr>
              <w:lastRenderedPageBreak/>
              <w:t>Минимальный отступ от границы земельного участка – 3 м.</w:t>
            </w:r>
          </w:p>
        </w:tc>
        <w:tc>
          <w:tcPr>
            <w:tcW w:w="740" w:type="pct"/>
            <w:vAlign w:val="center"/>
          </w:tcPr>
          <w:p w14:paraId="403964E3" w14:textId="77777777" w:rsidR="00E6550B" w:rsidRPr="006471A1" w:rsidRDefault="00E6550B" w:rsidP="00E6550B">
            <w:pPr>
              <w:jc w:val="center"/>
              <w:rPr>
                <w:sz w:val="20"/>
                <w:szCs w:val="20"/>
              </w:rPr>
            </w:pPr>
            <w:r w:rsidRPr="006471A1">
              <w:rPr>
                <w:sz w:val="20"/>
                <w:szCs w:val="20"/>
              </w:rPr>
              <w:t>2 этажа</w:t>
            </w:r>
          </w:p>
        </w:tc>
        <w:tc>
          <w:tcPr>
            <w:tcW w:w="851" w:type="pct"/>
            <w:vAlign w:val="center"/>
          </w:tcPr>
          <w:p w14:paraId="74E03632" w14:textId="77777777" w:rsidR="00E6550B" w:rsidRPr="006471A1" w:rsidRDefault="00E6550B" w:rsidP="00E6550B">
            <w:pPr>
              <w:jc w:val="center"/>
              <w:rPr>
                <w:sz w:val="20"/>
                <w:szCs w:val="20"/>
              </w:rPr>
            </w:pPr>
            <w:r w:rsidRPr="006471A1">
              <w:rPr>
                <w:sz w:val="20"/>
                <w:szCs w:val="20"/>
              </w:rPr>
              <w:t>60</w:t>
            </w:r>
          </w:p>
        </w:tc>
      </w:tr>
      <w:tr w:rsidR="00E6550B" w:rsidRPr="0077729E" w14:paraId="71A54525" w14:textId="77777777" w:rsidTr="00A01D30">
        <w:tc>
          <w:tcPr>
            <w:tcW w:w="990" w:type="pct"/>
            <w:vAlign w:val="center"/>
          </w:tcPr>
          <w:p w14:paraId="137F2495" w14:textId="77777777" w:rsidR="00E6550B" w:rsidRDefault="00E6550B" w:rsidP="00E6550B">
            <w:pPr>
              <w:jc w:val="center"/>
              <w:rPr>
                <w:sz w:val="20"/>
                <w:szCs w:val="20"/>
              </w:rPr>
            </w:pPr>
            <w:r>
              <w:rPr>
                <w:sz w:val="20"/>
                <w:szCs w:val="20"/>
              </w:rPr>
              <w:t>Деловое управление</w:t>
            </w:r>
          </w:p>
          <w:p w14:paraId="0FAB3169" w14:textId="77777777" w:rsidR="00E6550B" w:rsidRPr="00AC4351" w:rsidRDefault="00E6550B" w:rsidP="00E6550B">
            <w:pPr>
              <w:jc w:val="center"/>
              <w:rPr>
                <w:sz w:val="20"/>
                <w:szCs w:val="20"/>
              </w:rPr>
            </w:pPr>
            <w:r>
              <w:rPr>
                <w:sz w:val="20"/>
                <w:szCs w:val="20"/>
              </w:rPr>
              <w:t>(4.1)</w:t>
            </w:r>
          </w:p>
        </w:tc>
        <w:tc>
          <w:tcPr>
            <w:tcW w:w="1094" w:type="pct"/>
            <w:vAlign w:val="center"/>
          </w:tcPr>
          <w:p w14:paraId="35935559" w14:textId="77777777" w:rsidR="00E6550B" w:rsidRPr="0090255B" w:rsidRDefault="00E6550B" w:rsidP="00E6550B">
            <w:pPr>
              <w:jc w:val="center"/>
              <w:rPr>
                <w:sz w:val="20"/>
                <w:szCs w:val="20"/>
              </w:rPr>
            </w:pPr>
            <w:r w:rsidRPr="0090255B">
              <w:rPr>
                <w:sz w:val="20"/>
                <w:szCs w:val="20"/>
              </w:rPr>
              <w:t>Не подлежат установлению</w:t>
            </w:r>
          </w:p>
        </w:tc>
        <w:tc>
          <w:tcPr>
            <w:tcW w:w="1324" w:type="pct"/>
            <w:vAlign w:val="center"/>
          </w:tcPr>
          <w:p w14:paraId="703E06C1" w14:textId="77777777" w:rsidR="00E6550B" w:rsidRPr="00A008EA" w:rsidRDefault="00E6550B" w:rsidP="00E6550B">
            <w:pPr>
              <w:jc w:val="center"/>
              <w:rPr>
                <w:sz w:val="20"/>
                <w:szCs w:val="20"/>
              </w:rPr>
            </w:pPr>
            <w:r w:rsidRPr="00A008EA">
              <w:rPr>
                <w:rFonts w:eastAsia="SimSun"/>
                <w:sz w:val="20"/>
                <w:szCs w:val="20"/>
                <w:lang w:eastAsia="ar-SA"/>
              </w:rPr>
              <w:t>Минимальный отступ от границы земельного участка – 3 м.</w:t>
            </w:r>
          </w:p>
        </w:tc>
        <w:tc>
          <w:tcPr>
            <w:tcW w:w="740" w:type="pct"/>
            <w:vAlign w:val="center"/>
          </w:tcPr>
          <w:p w14:paraId="169608A3" w14:textId="77777777" w:rsidR="00E6550B" w:rsidRPr="00A008EA" w:rsidRDefault="00E6550B" w:rsidP="00E6550B">
            <w:pPr>
              <w:jc w:val="center"/>
              <w:rPr>
                <w:sz w:val="20"/>
                <w:szCs w:val="20"/>
              </w:rPr>
            </w:pPr>
            <w:r>
              <w:rPr>
                <w:sz w:val="20"/>
                <w:szCs w:val="20"/>
              </w:rPr>
              <w:t>3</w:t>
            </w:r>
            <w:r w:rsidRPr="00A008EA">
              <w:rPr>
                <w:sz w:val="20"/>
                <w:szCs w:val="20"/>
              </w:rPr>
              <w:t xml:space="preserve"> этаж</w:t>
            </w:r>
            <w:r>
              <w:rPr>
                <w:sz w:val="20"/>
                <w:szCs w:val="20"/>
              </w:rPr>
              <w:t>а</w:t>
            </w:r>
          </w:p>
        </w:tc>
        <w:tc>
          <w:tcPr>
            <w:tcW w:w="851" w:type="pct"/>
            <w:vAlign w:val="center"/>
          </w:tcPr>
          <w:p w14:paraId="14D605B2" w14:textId="77777777" w:rsidR="00E6550B" w:rsidRPr="00A008EA" w:rsidRDefault="00E6550B" w:rsidP="00E6550B">
            <w:pPr>
              <w:jc w:val="center"/>
              <w:rPr>
                <w:sz w:val="20"/>
                <w:szCs w:val="20"/>
              </w:rPr>
            </w:pPr>
            <w:r w:rsidRPr="00A008EA">
              <w:rPr>
                <w:sz w:val="20"/>
                <w:szCs w:val="20"/>
              </w:rPr>
              <w:t>60</w:t>
            </w:r>
          </w:p>
        </w:tc>
      </w:tr>
      <w:tr w:rsidR="00E6550B" w:rsidRPr="0077729E" w14:paraId="1507C61B" w14:textId="77777777" w:rsidTr="00A01D30">
        <w:tc>
          <w:tcPr>
            <w:tcW w:w="990" w:type="pct"/>
            <w:vAlign w:val="center"/>
          </w:tcPr>
          <w:p w14:paraId="6C5A8138" w14:textId="77777777" w:rsidR="00E6550B" w:rsidRPr="0006554E" w:rsidRDefault="00E6550B" w:rsidP="00E6550B">
            <w:pPr>
              <w:jc w:val="center"/>
              <w:rPr>
                <w:sz w:val="20"/>
                <w:szCs w:val="20"/>
              </w:rPr>
            </w:pPr>
            <w:r w:rsidRPr="0006554E">
              <w:rPr>
                <w:sz w:val="20"/>
                <w:szCs w:val="20"/>
              </w:rPr>
              <w:t>Объекты торговли (торговые центры, торгово-развлекательные центры (комплексы) (4.2)</w:t>
            </w:r>
          </w:p>
        </w:tc>
        <w:tc>
          <w:tcPr>
            <w:tcW w:w="1094" w:type="pct"/>
            <w:vAlign w:val="center"/>
          </w:tcPr>
          <w:p w14:paraId="671C2705" w14:textId="77777777" w:rsidR="00E6550B" w:rsidRPr="0006554E" w:rsidRDefault="00E6550B" w:rsidP="00E6550B">
            <w:pPr>
              <w:rPr>
                <w:sz w:val="20"/>
                <w:szCs w:val="20"/>
              </w:rPr>
            </w:pPr>
            <w:r w:rsidRPr="0006554E">
              <w:rPr>
                <w:sz w:val="20"/>
                <w:szCs w:val="20"/>
              </w:rPr>
              <w:t>Не подлежат установлению.</w:t>
            </w:r>
          </w:p>
          <w:p w14:paraId="3E11D763" w14:textId="77777777" w:rsidR="00E6550B" w:rsidRPr="0006554E" w:rsidRDefault="00E6550B" w:rsidP="00E6550B">
            <w:pPr>
              <w:rPr>
                <w:sz w:val="20"/>
                <w:szCs w:val="20"/>
              </w:rPr>
            </w:pPr>
            <w:r w:rsidRPr="0006554E">
              <w:rPr>
                <w:sz w:val="20"/>
                <w:szCs w:val="20"/>
              </w:rP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proofErr w:type="spellStart"/>
            <w:r w:rsidRPr="0006554E">
              <w:rPr>
                <w:sz w:val="20"/>
                <w:szCs w:val="20"/>
                <w:lang w:val="en-US"/>
              </w:rPr>
              <w:t>Актуализированная</w:t>
            </w:r>
            <w:proofErr w:type="spellEnd"/>
            <w:r w:rsidRPr="0006554E">
              <w:rPr>
                <w:sz w:val="20"/>
                <w:szCs w:val="20"/>
                <w:lang w:val="en-US"/>
              </w:rPr>
              <w:t xml:space="preserve"> </w:t>
            </w:r>
            <w:proofErr w:type="spellStart"/>
            <w:r w:rsidRPr="0006554E">
              <w:rPr>
                <w:sz w:val="20"/>
                <w:szCs w:val="20"/>
                <w:lang w:val="en-US"/>
              </w:rPr>
              <w:t>редакция</w:t>
            </w:r>
            <w:proofErr w:type="spellEnd"/>
            <w:r w:rsidRPr="0006554E">
              <w:rPr>
                <w:sz w:val="20"/>
                <w:szCs w:val="20"/>
                <w:lang w:val="en-US"/>
              </w:rPr>
              <w:t xml:space="preserve"> </w:t>
            </w:r>
            <w:proofErr w:type="spellStart"/>
            <w:r w:rsidRPr="0006554E">
              <w:rPr>
                <w:sz w:val="20"/>
                <w:szCs w:val="20"/>
                <w:lang w:val="en-US"/>
              </w:rPr>
              <w:t>СНиП</w:t>
            </w:r>
            <w:proofErr w:type="spellEnd"/>
            <w:r w:rsidRPr="0006554E">
              <w:rPr>
                <w:sz w:val="20"/>
                <w:szCs w:val="20"/>
                <w:lang w:val="en-US"/>
              </w:rPr>
              <w:t xml:space="preserve"> 2.07.01-89*», </w:t>
            </w:r>
            <w:proofErr w:type="spellStart"/>
            <w:r w:rsidRPr="0006554E">
              <w:rPr>
                <w:sz w:val="20"/>
                <w:szCs w:val="20"/>
                <w:lang w:val="en-US"/>
              </w:rPr>
              <w:t>региональными</w:t>
            </w:r>
            <w:proofErr w:type="spellEnd"/>
            <w:r w:rsidRPr="0006554E">
              <w:rPr>
                <w:sz w:val="20"/>
                <w:szCs w:val="20"/>
                <w:lang w:val="en-US"/>
              </w:rPr>
              <w:t xml:space="preserve"> и </w:t>
            </w:r>
            <w:proofErr w:type="spellStart"/>
            <w:r w:rsidRPr="0006554E">
              <w:rPr>
                <w:sz w:val="20"/>
                <w:szCs w:val="20"/>
                <w:lang w:val="en-US"/>
              </w:rPr>
              <w:t>местными</w:t>
            </w:r>
            <w:proofErr w:type="spellEnd"/>
            <w:r w:rsidRPr="0006554E">
              <w:rPr>
                <w:sz w:val="20"/>
                <w:szCs w:val="20"/>
                <w:lang w:val="en-US"/>
              </w:rPr>
              <w:t xml:space="preserve"> </w:t>
            </w:r>
            <w:proofErr w:type="spellStart"/>
            <w:r w:rsidRPr="0006554E">
              <w:rPr>
                <w:sz w:val="20"/>
                <w:szCs w:val="20"/>
                <w:lang w:val="en-US"/>
              </w:rPr>
              <w:t>нормативами</w:t>
            </w:r>
            <w:proofErr w:type="spellEnd"/>
            <w:r w:rsidRPr="0006554E">
              <w:rPr>
                <w:sz w:val="20"/>
                <w:szCs w:val="20"/>
                <w:lang w:val="en-US"/>
              </w:rPr>
              <w:t xml:space="preserve"> </w:t>
            </w:r>
            <w:proofErr w:type="spellStart"/>
            <w:r w:rsidRPr="0006554E">
              <w:rPr>
                <w:sz w:val="20"/>
                <w:szCs w:val="20"/>
                <w:lang w:val="en-US"/>
              </w:rPr>
              <w:t>градостроительного</w:t>
            </w:r>
            <w:proofErr w:type="spellEnd"/>
            <w:r w:rsidRPr="0006554E">
              <w:rPr>
                <w:sz w:val="20"/>
                <w:szCs w:val="20"/>
                <w:lang w:val="en-US"/>
              </w:rPr>
              <w:t xml:space="preserve"> </w:t>
            </w:r>
            <w:proofErr w:type="spellStart"/>
            <w:r w:rsidRPr="0006554E">
              <w:rPr>
                <w:sz w:val="20"/>
                <w:szCs w:val="20"/>
                <w:lang w:val="en-US"/>
              </w:rPr>
              <w:t>проектировани</w:t>
            </w:r>
            <w:proofErr w:type="spellEnd"/>
            <w:r w:rsidRPr="0006554E">
              <w:rPr>
                <w:sz w:val="20"/>
                <w:szCs w:val="20"/>
              </w:rPr>
              <w:t>я.</w:t>
            </w:r>
          </w:p>
        </w:tc>
        <w:tc>
          <w:tcPr>
            <w:tcW w:w="1324" w:type="pct"/>
            <w:vAlign w:val="center"/>
          </w:tcPr>
          <w:p w14:paraId="4D80D25F" w14:textId="77777777" w:rsidR="00E6550B" w:rsidRPr="0006554E" w:rsidRDefault="00E6550B" w:rsidP="00E6550B">
            <w:pPr>
              <w:ind w:firstLine="434"/>
              <w:jc w:val="center"/>
              <w:rPr>
                <w:rFonts w:eastAsia="SimSun"/>
                <w:sz w:val="20"/>
                <w:szCs w:val="20"/>
                <w:lang w:eastAsia="ar-SA"/>
              </w:rPr>
            </w:pPr>
            <w:r w:rsidRPr="0006554E">
              <w:rPr>
                <w:rFonts w:eastAsia="SimSun"/>
                <w:sz w:val="20"/>
                <w:szCs w:val="20"/>
                <w:lang w:eastAsia="ar-SA"/>
              </w:rPr>
              <w:t>Минимальный отступ от границы земельного участка – 3 м.</w:t>
            </w:r>
          </w:p>
        </w:tc>
        <w:tc>
          <w:tcPr>
            <w:tcW w:w="740" w:type="pct"/>
            <w:vAlign w:val="center"/>
          </w:tcPr>
          <w:p w14:paraId="62136572" w14:textId="77777777" w:rsidR="00E6550B" w:rsidRPr="0006554E" w:rsidRDefault="00E6550B" w:rsidP="00E6550B">
            <w:pPr>
              <w:jc w:val="center"/>
              <w:rPr>
                <w:sz w:val="20"/>
                <w:szCs w:val="20"/>
              </w:rPr>
            </w:pPr>
            <w:r w:rsidRPr="0006554E">
              <w:rPr>
                <w:sz w:val="20"/>
                <w:szCs w:val="20"/>
              </w:rPr>
              <w:t>5 этажей</w:t>
            </w:r>
          </w:p>
        </w:tc>
        <w:tc>
          <w:tcPr>
            <w:tcW w:w="851" w:type="pct"/>
            <w:vAlign w:val="center"/>
          </w:tcPr>
          <w:p w14:paraId="1D27A593" w14:textId="77777777" w:rsidR="00E6550B" w:rsidRPr="0006554E" w:rsidRDefault="00E6550B" w:rsidP="00E6550B">
            <w:pPr>
              <w:jc w:val="center"/>
              <w:rPr>
                <w:sz w:val="20"/>
                <w:szCs w:val="20"/>
              </w:rPr>
            </w:pPr>
            <w:r w:rsidRPr="0006554E">
              <w:rPr>
                <w:sz w:val="20"/>
                <w:szCs w:val="20"/>
              </w:rPr>
              <w:t>80</w:t>
            </w:r>
          </w:p>
        </w:tc>
      </w:tr>
      <w:tr w:rsidR="00E6550B" w:rsidRPr="0077729E" w14:paraId="70169F3B" w14:textId="77777777" w:rsidTr="00A01D30">
        <w:tc>
          <w:tcPr>
            <w:tcW w:w="990" w:type="pct"/>
            <w:vAlign w:val="center"/>
          </w:tcPr>
          <w:p w14:paraId="6647BB25" w14:textId="77777777" w:rsidR="00E6550B" w:rsidRDefault="00E6550B" w:rsidP="00E6550B">
            <w:pPr>
              <w:pStyle w:val="ConsPlusNormal"/>
              <w:ind w:firstLine="0"/>
              <w:jc w:val="center"/>
              <w:rPr>
                <w:rFonts w:ascii="Times New Roman" w:hAnsi="Times New Roman" w:cs="Times New Roman"/>
              </w:rPr>
            </w:pPr>
            <w:r>
              <w:rPr>
                <w:rFonts w:ascii="Times New Roman" w:hAnsi="Times New Roman" w:cs="Times New Roman"/>
              </w:rPr>
              <w:t>Рынки</w:t>
            </w:r>
          </w:p>
          <w:p w14:paraId="68E36344" w14:textId="77777777" w:rsidR="00E6550B" w:rsidRPr="00AC4351" w:rsidRDefault="00E6550B" w:rsidP="00E6550B">
            <w:pPr>
              <w:pStyle w:val="ConsPlusNormal"/>
              <w:ind w:firstLine="0"/>
              <w:jc w:val="center"/>
              <w:rPr>
                <w:rFonts w:ascii="Times New Roman" w:hAnsi="Times New Roman" w:cs="Times New Roman"/>
              </w:rPr>
            </w:pPr>
            <w:r>
              <w:rPr>
                <w:rFonts w:ascii="Times New Roman" w:hAnsi="Times New Roman" w:cs="Times New Roman"/>
              </w:rPr>
              <w:t>(4.3)</w:t>
            </w:r>
          </w:p>
        </w:tc>
        <w:tc>
          <w:tcPr>
            <w:tcW w:w="1094" w:type="pct"/>
            <w:vAlign w:val="center"/>
          </w:tcPr>
          <w:p w14:paraId="766405F6" w14:textId="77777777" w:rsidR="00E6550B" w:rsidRPr="00505B34" w:rsidRDefault="00E6550B" w:rsidP="00E6550B">
            <w:pPr>
              <w:rPr>
                <w:sz w:val="20"/>
                <w:szCs w:val="20"/>
              </w:rPr>
            </w:pPr>
            <w:r w:rsidRPr="00505B34">
              <w:rPr>
                <w:sz w:val="20"/>
                <w:szCs w:val="20"/>
              </w:rPr>
              <w:t xml:space="preserve">Размер земельного участка </w:t>
            </w:r>
          </w:p>
          <w:p w14:paraId="76459B89" w14:textId="77777777" w:rsidR="00E6550B" w:rsidRPr="00505B34" w:rsidRDefault="00E6550B" w:rsidP="00E6550B">
            <w:pPr>
              <w:rPr>
                <w:sz w:val="20"/>
                <w:szCs w:val="20"/>
              </w:rPr>
            </w:pPr>
            <w:r w:rsidRPr="00505B34">
              <w:rPr>
                <w:sz w:val="20"/>
                <w:szCs w:val="20"/>
              </w:rPr>
              <w:t>тыс. чел. на га/объект</w:t>
            </w:r>
          </w:p>
          <w:p w14:paraId="676CC9A2" w14:textId="77777777" w:rsidR="00E6550B" w:rsidRPr="00505B34" w:rsidRDefault="00E6550B" w:rsidP="00E6550B">
            <w:pPr>
              <w:rPr>
                <w:sz w:val="20"/>
                <w:szCs w:val="20"/>
              </w:rPr>
            </w:pPr>
            <w:r w:rsidRPr="00505B34">
              <w:rPr>
                <w:sz w:val="20"/>
                <w:szCs w:val="20"/>
              </w:rPr>
              <w:t>1 - 0,1-0,2</w:t>
            </w:r>
          </w:p>
          <w:p w14:paraId="53803739" w14:textId="77777777" w:rsidR="00E6550B" w:rsidRPr="00505B34" w:rsidRDefault="00E6550B" w:rsidP="00E6550B">
            <w:pPr>
              <w:rPr>
                <w:sz w:val="20"/>
                <w:szCs w:val="20"/>
              </w:rPr>
            </w:pPr>
            <w:r w:rsidRPr="00505B34">
              <w:rPr>
                <w:sz w:val="20"/>
                <w:szCs w:val="20"/>
              </w:rPr>
              <w:t>от 1 до 3 - 0,2-0,4</w:t>
            </w:r>
          </w:p>
          <w:p w14:paraId="78D36AB5" w14:textId="77777777" w:rsidR="00E6550B" w:rsidRPr="00505B34" w:rsidRDefault="00E6550B" w:rsidP="00E6550B">
            <w:pPr>
              <w:rPr>
                <w:sz w:val="20"/>
                <w:szCs w:val="20"/>
              </w:rPr>
            </w:pPr>
            <w:r w:rsidRPr="00505B34">
              <w:rPr>
                <w:sz w:val="20"/>
                <w:szCs w:val="20"/>
              </w:rPr>
              <w:t>от 3 до 4 - 0,4-0,6</w:t>
            </w:r>
          </w:p>
          <w:p w14:paraId="61B19C43" w14:textId="77777777" w:rsidR="00E6550B" w:rsidRPr="00505B34" w:rsidRDefault="00E6550B" w:rsidP="00E6550B">
            <w:pPr>
              <w:rPr>
                <w:sz w:val="20"/>
                <w:szCs w:val="20"/>
              </w:rPr>
            </w:pPr>
            <w:r w:rsidRPr="00505B34">
              <w:rPr>
                <w:sz w:val="20"/>
                <w:szCs w:val="20"/>
              </w:rPr>
              <w:t>от 5 до 6 - 0,6-1</w:t>
            </w:r>
          </w:p>
          <w:p w14:paraId="75C48F94" w14:textId="77777777" w:rsidR="00E6550B" w:rsidRPr="001C08B7" w:rsidRDefault="00E6550B" w:rsidP="00E6550B">
            <w:pPr>
              <w:rPr>
                <w:sz w:val="20"/>
                <w:szCs w:val="20"/>
              </w:rPr>
            </w:pPr>
            <w:r w:rsidRPr="00505B34">
              <w:rPr>
                <w:sz w:val="20"/>
                <w:szCs w:val="20"/>
              </w:rPr>
              <w:t>от 7 до 10 - 1-1,2</w:t>
            </w:r>
          </w:p>
        </w:tc>
        <w:tc>
          <w:tcPr>
            <w:tcW w:w="1324" w:type="pct"/>
            <w:vAlign w:val="center"/>
          </w:tcPr>
          <w:p w14:paraId="10C5076C" w14:textId="77777777" w:rsidR="00E6550B" w:rsidRPr="00505B34" w:rsidRDefault="00E6550B" w:rsidP="00E6550B">
            <w:pPr>
              <w:jc w:val="center"/>
              <w:rPr>
                <w:rFonts w:eastAsia="SimSun"/>
                <w:sz w:val="20"/>
                <w:szCs w:val="20"/>
                <w:lang w:eastAsia="ar-SA"/>
              </w:rPr>
            </w:pPr>
            <w:r w:rsidRPr="00505B34">
              <w:rPr>
                <w:rFonts w:eastAsia="SimSun"/>
                <w:sz w:val="20"/>
                <w:szCs w:val="20"/>
                <w:lang w:eastAsia="ar-SA"/>
              </w:rPr>
              <w:t>Минимальный отступ от границы земельного участка – 3 м.</w:t>
            </w:r>
          </w:p>
        </w:tc>
        <w:tc>
          <w:tcPr>
            <w:tcW w:w="740" w:type="pct"/>
            <w:vAlign w:val="center"/>
          </w:tcPr>
          <w:p w14:paraId="71BA6803" w14:textId="77777777" w:rsidR="00E6550B" w:rsidRPr="00505B34" w:rsidRDefault="00E6550B" w:rsidP="00E6550B">
            <w:pPr>
              <w:jc w:val="center"/>
              <w:rPr>
                <w:sz w:val="20"/>
                <w:szCs w:val="20"/>
              </w:rPr>
            </w:pPr>
            <w:r>
              <w:rPr>
                <w:sz w:val="20"/>
                <w:szCs w:val="20"/>
              </w:rPr>
              <w:t>3</w:t>
            </w:r>
            <w:r w:rsidRPr="00A008EA">
              <w:rPr>
                <w:sz w:val="20"/>
                <w:szCs w:val="20"/>
              </w:rPr>
              <w:t xml:space="preserve"> этаж</w:t>
            </w:r>
            <w:r>
              <w:rPr>
                <w:sz w:val="20"/>
                <w:szCs w:val="20"/>
              </w:rPr>
              <w:t>а</w:t>
            </w:r>
          </w:p>
        </w:tc>
        <w:tc>
          <w:tcPr>
            <w:tcW w:w="851" w:type="pct"/>
            <w:vAlign w:val="center"/>
          </w:tcPr>
          <w:p w14:paraId="17353A9F" w14:textId="77777777" w:rsidR="00E6550B" w:rsidRPr="00505B34" w:rsidRDefault="00E6550B" w:rsidP="00E6550B">
            <w:pPr>
              <w:jc w:val="center"/>
              <w:rPr>
                <w:sz w:val="20"/>
                <w:szCs w:val="20"/>
              </w:rPr>
            </w:pPr>
            <w:r w:rsidRPr="00505B34">
              <w:rPr>
                <w:sz w:val="20"/>
                <w:szCs w:val="20"/>
              </w:rPr>
              <w:t>60</w:t>
            </w:r>
          </w:p>
        </w:tc>
      </w:tr>
      <w:tr w:rsidR="00E6550B" w:rsidRPr="0077729E" w14:paraId="404F63D1" w14:textId="77777777" w:rsidTr="00A01D30">
        <w:tc>
          <w:tcPr>
            <w:tcW w:w="990" w:type="pct"/>
            <w:vAlign w:val="center"/>
          </w:tcPr>
          <w:p w14:paraId="2EE7807D" w14:textId="77777777" w:rsidR="00E6550B" w:rsidRPr="00AC4351" w:rsidRDefault="00E6550B" w:rsidP="00E6550B">
            <w:pPr>
              <w:pStyle w:val="ConsPlusNormal"/>
              <w:ind w:firstLine="0"/>
              <w:jc w:val="center"/>
              <w:rPr>
                <w:rFonts w:ascii="Times New Roman" w:hAnsi="Times New Roman" w:cs="Times New Roman"/>
              </w:rPr>
            </w:pPr>
            <w:r w:rsidRPr="00AC4351">
              <w:rPr>
                <w:rFonts w:ascii="Times New Roman" w:hAnsi="Times New Roman" w:cs="Times New Roman"/>
              </w:rPr>
              <w:t>Магазины</w:t>
            </w:r>
          </w:p>
          <w:p w14:paraId="0238FE2D" w14:textId="77777777" w:rsidR="00E6550B" w:rsidRPr="00C22B1B" w:rsidRDefault="00E6550B" w:rsidP="00E6550B">
            <w:pPr>
              <w:jc w:val="center"/>
              <w:rPr>
                <w:sz w:val="22"/>
                <w:szCs w:val="22"/>
              </w:rPr>
            </w:pPr>
            <w:r w:rsidRPr="00AC4351">
              <w:rPr>
                <w:sz w:val="20"/>
                <w:szCs w:val="20"/>
              </w:rPr>
              <w:t>(4.4)</w:t>
            </w:r>
          </w:p>
        </w:tc>
        <w:tc>
          <w:tcPr>
            <w:tcW w:w="1094" w:type="pct"/>
            <w:vAlign w:val="center"/>
          </w:tcPr>
          <w:p w14:paraId="5F7BB1C1" w14:textId="77777777" w:rsidR="00E6550B" w:rsidRPr="001C08B7" w:rsidRDefault="00E6550B" w:rsidP="00E6550B">
            <w:pPr>
              <w:rPr>
                <w:sz w:val="20"/>
                <w:szCs w:val="20"/>
              </w:rPr>
            </w:pPr>
            <w:r w:rsidRPr="001C08B7">
              <w:rPr>
                <w:sz w:val="20"/>
                <w:szCs w:val="20"/>
              </w:rPr>
              <w:t xml:space="preserve">Размер земельного участка </w:t>
            </w:r>
          </w:p>
          <w:p w14:paraId="275F15CE" w14:textId="77777777" w:rsidR="00E6550B" w:rsidRPr="001C08B7" w:rsidRDefault="00E6550B" w:rsidP="00E6550B">
            <w:pPr>
              <w:rPr>
                <w:sz w:val="20"/>
                <w:szCs w:val="20"/>
              </w:rPr>
            </w:pPr>
            <w:r w:rsidRPr="001C08B7">
              <w:rPr>
                <w:sz w:val="20"/>
                <w:szCs w:val="20"/>
              </w:rPr>
              <w:t>тыс. чел. на га/объект</w:t>
            </w:r>
          </w:p>
          <w:p w14:paraId="05D43E68" w14:textId="77777777" w:rsidR="00E6550B" w:rsidRPr="001C08B7" w:rsidRDefault="00E6550B" w:rsidP="00E6550B">
            <w:pPr>
              <w:rPr>
                <w:sz w:val="20"/>
                <w:szCs w:val="20"/>
              </w:rPr>
            </w:pPr>
            <w:r w:rsidRPr="001C08B7">
              <w:rPr>
                <w:sz w:val="20"/>
                <w:szCs w:val="20"/>
              </w:rPr>
              <w:t>1 - 0,1-0,2</w:t>
            </w:r>
          </w:p>
          <w:p w14:paraId="3A6AC298" w14:textId="77777777" w:rsidR="00E6550B" w:rsidRPr="001C08B7" w:rsidRDefault="00E6550B" w:rsidP="00E6550B">
            <w:pPr>
              <w:rPr>
                <w:sz w:val="20"/>
                <w:szCs w:val="20"/>
              </w:rPr>
            </w:pPr>
            <w:r w:rsidRPr="001C08B7">
              <w:rPr>
                <w:sz w:val="20"/>
                <w:szCs w:val="20"/>
              </w:rPr>
              <w:t>от 1 до 3 - 0,2-0,4</w:t>
            </w:r>
          </w:p>
          <w:p w14:paraId="2CB81E82" w14:textId="77777777" w:rsidR="00E6550B" w:rsidRPr="001C08B7" w:rsidRDefault="00E6550B" w:rsidP="00E6550B">
            <w:pPr>
              <w:rPr>
                <w:sz w:val="20"/>
                <w:szCs w:val="20"/>
              </w:rPr>
            </w:pPr>
            <w:r w:rsidRPr="001C08B7">
              <w:rPr>
                <w:sz w:val="20"/>
                <w:szCs w:val="20"/>
              </w:rPr>
              <w:t>от 3 до 4 - 0,4-0,6</w:t>
            </w:r>
          </w:p>
          <w:p w14:paraId="2E771A2C" w14:textId="77777777" w:rsidR="00E6550B" w:rsidRPr="001C08B7" w:rsidRDefault="00E6550B" w:rsidP="00E6550B">
            <w:pPr>
              <w:rPr>
                <w:sz w:val="20"/>
                <w:szCs w:val="20"/>
              </w:rPr>
            </w:pPr>
            <w:r w:rsidRPr="001C08B7">
              <w:rPr>
                <w:sz w:val="20"/>
                <w:szCs w:val="20"/>
              </w:rPr>
              <w:t>от 5 до 6 - 0,6-1</w:t>
            </w:r>
          </w:p>
          <w:p w14:paraId="2A33E5A0" w14:textId="77777777" w:rsidR="00E6550B" w:rsidRPr="00C22B1B" w:rsidRDefault="00E6550B" w:rsidP="00E6550B">
            <w:pPr>
              <w:jc w:val="center"/>
              <w:rPr>
                <w:sz w:val="22"/>
                <w:szCs w:val="22"/>
              </w:rPr>
            </w:pPr>
            <w:r w:rsidRPr="001C08B7">
              <w:rPr>
                <w:sz w:val="20"/>
                <w:szCs w:val="20"/>
              </w:rPr>
              <w:t>от 7 до 10 - 1-1,2</w:t>
            </w:r>
          </w:p>
        </w:tc>
        <w:tc>
          <w:tcPr>
            <w:tcW w:w="1324" w:type="pct"/>
            <w:vAlign w:val="center"/>
          </w:tcPr>
          <w:p w14:paraId="23FCE439" w14:textId="77777777" w:rsidR="00E6550B" w:rsidRPr="001C08B7" w:rsidRDefault="00E6550B" w:rsidP="00E6550B">
            <w:pPr>
              <w:jc w:val="center"/>
              <w:rPr>
                <w:sz w:val="20"/>
                <w:szCs w:val="20"/>
              </w:rPr>
            </w:pPr>
            <w:r w:rsidRPr="001C08B7">
              <w:rPr>
                <w:rFonts w:eastAsia="SimSun"/>
                <w:sz w:val="20"/>
                <w:szCs w:val="20"/>
                <w:lang w:eastAsia="ar-SA"/>
              </w:rPr>
              <w:t>Минимальный отступ от границы земельного участка – 3 м.</w:t>
            </w:r>
          </w:p>
        </w:tc>
        <w:tc>
          <w:tcPr>
            <w:tcW w:w="740" w:type="pct"/>
            <w:vAlign w:val="center"/>
          </w:tcPr>
          <w:p w14:paraId="37CC21EB" w14:textId="77777777" w:rsidR="00E6550B" w:rsidRPr="00505B34" w:rsidRDefault="00E6550B" w:rsidP="00E6550B">
            <w:pPr>
              <w:jc w:val="center"/>
              <w:rPr>
                <w:sz w:val="20"/>
                <w:szCs w:val="20"/>
              </w:rPr>
            </w:pPr>
            <w:r>
              <w:rPr>
                <w:sz w:val="20"/>
                <w:szCs w:val="20"/>
              </w:rPr>
              <w:t>3</w:t>
            </w:r>
            <w:r w:rsidRPr="00A008EA">
              <w:rPr>
                <w:sz w:val="20"/>
                <w:szCs w:val="20"/>
              </w:rPr>
              <w:t xml:space="preserve"> этаж</w:t>
            </w:r>
            <w:r>
              <w:rPr>
                <w:sz w:val="20"/>
                <w:szCs w:val="20"/>
              </w:rPr>
              <w:t>а</w:t>
            </w:r>
          </w:p>
        </w:tc>
        <w:tc>
          <w:tcPr>
            <w:tcW w:w="851" w:type="pct"/>
            <w:vAlign w:val="center"/>
          </w:tcPr>
          <w:p w14:paraId="2D3E0B97" w14:textId="77777777" w:rsidR="00E6550B" w:rsidRPr="00505B34" w:rsidRDefault="00E6550B" w:rsidP="00E6550B">
            <w:pPr>
              <w:jc w:val="center"/>
              <w:rPr>
                <w:sz w:val="20"/>
                <w:szCs w:val="20"/>
              </w:rPr>
            </w:pPr>
            <w:r w:rsidRPr="00505B34">
              <w:rPr>
                <w:sz w:val="20"/>
                <w:szCs w:val="20"/>
              </w:rPr>
              <w:t>60</w:t>
            </w:r>
          </w:p>
        </w:tc>
      </w:tr>
      <w:tr w:rsidR="00E6550B" w:rsidRPr="0077729E" w14:paraId="009F35C6" w14:textId="77777777" w:rsidTr="00A01D30">
        <w:tc>
          <w:tcPr>
            <w:tcW w:w="990" w:type="pct"/>
            <w:vAlign w:val="center"/>
          </w:tcPr>
          <w:p w14:paraId="40B51919" w14:textId="77777777" w:rsidR="00E6550B" w:rsidRPr="00753F27" w:rsidRDefault="00E6550B" w:rsidP="00E6550B">
            <w:pPr>
              <w:pStyle w:val="ConsPlusNormal"/>
              <w:ind w:firstLine="0"/>
              <w:jc w:val="center"/>
              <w:rPr>
                <w:rFonts w:ascii="Times New Roman" w:hAnsi="Times New Roman" w:cs="Times New Roman"/>
              </w:rPr>
            </w:pPr>
            <w:r w:rsidRPr="00753F27">
              <w:rPr>
                <w:rFonts w:ascii="Times New Roman" w:hAnsi="Times New Roman" w:cs="Times New Roman"/>
              </w:rPr>
              <w:t>Банковская и страховая деятельность (4.5)</w:t>
            </w:r>
          </w:p>
        </w:tc>
        <w:tc>
          <w:tcPr>
            <w:tcW w:w="1094" w:type="pct"/>
            <w:vAlign w:val="center"/>
          </w:tcPr>
          <w:p w14:paraId="7E90BB8E" w14:textId="77777777" w:rsidR="00E6550B" w:rsidRPr="00761E3A" w:rsidRDefault="00E6550B" w:rsidP="00E6550B">
            <w:pPr>
              <w:suppressAutoHyphens/>
              <w:overflowPunct w:val="0"/>
              <w:rPr>
                <w:sz w:val="20"/>
                <w:szCs w:val="20"/>
                <w:lang w:eastAsia="zh-CN"/>
              </w:rPr>
            </w:pPr>
            <w:r w:rsidRPr="00761E3A">
              <w:rPr>
                <w:sz w:val="20"/>
                <w:szCs w:val="20"/>
                <w:lang w:eastAsia="zh-CN"/>
              </w:rPr>
              <w:t>Размеры земельных участков отделений, филиалов</w:t>
            </w:r>
          </w:p>
          <w:p w14:paraId="117830DF" w14:textId="77777777" w:rsidR="00E6550B" w:rsidRPr="00761E3A" w:rsidRDefault="00E6550B" w:rsidP="00E6550B">
            <w:pPr>
              <w:suppressAutoHyphens/>
              <w:overflowPunct w:val="0"/>
              <w:rPr>
                <w:sz w:val="20"/>
                <w:szCs w:val="20"/>
                <w:lang w:eastAsia="zh-CN"/>
              </w:rPr>
            </w:pPr>
            <w:r w:rsidRPr="00761E3A">
              <w:rPr>
                <w:sz w:val="20"/>
                <w:szCs w:val="20"/>
                <w:lang w:eastAsia="zh-CN"/>
              </w:rPr>
              <w:t>сберегательного банка:</w:t>
            </w:r>
          </w:p>
          <w:p w14:paraId="4AF79F45" w14:textId="77777777" w:rsidR="00E6550B" w:rsidRPr="00761E3A" w:rsidRDefault="00E6550B" w:rsidP="00E6550B">
            <w:pPr>
              <w:suppressAutoHyphens/>
              <w:overflowPunct w:val="0"/>
              <w:rPr>
                <w:sz w:val="20"/>
                <w:szCs w:val="20"/>
                <w:lang w:eastAsia="zh-CN"/>
              </w:rPr>
            </w:pPr>
            <w:r w:rsidRPr="00761E3A">
              <w:rPr>
                <w:sz w:val="20"/>
                <w:szCs w:val="20"/>
                <w:lang w:eastAsia="zh-CN"/>
              </w:rPr>
              <w:t>0,05 га - при 3-операционных местах</w:t>
            </w:r>
          </w:p>
          <w:p w14:paraId="18A6061E" w14:textId="77777777" w:rsidR="00E6550B" w:rsidRPr="00761E3A" w:rsidRDefault="00E6550B" w:rsidP="00E6550B">
            <w:pPr>
              <w:suppressAutoHyphens/>
              <w:overflowPunct w:val="0"/>
              <w:rPr>
                <w:sz w:val="20"/>
                <w:szCs w:val="20"/>
                <w:lang w:eastAsia="zh-CN"/>
              </w:rPr>
            </w:pPr>
            <w:r w:rsidRPr="00761E3A">
              <w:rPr>
                <w:sz w:val="20"/>
                <w:szCs w:val="20"/>
                <w:lang w:eastAsia="zh-CN"/>
              </w:rPr>
              <w:t>0,4 га – при 20-операционных местах.</w:t>
            </w:r>
          </w:p>
        </w:tc>
        <w:tc>
          <w:tcPr>
            <w:tcW w:w="1324" w:type="pct"/>
            <w:vAlign w:val="center"/>
          </w:tcPr>
          <w:p w14:paraId="34455D87" w14:textId="77777777" w:rsidR="00E6550B" w:rsidRPr="00761E3A" w:rsidRDefault="00E6550B" w:rsidP="00E6550B">
            <w:pPr>
              <w:jc w:val="center"/>
              <w:rPr>
                <w:sz w:val="20"/>
                <w:szCs w:val="20"/>
              </w:rPr>
            </w:pPr>
            <w:r w:rsidRPr="00761E3A">
              <w:rPr>
                <w:rFonts w:eastAsia="SimSun"/>
                <w:sz w:val="20"/>
                <w:szCs w:val="20"/>
                <w:lang w:eastAsia="ar-SA"/>
              </w:rPr>
              <w:t>Минимальный отступ от границы земельного участка – 3 м.</w:t>
            </w:r>
          </w:p>
        </w:tc>
        <w:tc>
          <w:tcPr>
            <w:tcW w:w="740" w:type="pct"/>
            <w:vAlign w:val="center"/>
          </w:tcPr>
          <w:p w14:paraId="6421D976" w14:textId="77777777" w:rsidR="00E6550B" w:rsidRPr="00761E3A" w:rsidRDefault="00E6550B" w:rsidP="00E6550B">
            <w:pPr>
              <w:jc w:val="center"/>
              <w:rPr>
                <w:sz w:val="20"/>
                <w:szCs w:val="20"/>
              </w:rPr>
            </w:pPr>
            <w:r>
              <w:rPr>
                <w:sz w:val="20"/>
                <w:szCs w:val="20"/>
              </w:rPr>
              <w:t>3</w:t>
            </w:r>
            <w:r w:rsidRPr="00A008EA">
              <w:rPr>
                <w:sz w:val="20"/>
                <w:szCs w:val="20"/>
              </w:rPr>
              <w:t xml:space="preserve"> этаж</w:t>
            </w:r>
            <w:r>
              <w:rPr>
                <w:sz w:val="20"/>
                <w:szCs w:val="20"/>
              </w:rPr>
              <w:t>а</w:t>
            </w:r>
          </w:p>
        </w:tc>
        <w:tc>
          <w:tcPr>
            <w:tcW w:w="851" w:type="pct"/>
            <w:vAlign w:val="center"/>
          </w:tcPr>
          <w:p w14:paraId="01A06068" w14:textId="77777777" w:rsidR="00E6550B" w:rsidRPr="00761E3A" w:rsidRDefault="00E6550B" w:rsidP="00E6550B">
            <w:pPr>
              <w:jc w:val="center"/>
              <w:rPr>
                <w:sz w:val="20"/>
                <w:szCs w:val="20"/>
              </w:rPr>
            </w:pPr>
            <w:r w:rsidRPr="00761E3A">
              <w:rPr>
                <w:sz w:val="20"/>
                <w:szCs w:val="20"/>
              </w:rPr>
              <w:t>60</w:t>
            </w:r>
          </w:p>
        </w:tc>
      </w:tr>
      <w:tr w:rsidR="00E6550B" w:rsidRPr="0077729E" w14:paraId="073CC197" w14:textId="77777777" w:rsidTr="00A01D30">
        <w:tc>
          <w:tcPr>
            <w:tcW w:w="990" w:type="pct"/>
            <w:vAlign w:val="center"/>
          </w:tcPr>
          <w:p w14:paraId="76DEA50D" w14:textId="77777777" w:rsidR="00E6550B" w:rsidRPr="00753F27" w:rsidRDefault="00E6550B" w:rsidP="00E6550B">
            <w:pPr>
              <w:pStyle w:val="ConsPlusNormal"/>
              <w:ind w:firstLine="0"/>
              <w:jc w:val="center"/>
              <w:rPr>
                <w:rFonts w:ascii="Times New Roman" w:hAnsi="Times New Roman" w:cs="Times New Roman"/>
                <w:highlight w:val="yellow"/>
              </w:rPr>
            </w:pPr>
            <w:r w:rsidRPr="00753F27">
              <w:rPr>
                <w:rFonts w:ascii="Times New Roman" w:hAnsi="Times New Roman" w:cs="Times New Roman"/>
              </w:rPr>
              <w:t>Общественное питание (4.6)</w:t>
            </w:r>
          </w:p>
        </w:tc>
        <w:tc>
          <w:tcPr>
            <w:tcW w:w="1094" w:type="pct"/>
            <w:vAlign w:val="center"/>
          </w:tcPr>
          <w:p w14:paraId="566ECAEF" w14:textId="77777777" w:rsidR="00E6550B" w:rsidRPr="00BD2ABC" w:rsidRDefault="00E6550B" w:rsidP="00E6550B">
            <w:pPr>
              <w:suppressAutoHyphens/>
              <w:overflowPunct w:val="0"/>
              <w:rPr>
                <w:sz w:val="20"/>
                <w:szCs w:val="20"/>
                <w:lang w:eastAsia="zh-CN"/>
              </w:rPr>
            </w:pPr>
            <w:r w:rsidRPr="00BD2ABC">
              <w:rPr>
                <w:sz w:val="20"/>
                <w:szCs w:val="20"/>
                <w:lang w:eastAsia="zh-CN"/>
              </w:rPr>
              <w:t>Размеры земельных участков объектов общественного питания при числе мест, га на 100 мест:</w:t>
            </w:r>
          </w:p>
          <w:p w14:paraId="736C1102" w14:textId="77777777" w:rsidR="00E6550B" w:rsidRPr="00BD2ABC" w:rsidRDefault="00E6550B" w:rsidP="00E6550B">
            <w:pPr>
              <w:suppressAutoHyphens/>
              <w:overflowPunct w:val="0"/>
              <w:rPr>
                <w:sz w:val="20"/>
                <w:szCs w:val="20"/>
                <w:lang w:eastAsia="zh-CN"/>
              </w:rPr>
            </w:pPr>
            <w:r w:rsidRPr="00BD2ABC">
              <w:rPr>
                <w:sz w:val="20"/>
                <w:szCs w:val="20"/>
                <w:lang w:eastAsia="zh-CN"/>
              </w:rPr>
              <w:t xml:space="preserve">до 50 - 0,2 - 0,25; </w:t>
            </w:r>
          </w:p>
          <w:p w14:paraId="13D55FEF" w14:textId="77777777" w:rsidR="00E6550B" w:rsidRPr="00BD2ABC" w:rsidRDefault="00E6550B" w:rsidP="00E6550B">
            <w:pPr>
              <w:suppressAutoHyphens/>
              <w:overflowPunct w:val="0"/>
              <w:rPr>
                <w:sz w:val="20"/>
                <w:szCs w:val="20"/>
                <w:lang w:eastAsia="zh-CN"/>
              </w:rPr>
            </w:pPr>
            <w:r w:rsidRPr="00BD2ABC">
              <w:rPr>
                <w:sz w:val="20"/>
                <w:szCs w:val="20"/>
                <w:lang w:eastAsia="zh-CN"/>
              </w:rPr>
              <w:lastRenderedPageBreak/>
              <w:t xml:space="preserve">от 50 до 150 -  0,15 - 0,2; </w:t>
            </w:r>
          </w:p>
          <w:p w14:paraId="7BCDFE01" w14:textId="77777777" w:rsidR="00E6550B" w:rsidRPr="00BD2ABC" w:rsidRDefault="00E6550B" w:rsidP="00E6550B">
            <w:pPr>
              <w:rPr>
                <w:sz w:val="20"/>
                <w:szCs w:val="20"/>
                <w:highlight w:val="yellow"/>
              </w:rPr>
            </w:pPr>
            <w:r w:rsidRPr="00BD2ABC">
              <w:rPr>
                <w:sz w:val="20"/>
                <w:szCs w:val="20"/>
                <w:lang w:eastAsia="zh-CN"/>
              </w:rPr>
              <w:t>свыше 150 - 0,1.</w:t>
            </w:r>
          </w:p>
        </w:tc>
        <w:tc>
          <w:tcPr>
            <w:tcW w:w="1324" w:type="pct"/>
            <w:vAlign w:val="center"/>
          </w:tcPr>
          <w:p w14:paraId="289676AF" w14:textId="77777777" w:rsidR="00E6550B" w:rsidRPr="00761E3A" w:rsidRDefault="00E6550B" w:rsidP="00E6550B">
            <w:pPr>
              <w:jc w:val="center"/>
              <w:rPr>
                <w:sz w:val="20"/>
                <w:szCs w:val="20"/>
              </w:rPr>
            </w:pPr>
            <w:r w:rsidRPr="00761E3A">
              <w:rPr>
                <w:rFonts w:eastAsia="SimSun"/>
                <w:sz w:val="20"/>
                <w:szCs w:val="20"/>
                <w:lang w:eastAsia="ar-SA"/>
              </w:rPr>
              <w:lastRenderedPageBreak/>
              <w:t>Минимальный отступ от границы земельного участка – 3 м.</w:t>
            </w:r>
          </w:p>
        </w:tc>
        <w:tc>
          <w:tcPr>
            <w:tcW w:w="740" w:type="pct"/>
            <w:vAlign w:val="center"/>
          </w:tcPr>
          <w:p w14:paraId="2F53D70A" w14:textId="77777777" w:rsidR="00E6550B" w:rsidRPr="00761E3A" w:rsidRDefault="00E6550B" w:rsidP="00E6550B">
            <w:pPr>
              <w:jc w:val="center"/>
              <w:rPr>
                <w:sz w:val="20"/>
                <w:szCs w:val="20"/>
              </w:rPr>
            </w:pPr>
            <w:r>
              <w:rPr>
                <w:sz w:val="20"/>
                <w:szCs w:val="20"/>
              </w:rPr>
              <w:t>3</w:t>
            </w:r>
            <w:r w:rsidRPr="00A008EA">
              <w:rPr>
                <w:sz w:val="20"/>
                <w:szCs w:val="20"/>
              </w:rPr>
              <w:t xml:space="preserve"> этаж</w:t>
            </w:r>
            <w:r>
              <w:rPr>
                <w:sz w:val="20"/>
                <w:szCs w:val="20"/>
              </w:rPr>
              <w:t>а</w:t>
            </w:r>
          </w:p>
        </w:tc>
        <w:tc>
          <w:tcPr>
            <w:tcW w:w="851" w:type="pct"/>
            <w:vAlign w:val="center"/>
          </w:tcPr>
          <w:p w14:paraId="3E6D6EB4" w14:textId="77777777" w:rsidR="00E6550B" w:rsidRPr="00761E3A" w:rsidRDefault="00E6550B" w:rsidP="00E6550B">
            <w:pPr>
              <w:jc w:val="center"/>
              <w:rPr>
                <w:sz w:val="20"/>
                <w:szCs w:val="20"/>
              </w:rPr>
            </w:pPr>
            <w:r w:rsidRPr="00761E3A">
              <w:rPr>
                <w:sz w:val="20"/>
                <w:szCs w:val="20"/>
              </w:rPr>
              <w:t>60</w:t>
            </w:r>
          </w:p>
        </w:tc>
      </w:tr>
      <w:tr w:rsidR="00E6550B" w:rsidRPr="0077729E" w14:paraId="5C46FE16" w14:textId="77777777" w:rsidTr="00A01D30">
        <w:tc>
          <w:tcPr>
            <w:tcW w:w="990" w:type="pct"/>
            <w:vAlign w:val="center"/>
          </w:tcPr>
          <w:p w14:paraId="40DB7B4C" w14:textId="77777777" w:rsidR="00E6550B" w:rsidRPr="007943EE" w:rsidRDefault="00E6550B" w:rsidP="00E6550B">
            <w:pPr>
              <w:jc w:val="center"/>
              <w:rPr>
                <w:sz w:val="20"/>
                <w:szCs w:val="20"/>
              </w:rPr>
            </w:pPr>
            <w:r w:rsidRPr="007943EE">
              <w:rPr>
                <w:sz w:val="20"/>
                <w:szCs w:val="20"/>
              </w:rPr>
              <w:t>Гостиничное обслуживание (4.7)</w:t>
            </w:r>
          </w:p>
        </w:tc>
        <w:tc>
          <w:tcPr>
            <w:tcW w:w="1094" w:type="pct"/>
            <w:vAlign w:val="center"/>
          </w:tcPr>
          <w:p w14:paraId="3F15EA5A" w14:textId="77777777" w:rsidR="00E6550B" w:rsidRPr="007943EE" w:rsidRDefault="00E6550B" w:rsidP="00E6550B">
            <w:pPr>
              <w:rPr>
                <w:sz w:val="20"/>
                <w:szCs w:val="20"/>
              </w:rPr>
            </w:pPr>
            <w:r w:rsidRPr="007943EE">
              <w:rPr>
                <w:sz w:val="20"/>
                <w:szCs w:val="20"/>
              </w:rPr>
              <w:t>Не подлежат установлению.</w:t>
            </w:r>
          </w:p>
          <w:p w14:paraId="46CC4D12" w14:textId="77777777" w:rsidR="00E6550B" w:rsidRPr="00210F96" w:rsidRDefault="00E6550B" w:rsidP="00E6550B">
            <w:pPr>
              <w:jc w:val="center"/>
              <w:rPr>
                <w:sz w:val="20"/>
                <w:szCs w:val="20"/>
              </w:rPr>
            </w:pPr>
            <w:r w:rsidRPr="007943EE">
              <w:rPr>
                <w:sz w:val="20"/>
                <w:szCs w:val="20"/>
              </w:rP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proofErr w:type="spellStart"/>
            <w:r w:rsidRPr="007943EE">
              <w:rPr>
                <w:sz w:val="20"/>
                <w:szCs w:val="20"/>
                <w:lang w:val="en-US"/>
              </w:rPr>
              <w:t>Актуализированная</w:t>
            </w:r>
            <w:proofErr w:type="spellEnd"/>
            <w:r w:rsidRPr="007943EE">
              <w:rPr>
                <w:sz w:val="20"/>
                <w:szCs w:val="20"/>
                <w:lang w:val="en-US"/>
              </w:rPr>
              <w:t xml:space="preserve"> </w:t>
            </w:r>
            <w:proofErr w:type="spellStart"/>
            <w:r w:rsidRPr="007943EE">
              <w:rPr>
                <w:sz w:val="20"/>
                <w:szCs w:val="20"/>
                <w:lang w:val="en-US"/>
              </w:rPr>
              <w:t>редакция</w:t>
            </w:r>
            <w:proofErr w:type="spellEnd"/>
            <w:r w:rsidRPr="007943EE">
              <w:rPr>
                <w:sz w:val="20"/>
                <w:szCs w:val="20"/>
                <w:lang w:val="en-US"/>
              </w:rPr>
              <w:t xml:space="preserve"> </w:t>
            </w:r>
            <w:proofErr w:type="spellStart"/>
            <w:r w:rsidRPr="007943EE">
              <w:rPr>
                <w:sz w:val="20"/>
                <w:szCs w:val="20"/>
                <w:lang w:val="en-US"/>
              </w:rPr>
              <w:t>СНиП</w:t>
            </w:r>
            <w:proofErr w:type="spellEnd"/>
            <w:r w:rsidRPr="007943EE">
              <w:rPr>
                <w:sz w:val="20"/>
                <w:szCs w:val="20"/>
                <w:lang w:val="en-US"/>
              </w:rPr>
              <w:t xml:space="preserve"> 2.07.01-89*», </w:t>
            </w:r>
            <w:proofErr w:type="spellStart"/>
            <w:r w:rsidRPr="007943EE">
              <w:rPr>
                <w:sz w:val="20"/>
                <w:szCs w:val="20"/>
                <w:lang w:val="en-US"/>
              </w:rPr>
              <w:t>региональными</w:t>
            </w:r>
            <w:proofErr w:type="spellEnd"/>
            <w:r w:rsidRPr="007943EE">
              <w:rPr>
                <w:sz w:val="20"/>
                <w:szCs w:val="20"/>
                <w:lang w:val="en-US"/>
              </w:rPr>
              <w:t xml:space="preserve"> и </w:t>
            </w:r>
            <w:proofErr w:type="spellStart"/>
            <w:r w:rsidRPr="007943EE">
              <w:rPr>
                <w:sz w:val="20"/>
                <w:szCs w:val="20"/>
                <w:lang w:val="en-US"/>
              </w:rPr>
              <w:t>местными</w:t>
            </w:r>
            <w:proofErr w:type="spellEnd"/>
            <w:r w:rsidRPr="00753F27">
              <w:rPr>
                <w:lang w:val="en-US"/>
              </w:rPr>
              <w:t xml:space="preserve"> </w:t>
            </w:r>
            <w:proofErr w:type="spellStart"/>
            <w:r w:rsidRPr="007943EE">
              <w:rPr>
                <w:sz w:val="20"/>
                <w:szCs w:val="20"/>
                <w:lang w:val="en-US"/>
              </w:rPr>
              <w:t>нормативами</w:t>
            </w:r>
            <w:proofErr w:type="spellEnd"/>
            <w:r w:rsidRPr="007943EE">
              <w:rPr>
                <w:sz w:val="20"/>
                <w:szCs w:val="20"/>
                <w:lang w:val="en-US"/>
              </w:rPr>
              <w:t xml:space="preserve"> </w:t>
            </w:r>
            <w:proofErr w:type="spellStart"/>
            <w:r w:rsidRPr="007943EE">
              <w:rPr>
                <w:sz w:val="20"/>
                <w:szCs w:val="20"/>
                <w:lang w:val="en-US"/>
              </w:rPr>
              <w:t>градостроительного</w:t>
            </w:r>
            <w:proofErr w:type="spellEnd"/>
            <w:r w:rsidRPr="007943EE">
              <w:rPr>
                <w:sz w:val="20"/>
                <w:szCs w:val="20"/>
                <w:lang w:val="en-US"/>
              </w:rPr>
              <w:t xml:space="preserve"> </w:t>
            </w:r>
            <w:proofErr w:type="spellStart"/>
            <w:r w:rsidRPr="007943EE">
              <w:rPr>
                <w:sz w:val="20"/>
                <w:szCs w:val="20"/>
                <w:lang w:val="en-US"/>
              </w:rPr>
              <w:t>проектировани</w:t>
            </w:r>
            <w:proofErr w:type="spellEnd"/>
            <w:r w:rsidRPr="007943EE">
              <w:rPr>
                <w:sz w:val="20"/>
                <w:szCs w:val="20"/>
              </w:rPr>
              <w:t>я.</w:t>
            </w:r>
          </w:p>
        </w:tc>
        <w:tc>
          <w:tcPr>
            <w:tcW w:w="1324" w:type="pct"/>
            <w:vAlign w:val="center"/>
          </w:tcPr>
          <w:p w14:paraId="26B5853B" w14:textId="77777777" w:rsidR="00E6550B" w:rsidRPr="00761E3A" w:rsidRDefault="00E6550B" w:rsidP="00E6550B">
            <w:pPr>
              <w:jc w:val="center"/>
              <w:rPr>
                <w:sz w:val="20"/>
                <w:szCs w:val="20"/>
              </w:rPr>
            </w:pPr>
            <w:r w:rsidRPr="00761E3A">
              <w:rPr>
                <w:rFonts w:eastAsia="SimSun"/>
                <w:sz w:val="20"/>
                <w:szCs w:val="20"/>
                <w:lang w:eastAsia="ar-SA"/>
              </w:rPr>
              <w:t>Минимальный отступ от границы земельного участка – 3 м.</w:t>
            </w:r>
          </w:p>
        </w:tc>
        <w:tc>
          <w:tcPr>
            <w:tcW w:w="740" w:type="pct"/>
            <w:vAlign w:val="center"/>
          </w:tcPr>
          <w:p w14:paraId="1CC4EC2C" w14:textId="77777777" w:rsidR="00E6550B" w:rsidRPr="00761E3A" w:rsidRDefault="00E6550B" w:rsidP="00E6550B">
            <w:pPr>
              <w:jc w:val="center"/>
              <w:rPr>
                <w:sz w:val="20"/>
                <w:szCs w:val="20"/>
              </w:rPr>
            </w:pPr>
            <w:r>
              <w:rPr>
                <w:sz w:val="20"/>
                <w:szCs w:val="20"/>
              </w:rPr>
              <w:t>3</w:t>
            </w:r>
            <w:r w:rsidRPr="00A008EA">
              <w:rPr>
                <w:sz w:val="20"/>
                <w:szCs w:val="20"/>
              </w:rPr>
              <w:t xml:space="preserve"> этаж</w:t>
            </w:r>
            <w:r>
              <w:rPr>
                <w:sz w:val="20"/>
                <w:szCs w:val="20"/>
              </w:rPr>
              <w:t>а</w:t>
            </w:r>
          </w:p>
        </w:tc>
        <w:tc>
          <w:tcPr>
            <w:tcW w:w="851" w:type="pct"/>
            <w:vAlign w:val="center"/>
          </w:tcPr>
          <w:p w14:paraId="49A50F41" w14:textId="77777777" w:rsidR="00E6550B" w:rsidRPr="00761E3A" w:rsidRDefault="00E6550B" w:rsidP="00E6550B">
            <w:pPr>
              <w:jc w:val="center"/>
              <w:rPr>
                <w:sz w:val="20"/>
                <w:szCs w:val="20"/>
              </w:rPr>
            </w:pPr>
            <w:r w:rsidRPr="00761E3A">
              <w:rPr>
                <w:sz w:val="20"/>
                <w:szCs w:val="20"/>
              </w:rPr>
              <w:t>60</w:t>
            </w:r>
          </w:p>
        </w:tc>
      </w:tr>
      <w:tr w:rsidR="00E6550B" w:rsidRPr="0077729E" w14:paraId="44E3609C" w14:textId="77777777" w:rsidTr="00A01D30">
        <w:tc>
          <w:tcPr>
            <w:tcW w:w="990" w:type="pct"/>
            <w:vAlign w:val="center"/>
          </w:tcPr>
          <w:p w14:paraId="2A8E8B27" w14:textId="0D27616D" w:rsidR="00E6550B" w:rsidRPr="00E43D52" w:rsidRDefault="00E6550B" w:rsidP="00E6550B">
            <w:pPr>
              <w:jc w:val="center"/>
              <w:rPr>
                <w:sz w:val="20"/>
                <w:szCs w:val="20"/>
              </w:rPr>
            </w:pPr>
            <w:r w:rsidRPr="00E43D52">
              <w:rPr>
                <w:sz w:val="20"/>
                <w:szCs w:val="20"/>
              </w:rPr>
              <w:t>Развлечени</w:t>
            </w:r>
            <w:r w:rsidR="0090000C">
              <w:rPr>
                <w:sz w:val="20"/>
                <w:szCs w:val="20"/>
              </w:rPr>
              <w:t>е</w:t>
            </w:r>
            <w:r w:rsidRPr="00E43D52">
              <w:rPr>
                <w:sz w:val="20"/>
                <w:szCs w:val="20"/>
              </w:rPr>
              <w:t xml:space="preserve"> (4.8)</w:t>
            </w:r>
          </w:p>
        </w:tc>
        <w:tc>
          <w:tcPr>
            <w:tcW w:w="1094" w:type="pct"/>
            <w:vAlign w:val="center"/>
          </w:tcPr>
          <w:p w14:paraId="397D25FE" w14:textId="77777777" w:rsidR="00E6550B" w:rsidRPr="007943EE" w:rsidRDefault="00E6550B" w:rsidP="00E6550B">
            <w:pPr>
              <w:rPr>
                <w:sz w:val="20"/>
                <w:szCs w:val="20"/>
              </w:rPr>
            </w:pPr>
            <w:r w:rsidRPr="007943EE">
              <w:rPr>
                <w:sz w:val="20"/>
                <w:szCs w:val="20"/>
              </w:rPr>
              <w:t>Не подлежат установлению.</w:t>
            </w:r>
          </w:p>
          <w:p w14:paraId="11275E6A" w14:textId="77777777" w:rsidR="00E6550B" w:rsidRPr="00210F96" w:rsidRDefault="00E6550B" w:rsidP="00E6550B">
            <w:pPr>
              <w:jc w:val="center"/>
              <w:rPr>
                <w:sz w:val="20"/>
                <w:szCs w:val="20"/>
              </w:rPr>
            </w:pPr>
            <w:r w:rsidRPr="007943EE">
              <w:rPr>
                <w:sz w:val="20"/>
                <w:szCs w:val="20"/>
              </w:rP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proofErr w:type="spellStart"/>
            <w:r w:rsidRPr="007943EE">
              <w:rPr>
                <w:sz w:val="20"/>
                <w:szCs w:val="20"/>
                <w:lang w:val="en-US"/>
              </w:rPr>
              <w:t>Актуализированная</w:t>
            </w:r>
            <w:proofErr w:type="spellEnd"/>
            <w:r w:rsidRPr="007943EE">
              <w:rPr>
                <w:sz w:val="20"/>
                <w:szCs w:val="20"/>
                <w:lang w:val="en-US"/>
              </w:rPr>
              <w:t xml:space="preserve"> </w:t>
            </w:r>
            <w:proofErr w:type="spellStart"/>
            <w:r w:rsidRPr="007943EE">
              <w:rPr>
                <w:sz w:val="20"/>
                <w:szCs w:val="20"/>
                <w:lang w:val="en-US"/>
              </w:rPr>
              <w:t>редакция</w:t>
            </w:r>
            <w:proofErr w:type="spellEnd"/>
            <w:r w:rsidRPr="007943EE">
              <w:rPr>
                <w:sz w:val="20"/>
                <w:szCs w:val="20"/>
                <w:lang w:val="en-US"/>
              </w:rPr>
              <w:t xml:space="preserve"> </w:t>
            </w:r>
            <w:proofErr w:type="spellStart"/>
            <w:r w:rsidRPr="007943EE">
              <w:rPr>
                <w:sz w:val="20"/>
                <w:szCs w:val="20"/>
                <w:lang w:val="en-US"/>
              </w:rPr>
              <w:t>СНиП</w:t>
            </w:r>
            <w:proofErr w:type="spellEnd"/>
            <w:r w:rsidRPr="007943EE">
              <w:rPr>
                <w:sz w:val="20"/>
                <w:szCs w:val="20"/>
                <w:lang w:val="en-US"/>
              </w:rPr>
              <w:t xml:space="preserve"> 2.07.01-89*», </w:t>
            </w:r>
            <w:proofErr w:type="spellStart"/>
            <w:r w:rsidRPr="007943EE">
              <w:rPr>
                <w:sz w:val="20"/>
                <w:szCs w:val="20"/>
                <w:lang w:val="en-US"/>
              </w:rPr>
              <w:t>региональными</w:t>
            </w:r>
            <w:proofErr w:type="spellEnd"/>
            <w:r w:rsidRPr="007943EE">
              <w:rPr>
                <w:sz w:val="20"/>
                <w:szCs w:val="20"/>
                <w:lang w:val="en-US"/>
              </w:rPr>
              <w:t xml:space="preserve"> и </w:t>
            </w:r>
            <w:proofErr w:type="spellStart"/>
            <w:r w:rsidRPr="007943EE">
              <w:rPr>
                <w:sz w:val="20"/>
                <w:szCs w:val="20"/>
                <w:lang w:val="en-US"/>
              </w:rPr>
              <w:t>местными</w:t>
            </w:r>
            <w:proofErr w:type="spellEnd"/>
            <w:r w:rsidRPr="00753F27">
              <w:rPr>
                <w:lang w:val="en-US"/>
              </w:rPr>
              <w:t xml:space="preserve"> </w:t>
            </w:r>
            <w:proofErr w:type="spellStart"/>
            <w:r w:rsidRPr="007943EE">
              <w:rPr>
                <w:sz w:val="20"/>
                <w:szCs w:val="20"/>
                <w:lang w:val="en-US"/>
              </w:rPr>
              <w:t>нормативами</w:t>
            </w:r>
            <w:proofErr w:type="spellEnd"/>
            <w:r w:rsidRPr="007943EE">
              <w:rPr>
                <w:sz w:val="20"/>
                <w:szCs w:val="20"/>
                <w:lang w:val="en-US"/>
              </w:rPr>
              <w:t xml:space="preserve"> </w:t>
            </w:r>
            <w:proofErr w:type="spellStart"/>
            <w:r w:rsidRPr="007943EE">
              <w:rPr>
                <w:sz w:val="20"/>
                <w:szCs w:val="20"/>
                <w:lang w:val="en-US"/>
              </w:rPr>
              <w:t>градостроительного</w:t>
            </w:r>
            <w:proofErr w:type="spellEnd"/>
            <w:r w:rsidRPr="007943EE">
              <w:rPr>
                <w:sz w:val="20"/>
                <w:szCs w:val="20"/>
                <w:lang w:val="en-US"/>
              </w:rPr>
              <w:t xml:space="preserve"> </w:t>
            </w:r>
            <w:proofErr w:type="spellStart"/>
            <w:r w:rsidRPr="007943EE">
              <w:rPr>
                <w:sz w:val="20"/>
                <w:szCs w:val="20"/>
                <w:lang w:val="en-US"/>
              </w:rPr>
              <w:t>проектировани</w:t>
            </w:r>
            <w:proofErr w:type="spellEnd"/>
            <w:r w:rsidRPr="007943EE">
              <w:rPr>
                <w:sz w:val="20"/>
                <w:szCs w:val="20"/>
              </w:rPr>
              <w:t>я.</w:t>
            </w:r>
          </w:p>
        </w:tc>
        <w:tc>
          <w:tcPr>
            <w:tcW w:w="1324" w:type="pct"/>
            <w:vAlign w:val="center"/>
          </w:tcPr>
          <w:p w14:paraId="2E5DB385" w14:textId="77777777" w:rsidR="00E6550B" w:rsidRPr="00761E3A" w:rsidRDefault="00E6550B" w:rsidP="00E6550B">
            <w:pPr>
              <w:jc w:val="center"/>
              <w:rPr>
                <w:sz w:val="20"/>
                <w:szCs w:val="20"/>
              </w:rPr>
            </w:pPr>
            <w:r w:rsidRPr="00761E3A">
              <w:rPr>
                <w:rFonts w:eastAsia="SimSun"/>
                <w:sz w:val="20"/>
                <w:szCs w:val="20"/>
                <w:lang w:eastAsia="ar-SA"/>
              </w:rPr>
              <w:t>Минимальный отступ от границы земельного участка – 3 м.</w:t>
            </w:r>
          </w:p>
        </w:tc>
        <w:tc>
          <w:tcPr>
            <w:tcW w:w="740" w:type="pct"/>
            <w:vAlign w:val="center"/>
          </w:tcPr>
          <w:p w14:paraId="5BBCB2D5" w14:textId="77777777" w:rsidR="00E6550B" w:rsidRPr="00761E3A" w:rsidRDefault="00E6550B" w:rsidP="00E6550B">
            <w:pPr>
              <w:jc w:val="center"/>
              <w:rPr>
                <w:sz w:val="20"/>
                <w:szCs w:val="20"/>
              </w:rPr>
            </w:pPr>
            <w:r>
              <w:rPr>
                <w:sz w:val="20"/>
                <w:szCs w:val="20"/>
              </w:rPr>
              <w:t>3</w:t>
            </w:r>
            <w:r w:rsidRPr="00A008EA">
              <w:rPr>
                <w:sz w:val="20"/>
                <w:szCs w:val="20"/>
              </w:rPr>
              <w:t xml:space="preserve"> этаж</w:t>
            </w:r>
            <w:r>
              <w:rPr>
                <w:sz w:val="20"/>
                <w:szCs w:val="20"/>
              </w:rPr>
              <w:t>а</w:t>
            </w:r>
          </w:p>
        </w:tc>
        <w:tc>
          <w:tcPr>
            <w:tcW w:w="851" w:type="pct"/>
            <w:vAlign w:val="center"/>
          </w:tcPr>
          <w:p w14:paraId="71257416" w14:textId="77777777" w:rsidR="00E6550B" w:rsidRPr="00761E3A" w:rsidRDefault="00E6550B" w:rsidP="00E6550B">
            <w:pPr>
              <w:jc w:val="center"/>
              <w:rPr>
                <w:sz w:val="20"/>
                <w:szCs w:val="20"/>
              </w:rPr>
            </w:pPr>
            <w:r w:rsidRPr="00761E3A">
              <w:rPr>
                <w:sz w:val="20"/>
                <w:szCs w:val="20"/>
              </w:rPr>
              <w:t>60</w:t>
            </w:r>
          </w:p>
        </w:tc>
      </w:tr>
      <w:tr w:rsidR="00E6550B" w:rsidRPr="0077729E" w14:paraId="51D8E611" w14:textId="77777777" w:rsidTr="00096394">
        <w:trPr>
          <w:trHeight w:val="702"/>
        </w:trPr>
        <w:tc>
          <w:tcPr>
            <w:tcW w:w="990" w:type="pct"/>
            <w:vAlign w:val="center"/>
          </w:tcPr>
          <w:p w14:paraId="61FE1ACF" w14:textId="045E7FDF" w:rsidR="00E6550B" w:rsidRPr="00096394" w:rsidRDefault="0090000C" w:rsidP="00E6550B">
            <w:pPr>
              <w:jc w:val="center"/>
              <w:rPr>
                <w:sz w:val="20"/>
                <w:szCs w:val="20"/>
              </w:rPr>
            </w:pPr>
            <w:r w:rsidRPr="0090000C">
              <w:rPr>
                <w:sz w:val="20"/>
                <w:szCs w:val="20"/>
              </w:rPr>
              <w:t>Служебные гаражи</w:t>
            </w:r>
            <w:r w:rsidR="00E6550B" w:rsidRPr="00096394">
              <w:rPr>
                <w:sz w:val="20"/>
                <w:szCs w:val="20"/>
              </w:rPr>
              <w:t xml:space="preserve"> (4.9)</w:t>
            </w:r>
          </w:p>
        </w:tc>
        <w:tc>
          <w:tcPr>
            <w:tcW w:w="2419" w:type="pct"/>
            <w:gridSpan w:val="2"/>
            <w:vAlign w:val="center"/>
          </w:tcPr>
          <w:p w14:paraId="6C5764BE" w14:textId="77777777" w:rsidR="00E6550B" w:rsidRPr="00096394" w:rsidRDefault="00E6550B" w:rsidP="00E6550B">
            <w:pPr>
              <w:jc w:val="center"/>
              <w:rPr>
                <w:sz w:val="20"/>
                <w:szCs w:val="20"/>
              </w:rPr>
            </w:pPr>
            <w:r w:rsidRPr="00096394">
              <w:rPr>
                <w:sz w:val="20"/>
                <w:szCs w:val="20"/>
              </w:rPr>
              <w:t>Не подлежат установлению</w:t>
            </w:r>
          </w:p>
        </w:tc>
        <w:tc>
          <w:tcPr>
            <w:tcW w:w="740" w:type="pct"/>
            <w:vAlign w:val="center"/>
          </w:tcPr>
          <w:p w14:paraId="6FC0BC4A" w14:textId="77777777" w:rsidR="00E6550B" w:rsidRPr="00096394" w:rsidRDefault="00E6550B" w:rsidP="00E6550B">
            <w:pPr>
              <w:jc w:val="center"/>
              <w:rPr>
                <w:sz w:val="20"/>
                <w:szCs w:val="20"/>
              </w:rPr>
            </w:pPr>
            <w:r w:rsidRPr="00096394">
              <w:rPr>
                <w:sz w:val="20"/>
                <w:szCs w:val="20"/>
              </w:rPr>
              <w:t>2 этажа</w:t>
            </w:r>
          </w:p>
        </w:tc>
        <w:tc>
          <w:tcPr>
            <w:tcW w:w="851" w:type="pct"/>
            <w:vAlign w:val="center"/>
          </w:tcPr>
          <w:p w14:paraId="5004590B" w14:textId="77777777" w:rsidR="00E6550B" w:rsidRPr="00096394" w:rsidRDefault="00E6550B" w:rsidP="00E6550B">
            <w:pPr>
              <w:jc w:val="center"/>
              <w:rPr>
                <w:sz w:val="20"/>
                <w:szCs w:val="20"/>
                <w:highlight w:val="yellow"/>
              </w:rPr>
            </w:pPr>
            <w:r w:rsidRPr="00096394">
              <w:rPr>
                <w:sz w:val="20"/>
                <w:szCs w:val="20"/>
              </w:rPr>
              <w:t>Не подлежат установлению</w:t>
            </w:r>
          </w:p>
        </w:tc>
      </w:tr>
      <w:tr w:rsidR="00E6550B" w:rsidRPr="0077729E" w14:paraId="1B7D0947" w14:textId="77777777" w:rsidTr="00A01D30">
        <w:tc>
          <w:tcPr>
            <w:tcW w:w="990" w:type="pct"/>
            <w:vAlign w:val="center"/>
          </w:tcPr>
          <w:p w14:paraId="08FF09AC" w14:textId="4A6E13FD" w:rsidR="00E6550B" w:rsidRPr="00546CA1" w:rsidRDefault="00AB147E" w:rsidP="00E6550B">
            <w:pPr>
              <w:jc w:val="center"/>
              <w:rPr>
                <w:sz w:val="20"/>
                <w:szCs w:val="20"/>
              </w:rPr>
            </w:pPr>
            <w:r w:rsidRPr="00AB147E">
              <w:rPr>
                <w:sz w:val="20"/>
                <w:szCs w:val="20"/>
              </w:rPr>
              <w:t>Объекты дорожного сервиса</w:t>
            </w:r>
            <w:r w:rsidR="00E6550B" w:rsidRPr="00546CA1">
              <w:rPr>
                <w:sz w:val="20"/>
                <w:szCs w:val="20"/>
              </w:rPr>
              <w:t xml:space="preserve"> (4.9.1)</w:t>
            </w:r>
          </w:p>
        </w:tc>
        <w:tc>
          <w:tcPr>
            <w:tcW w:w="1094" w:type="pct"/>
            <w:vAlign w:val="center"/>
          </w:tcPr>
          <w:p w14:paraId="3B22C9C0" w14:textId="77777777" w:rsidR="00E6550B" w:rsidRPr="00546CA1" w:rsidRDefault="00E6550B" w:rsidP="00E6550B">
            <w:pPr>
              <w:suppressAutoHyphens/>
              <w:rPr>
                <w:sz w:val="20"/>
                <w:szCs w:val="20"/>
                <w:lang w:eastAsia="zh-CN"/>
              </w:rPr>
            </w:pPr>
            <w:r w:rsidRPr="00546CA1">
              <w:rPr>
                <w:sz w:val="20"/>
                <w:szCs w:val="20"/>
                <w:lang w:eastAsia="zh-CN"/>
              </w:rPr>
              <w:t xml:space="preserve">Минимальные размеры земельного участка, предельные параметры разрешенного строительства, реконструкции объектов капитального строительства определяются в соответствии с </w:t>
            </w:r>
            <w:r w:rsidRPr="00546CA1">
              <w:rPr>
                <w:sz w:val="20"/>
                <w:szCs w:val="20"/>
                <w:lang w:eastAsia="zh-CN"/>
              </w:rPr>
              <w:lastRenderedPageBreak/>
              <w:t>техническими регламентами по заданию на проектирование.</w:t>
            </w:r>
          </w:p>
          <w:p w14:paraId="40A2A26B" w14:textId="77777777" w:rsidR="00E6550B" w:rsidRPr="00546CA1" w:rsidRDefault="00E6550B" w:rsidP="00E6550B">
            <w:pPr>
              <w:rPr>
                <w:sz w:val="20"/>
                <w:szCs w:val="20"/>
              </w:rPr>
            </w:pPr>
            <w:r w:rsidRPr="00546CA1">
              <w:rPr>
                <w:sz w:val="20"/>
                <w:szCs w:val="20"/>
                <w:lang w:eastAsia="zh-CN"/>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c>
          <w:tcPr>
            <w:tcW w:w="1324" w:type="pct"/>
            <w:vAlign w:val="center"/>
          </w:tcPr>
          <w:p w14:paraId="3A3DAA47" w14:textId="77777777" w:rsidR="00E6550B" w:rsidRPr="00546CA1" w:rsidRDefault="00E6550B" w:rsidP="00E6550B">
            <w:pPr>
              <w:pStyle w:val="ConsPlusNonformat"/>
              <w:jc w:val="both"/>
              <w:rPr>
                <w:rFonts w:ascii="Times New Roman" w:eastAsia="SimSun" w:hAnsi="Times New Roman" w:cs="Times New Roman"/>
                <w:lang w:eastAsia="ar-SA"/>
              </w:rPr>
            </w:pPr>
            <w:r w:rsidRPr="00546CA1">
              <w:rPr>
                <w:rFonts w:ascii="Times New Roman" w:eastAsia="SimSun" w:hAnsi="Times New Roman" w:cs="Times New Roman"/>
                <w:lang w:eastAsia="ar-SA"/>
              </w:rPr>
              <w:lastRenderedPageBreak/>
              <w:t>Минимальный отступ от границы земельного участка – 3 м.</w:t>
            </w:r>
          </w:p>
        </w:tc>
        <w:tc>
          <w:tcPr>
            <w:tcW w:w="740" w:type="pct"/>
            <w:vAlign w:val="center"/>
          </w:tcPr>
          <w:p w14:paraId="6ABA439A" w14:textId="77777777" w:rsidR="00E6550B" w:rsidRPr="00546CA1" w:rsidRDefault="00E6550B" w:rsidP="00E6550B">
            <w:pPr>
              <w:jc w:val="center"/>
              <w:rPr>
                <w:sz w:val="20"/>
                <w:szCs w:val="20"/>
              </w:rPr>
            </w:pPr>
            <w:r w:rsidRPr="00546CA1">
              <w:rPr>
                <w:sz w:val="20"/>
                <w:szCs w:val="20"/>
              </w:rPr>
              <w:t>2 этажа</w:t>
            </w:r>
          </w:p>
        </w:tc>
        <w:tc>
          <w:tcPr>
            <w:tcW w:w="851" w:type="pct"/>
            <w:vAlign w:val="center"/>
          </w:tcPr>
          <w:p w14:paraId="06C054AC" w14:textId="77777777" w:rsidR="00E6550B" w:rsidRPr="00546CA1" w:rsidRDefault="00E6550B" w:rsidP="00E6550B">
            <w:pPr>
              <w:jc w:val="center"/>
              <w:rPr>
                <w:sz w:val="20"/>
                <w:szCs w:val="20"/>
              </w:rPr>
            </w:pPr>
            <w:r w:rsidRPr="00546CA1">
              <w:rPr>
                <w:sz w:val="20"/>
                <w:szCs w:val="20"/>
              </w:rPr>
              <w:t>50</w:t>
            </w:r>
          </w:p>
        </w:tc>
      </w:tr>
      <w:tr w:rsidR="00E6550B" w:rsidRPr="0077729E" w14:paraId="7B6B0C97" w14:textId="77777777" w:rsidTr="00A01D30">
        <w:trPr>
          <w:trHeight w:val="1275"/>
        </w:trPr>
        <w:tc>
          <w:tcPr>
            <w:tcW w:w="990" w:type="pct"/>
            <w:vAlign w:val="center"/>
          </w:tcPr>
          <w:p w14:paraId="26D9A483" w14:textId="77777777" w:rsidR="00E6550B" w:rsidRPr="00F835F1" w:rsidRDefault="00E6550B" w:rsidP="00E6550B">
            <w:pPr>
              <w:jc w:val="center"/>
              <w:rPr>
                <w:sz w:val="20"/>
                <w:szCs w:val="20"/>
              </w:rPr>
            </w:pPr>
            <w:r w:rsidRPr="00F835F1">
              <w:rPr>
                <w:sz w:val="20"/>
                <w:szCs w:val="20"/>
              </w:rPr>
              <w:t>Историко-культурная деятельность</w:t>
            </w:r>
          </w:p>
          <w:p w14:paraId="06890684" w14:textId="77777777" w:rsidR="00E6550B" w:rsidRDefault="00E6550B" w:rsidP="00E6550B">
            <w:pPr>
              <w:jc w:val="center"/>
              <w:rPr>
                <w:sz w:val="20"/>
                <w:szCs w:val="20"/>
              </w:rPr>
            </w:pPr>
            <w:r w:rsidRPr="00F835F1">
              <w:rPr>
                <w:sz w:val="20"/>
                <w:szCs w:val="20"/>
              </w:rPr>
              <w:t>(9.3)</w:t>
            </w:r>
          </w:p>
          <w:p w14:paraId="51CBB006" w14:textId="77777777" w:rsidR="00A01D30" w:rsidRDefault="00A01D30" w:rsidP="00E6550B">
            <w:pPr>
              <w:jc w:val="center"/>
              <w:rPr>
                <w:sz w:val="20"/>
                <w:szCs w:val="20"/>
              </w:rPr>
            </w:pPr>
          </w:p>
          <w:p w14:paraId="0E2CA741" w14:textId="77777777" w:rsidR="00A01D30" w:rsidRPr="00C22B1B" w:rsidRDefault="00A01D30" w:rsidP="00E6550B">
            <w:pPr>
              <w:jc w:val="center"/>
              <w:rPr>
                <w:sz w:val="22"/>
                <w:szCs w:val="22"/>
              </w:rPr>
            </w:pPr>
          </w:p>
        </w:tc>
        <w:tc>
          <w:tcPr>
            <w:tcW w:w="4010" w:type="pct"/>
            <w:gridSpan w:val="4"/>
            <w:vAlign w:val="center"/>
          </w:tcPr>
          <w:p w14:paraId="6219309E" w14:textId="77777777" w:rsidR="00E6550B" w:rsidRPr="00F91D7C" w:rsidRDefault="00E6550B" w:rsidP="00E6550B">
            <w:pPr>
              <w:jc w:val="center"/>
              <w:rPr>
                <w:sz w:val="20"/>
                <w:szCs w:val="20"/>
                <w:highlight w:val="yellow"/>
              </w:rPr>
            </w:pPr>
            <w:r w:rsidRPr="00F91D7C">
              <w:rPr>
                <w:sz w:val="20"/>
                <w:szCs w:val="20"/>
              </w:rPr>
              <w:t>Не подлежат установлению</w:t>
            </w:r>
          </w:p>
        </w:tc>
      </w:tr>
      <w:tr w:rsidR="00A01D30" w:rsidRPr="0077729E" w14:paraId="7997E08D" w14:textId="77777777" w:rsidTr="00F91D7C">
        <w:trPr>
          <w:trHeight w:val="803"/>
        </w:trPr>
        <w:tc>
          <w:tcPr>
            <w:tcW w:w="990" w:type="pct"/>
            <w:vAlign w:val="center"/>
          </w:tcPr>
          <w:p w14:paraId="54CEEBF9" w14:textId="77777777" w:rsidR="00A01D30" w:rsidRPr="00A01D30" w:rsidRDefault="00A01D30" w:rsidP="00A01D30">
            <w:pPr>
              <w:jc w:val="center"/>
              <w:rPr>
                <w:sz w:val="20"/>
                <w:szCs w:val="20"/>
              </w:rPr>
            </w:pPr>
            <w:r w:rsidRPr="00A01D30">
              <w:rPr>
                <w:sz w:val="20"/>
                <w:szCs w:val="20"/>
              </w:rPr>
              <w:t xml:space="preserve">Земельные участки (территории) общего пользования (12.0) </w:t>
            </w:r>
          </w:p>
          <w:p w14:paraId="213F97AF" w14:textId="77777777" w:rsidR="00A01D30" w:rsidRPr="00F835F1" w:rsidRDefault="00A01D30" w:rsidP="00E6550B">
            <w:pPr>
              <w:jc w:val="center"/>
              <w:rPr>
                <w:sz w:val="20"/>
                <w:szCs w:val="20"/>
              </w:rPr>
            </w:pPr>
          </w:p>
        </w:tc>
        <w:tc>
          <w:tcPr>
            <w:tcW w:w="4010" w:type="pct"/>
            <w:gridSpan w:val="4"/>
            <w:vAlign w:val="center"/>
          </w:tcPr>
          <w:p w14:paraId="1FAAE174" w14:textId="77777777" w:rsidR="00A01D30" w:rsidRPr="00F91D7C" w:rsidRDefault="00A01D30" w:rsidP="00E6550B">
            <w:pPr>
              <w:jc w:val="center"/>
              <w:rPr>
                <w:sz w:val="20"/>
                <w:szCs w:val="20"/>
              </w:rPr>
            </w:pPr>
            <w:r w:rsidRPr="003B1F1C">
              <w:rPr>
                <w:sz w:val="20"/>
                <w:szCs w:val="20"/>
              </w:rPr>
              <w:t>Не подлежат установлению</w:t>
            </w:r>
          </w:p>
        </w:tc>
      </w:tr>
      <w:tr w:rsidR="00E6550B" w:rsidRPr="0077729E" w14:paraId="3D928098" w14:textId="77777777" w:rsidTr="00C200D3">
        <w:trPr>
          <w:trHeight w:val="470"/>
        </w:trPr>
        <w:tc>
          <w:tcPr>
            <w:tcW w:w="5000" w:type="pct"/>
            <w:gridSpan w:val="5"/>
            <w:vAlign w:val="center"/>
          </w:tcPr>
          <w:p w14:paraId="528E7104" w14:textId="77777777" w:rsidR="00E6550B" w:rsidRPr="00753F27" w:rsidRDefault="00E6550B" w:rsidP="00E6550B">
            <w:pPr>
              <w:jc w:val="center"/>
              <w:rPr>
                <w:highlight w:val="yellow"/>
              </w:rPr>
            </w:pPr>
            <w:r w:rsidRPr="00B7566D">
              <w:rPr>
                <w:sz w:val="20"/>
                <w:szCs w:val="20"/>
              </w:rPr>
              <w:t>Вспомогательные виды разрешенного использования</w:t>
            </w:r>
          </w:p>
        </w:tc>
      </w:tr>
      <w:tr w:rsidR="00E6550B" w:rsidRPr="0077729E" w14:paraId="714A8C3F" w14:textId="77777777" w:rsidTr="00A01D30">
        <w:tc>
          <w:tcPr>
            <w:tcW w:w="990" w:type="pct"/>
            <w:vAlign w:val="center"/>
          </w:tcPr>
          <w:p w14:paraId="385C0E67" w14:textId="77777777" w:rsidR="00E6550B" w:rsidRPr="00C22B1B" w:rsidRDefault="00E6550B" w:rsidP="00E6550B">
            <w:pPr>
              <w:jc w:val="center"/>
              <w:rPr>
                <w:sz w:val="22"/>
                <w:szCs w:val="22"/>
              </w:rPr>
            </w:pPr>
            <w:r w:rsidRPr="00753F27">
              <w:rPr>
                <w:sz w:val="20"/>
                <w:szCs w:val="20"/>
              </w:rPr>
              <w:t>Обеспечение внутреннего правопорядка (8.3)</w:t>
            </w:r>
          </w:p>
        </w:tc>
        <w:tc>
          <w:tcPr>
            <w:tcW w:w="1094" w:type="pct"/>
            <w:vAlign w:val="center"/>
          </w:tcPr>
          <w:p w14:paraId="3EA14E53" w14:textId="77777777" w:rsidR="00E6550B" w:rsidRPr="00A70584" w:rsidRDefault="00E6550B" w:rsidP="00E6550B">
            <w:pPr>
              <w:rPr>
                <w:sz w:val="20"/>
                <w:szCs w:val="20"/>
              </w:rPr>
            </w:pPr>
            <w:r w:rsidRPr="00A70584">
              <w:rPr>
                <w:sz w:val="20"/>
                <w:szCs w:val="20"/>
              </w:rPr>
              <w:t>Не подлежат установлению.</w:t>
            </w:r>
          </w:p>
          <w:p w14:paraId="4D4695E0" w14:textId="77777777" w:rsidR="00E6550B" w:rsidRPr="00210F96" w:rsidRDefault="00E6550B" w:rsidP="00E6550B">
            <w:pPr>
              <w:jc w:val="center"/>
              <w:rPr>
                <w:sz w:val="20"/>
                <w:szCs w:val="20"/>
              </w:rPr>
            </w:pPr>
            <w:r w:rsidRPr="00A70584">
              <w:rPr>
                <w:sz w:val="20"/>
                <w:szCs w:val="20"/>
              </w:rP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r w:rsidRPr="00A01D30">
              <w:rPr>
                <w:sz w:val="20"/>
                <w:szCs w:val="20"/>
              </w:rPr>
              <w:t>Актуализированная редакция СНиП 2.07.01-</w:t>
            </w:r>
            <w:r w:rsidRPr="00A70584">
              <w:rPr>
                <w:sz w:val="20"/>
                <w:szCs w:val="20"/>
                <w:lang w:val="en-US"/>
              </w:rPr>
              <w:t xml:space="preserve">89*», </w:t>
            </w:r>
            <w:proofErr w:type="spellStart"/>
            <w:r w:rsidRPr="00A70584">
              <w:rPr>
                <w:sz w:val="20"/>
                <w:szCs w:val="20"/>
                <w:lang w:val="en-US"/>
              </w:rPr>
              <w:t>региональными</w:t>
            </w:r>
            <w:proofErr w:type="spellEnd"/>
            <w:r w:rsidRPr="00A70584">
              <w:rPr>
                <w:sz w:val="20"/>
                <w:szCs w:val="20"/>
                <w:lang w:val="en-US"/>
              </w:rPr>
              <w:t xml:space="preserve"> и </w:t>
            </w:r>
            <w:proofErr w:type="spellStart"/>
            <w:r w:rsidRPr="00A70584">
              <w:rPr>
                <w:sz w:val="20"/>
                <w:szCs w:val="20"/>
                <w:lang w:val="en-US"/>
              </w:rPr>
              <w:t>местными</w:t>
            </w:r>
            <w:proofErr w:type="spellEnd"/>
            <w:r w:rsidRPr="00A70584">
              <w:rPr>
                <w:sz w:val="20"/>
                <w:szCs w:val="20"/>
                <w:lang w:val="en-US"/>
              </w:rPr>
              <w:t xml:space="preserve"> </w:t>
            </w:r>
            <w:proofErr w:type="spellStart"/>
            <w:r w:rsidRPr="00A70584">
              <w:rPr>
                <w:sz w:val="20"/>
                <w:szCs w:val="20"/>
                <w:lang w:val="en-US"/>
              </w:rPr>
              <w:t>нормативами</w:t>
            </w:r>
            <w:proofErr w:type="spellEnd"/>
            <w:r w:rsidRPr="00A70584">
              <w:rPr>
                <w:sz w:val="20"/>
                <w:szCs w:val="20"/>
                <w:lang w:val="en-US"/>
              </w:rPr>
              <w:t xml:space="preserve"> </w:t>
            </w:r>
            <w:proofErr w:type="spellStart"/>
            <w:r w:rsidRPr="00A70584">
              <w:rPr>
                <w:sz w:val="20"/>
                <w:szCs w:val="20"/>
                <w:lang w:val="en-US"/>
              </w:rPr>
              <w:t>градостроительного</w:t>
            </w:r>
            <w:proofErr w:type="spellEnd"/>
            <w:r w:rsidRPr="00A70584">
              <w:rPr>
                <w:sz w:val="20"/>
                <w:szCs w:val="20"/>
                <w:lang w:val="en-US"/>
              </w:rPr>
              <w:t xml:space="preserve"> </w:t>
            </w:r>
            <w:proofErr w:type="spellStart"/>
            <w:r w:rsidRPr="00A70584">
              <w:rPr>
                <w:sz w:val="20"/>
                <w:szCs w:val="20"/>
                <w:lang w:val="en-US"/>
              </w:rPr>
              <w:t>проектировани</w:t>
            </w:r>
            <w:proofErr w:type="spellEnd"/>
            <w:r w:rsidRPr="00A70584">
              <w:rPr>
                <w:sz w:val="20"/>
                <w:szCs w:val="20"/>
              </w:rPr>
              <w:t>я.</w:t>
            </w:r>
          </w:p>
        </w:tc>
        <w:tc>
          <w:tcPr>
            <w:tcW w:w="1324" w:type="pct"/>
            <w:vAlign w:val="center"/>
          </w:tcPr>
          <w:p w14:paraId="27F09668" w14:textId="77777777" w:rsidR="00E6550B" w:rsidRPr="00A70584" w:rsidRDefault="00E6550B" w:rsidP="00E6550B">
            <w:pPr>
              <w:jc w:val="center"/>
              <w:rPr>
                <w:sz w:val="20"/>
                <w:szCs w:val="20"/>
              </w:rPr>
            </w:pPr>
            <w:r w:rsidRPr="00A70584">
              <w:rPr>
                <w:rFonts w:eastAsia="SimSun"/>
                <w:sz w:val="20"/>
                <w:szCs w:val="20"/>
                <w:lang w:eastAsia="ar-SA"/>
              </w:rPr>
              <w:t>Минимальный отступ от границы земельного участка – 3 м.</w:t>
            </w:r>
          </w:p>
        </w:tc>
        <w:tc>
          <w:tcPr>
            <w:tcW w:w="740" w:type="pct"/>
            <w:vAlign w:val="center"/>
          </w:tcPr>
          <w:p w14:paraId="53C6DA10" w14:textId="77777777" w:rsidR="00E6550B" w:rsidRPr="00761E3A" w:rsidRDefault="00E6550B" w:rsidP="00E6550B">
            <w:pPr>
              <w:jc w:val="center"/>
              <w:rPr>
                <w:sz w:val="20"/>
                <w:szCs w:val="20"/>
              </w:rPr>
            </w:pPr>
            <w:r>
              <w:rPr>
                <w:sz w:val="20"/>
                <w:szCs w:val="20"/>
              </w:rPr>
              <w:t>3</w:t>
            </w:r>
            <w:r w:rsidRPr="00A008EA">
              <w:rPr>
                <w:sz w:val="20"/>
                <w:szCs w:val="20"/>
              </w:rPr>
              <w:t xml:space="preserve"> этаж</w:t>
            </w:r>
            <w:r>
              <w:rPr>
                <w:sz w:val="20"/>
                <w:szCs w:val="20"/>
              </w:rPr>
              <w:t>а</w:t>
            </w:r>
          </w:p>
        </w:tc>
        <w:tc>
          <w:tcPr>
            <w:tcW w:w="851" w:type="pct"/>
            <w:vAlign w:val="center"/>
          </w:tcPr>
          <w:p w14:paraId="0EA88031" w14:textId="77777777" w:rsidR="00E6550B" w:rsidRPr="00761E3A" w:rsidRDefault="00E6550B" w:rsidP="00E6550B">
            <w:pPr>
              <w:jc w:val="center"/>
              <w:rPr>
                <w:sz w:val="20"/>
                <w:szCs w:val="20"/>
              </w:rPr>
            </w:pPr>
            <w:r w:rsidRPr="00761E3A">
              <w:rPr>
                <w:sz w:val="20"/>
                <w:szCs w:val="20"/>
              </w:rPr>
              <w:t>60</w:t>
            </w:r>
          </w:p>
        </w:tc>
      </w:tr>
    </w:tbl>
    <w:p w14:paraId="53F352C8" w14:textId="77777777" w:rsidR="00C32D2E" w:rsidRDefault="00C32D2E" w:rsidP="00C32D2E">
      <w:pPr>
        <w:ind w:firstLine="709"/>
        <w:rPr>
          <w:rFonts w:eastAsia="MS Mincho"/>
          <w:b/>
        </w:rPr>
      </w:pPr>
    </w:p>
    <w:p w14:paraId="38BBB346" w14:textId="77777777" w:rsidR="00C32D2E" w:rsidRPr="004C7324" w:rsidRDefault="00C32D2E" w:rsidP="00C32D2E">
      <w:pPr>
        <w:ind w:firstLine="709"/>
        <w:rPr>
          <w:rFonts w:eastAsia="MS Mincho"/>
          <w:b/>
        </w:rPr>
      </w:pPr>
      <w:r w:rsidRPr="004C7324">
        <w:rPr>
          <w:rFonts w:eastAsia="MS Mincho"/>
          <w:b/>
        </w:rPr>
        <w:t>Параметры:</w:t>
      </w:r>
    </w:p>
    <w:p w14:paraId="13D95E7F" w14:textId="77777777" w:rsidR="00C32D2E" w:rsidRPr="00466396" w:rsidRDefault="00C32D2E" w:rsidP="00C32D2E">
      <w:pPr>
        <w:pStyle w:val="af5"/>
        <w:ind w:left="851" w:hanging="284"/>
        <w:rPr>
          <w:rFonts w:eastAsia="MS Mincho"/>
        </w:rPr>
      </w:pPr>
      <w:r w:rsidRPr="00466396">
        <w:rPr>
          <w:rFonts w:eastAsia="MS Mincho"/>
        </w:rPr>
        <w:t xml:space="preserve">-  Размеры земельных участков принимаются согласно СНиП при проектировании конкретного объекта. </w:t>
      </w:r>
    </w:p>
    <w:p w14:paraId="150AEE5A" w14:textId="77777777" w:rsidR="00C32D2E" w:rsidRPr="00466396" w:rsidRDefault="00C32D2E" w:rsidP="00C32D2E">
      <w:pPr>
        <w:numPr>
          <w:ilvl w:val="0"/>
          <w:numId w:val="6"/>
        </w:numPr>
        <w:rPr>
          <w:rFonts w:eastAsia="MS Mincho"/>
        </w:rPr>
      </w:pPr>
      <w:r w:rsidRPr="00466396">
        <w:rPr>
          <w:rFonts w:eastAsia="MS Mincho"/>
        </w:rPr>
        <w:lastRenderedPageBreak/>
        <w:t>Площадь озеленения земельных участков – не менее 20% территории.</w:t>
      </w:r>
    </w:p>
    <w:p w14:paraId="5F66BFB8" w14:textId="77777777" w:rsidR="00C32D2E" w:rsidRPr="00466396" w:rsidRDefault="00C32D2E" w:rsidP="00C32D2E">
      <w:pPr>
        <w:numPr>
          <w:ilvl w:val="0"/>
          <w:numId w:val="6"/>
        </w:numPr>
        <w:rPr>
          <w:rFonts w:eastAsia="MS Mincho"/>
          <w:iCs/>
        </w:rPr>
      </w:pPr>
      <w:r w:rsidRPr="00466396">
        <w:rPr>
          <w:rFonts w:eastAsia="MS Mincho"/>
          <w:iCs/>
        </w:rPr>
        <w:t>Высота зданий: для всех основных строений количество наземных этажей – до 3; высота от уровня земли до верха кровли – не более                                                                                                                                                                                                                                                                                                                                                                                                                                                                                              15м.</w:t>
      </w:r>
    </w:p>
    <w:p w14:paraId="03D5EB8F" w14:textId="77777777" w:rsidR="00C32D2E" w:rsidRPr="00466396" w:rsidRDefault="00C32D2E" w:rsidP="00C32D2E">
      <w:pPr>
        <w:pStyle w:val="af5"/>
        <w:ind w:left="851"/>
        <w:rPr>
          <w:rFonts w:eastAsia="MS Mincho"/>
        </w:rPr>
      </w:pPr>
      <w:r w:rsidRPr="00466396">
        <w:rPr>
          <w:rFonts w:eastAsia="MS Mincho"/>
        </w:rPr>
        <w:t>Минимальное расстояние между учебными корпусами и проезжей частью скоростных и магистральных улиц непрерывного движения – 50м; проезжей частью улиц и дорог местного значения – 25м.</w:t>
      </w:r>
    </w:p>
    <w:bookmarkEnd w:id="21"/>
    <w:bookmarkEnd w:id="22"/>
    <w:bookmarkEnd w:id="23"/>
    <w:p w14:paraId="40BA8E23" w14:textId="77777777" w:rsidR="001F734D" w:rsidRDefault="001F734D" w:rsidP="001F734D">
      <w:pPr>
        <w:pStyle w:val="ConsPlusNormal"/>
      </w:pPr>
      <w:r>
        <w:t xml:space="preserve">               </w:t>
      </w:r>
    </w:p>
    <w:p w14:paraId="4FEBAF9A" w14:textId="77777777" w:rsidR="001F734D" w:rsidRDefault="001F734D" w:rsidP="001F734D">
      <w:pPr>
        <w:pStyle w:val="ConsPlusNormal"/>
      </w:pPr>
      <w:r>
        <w:t xml:space="preserve">                </w:t>
      </w:r>
    </w:p>
    <w:p w14:paraId="1FBC8D73" w14:textId="7B6C1265" w:rsidR="001F734D" w:rsidRDefault="001F734D" w:rsidP="001F734D">
      <w:pPr>
        <w:ind w:left="993"/>
        <w:jc w:val="center"/>
        <w:rPr>
          <w:rFonts w:eastAsia="MS Mincho"/>
          <w:i/>
          <w:sz w:val="28"/>
          <w:szCs w:val="28"/>
        </w:rPr>
      </w:pPr>
      <w:r w:rsidRPr="00CC0266">
        <w:rPr>
          <w:b/>
        </w:rPr>
        <w:t>Зона сельскохозяйственного использования</w:t>
      </w:r>
      <w:r w:rsidR="000715D1">
        <w:rPr>
          <w:b/>
        </w:rPr>
        <w:t xml:space="preserve"> (СХ)</w:t>
      </w:r>
    </w:p>
    <w:p w14:paraId="1F8B3AD6" w14:textId="77777777" w:rsidR="001F734D" w:rsidRDefault="001F734D" w:rsidP="001F734D">
      <w:pPr>
        <w:widowControl w:val="0"/>
        <w:autoSpaceDE w:val="0"/>
        <w:autoSpaceDN w:val="0"/>
        <w:adjustRightInd w:val="0"/>
        <w:ind w:firstLine="540"/>
        <w:jc w:val="both"/>
      </w:pPr>
    </w:p>
    <w:p w14:paraId="3B5CF737" w14:textId="77777777" w:rsidR="001F734D" w:rsidRDefault="001F734D" w:rsidP="00B7086C">
      <w:pPr>
        <w:widowControl w:val="0"/>
        <w:autoSpaceDE w:val="0"/>
        <w:autoSpaceDN w:val="0"/>
        <w:adjustRightInd w:val="0"/>
        <w:ind w:firstLine="425"/>
        <w:jc w:val="both"/>
      </w:pPr>
      <w: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Зона расположена в границах населенного пункта.</w:t>
      </w:r>
    </w:p>
    <w:p w14:paraId="7884B9CA" w14:textId="77777777" w:rsidR="001F734D" w:rsidRDefault="001F734D" w:rsidP="001F734D">
      <w:pPr>
        <w:widowControl w:val="0"/>
        <w:autoSpaceDE w:val="0"/>
        <w:autoSpaceDN w:val="0"/>
        <w:adjustRightInd w:val="0"/>
        <w:ind w:left="900"/>
        <w:jc w:val="both"/>
      </w:pPr>
    </w:p>
    <w:p w14:paraId="16D87F29" w14:textId="77777777" w:rsidR="001F734D" w:rsidRPr="00D02003" w:rsidRDefault="001F734D" w:rsidP="001F734D">
      <w:pPr>
        <w:widowControl w:val="0"/>
        <w:autoSpaceDE w:val="0"/>
        <w:autoSpaceDN w:val="0"/>
        <w:adjustRightInd w:val="0"/>
        <w:ind w:firstLine="540"/>
        <w:jc w:val="center"/>
        <w:rPr>
          <w:rFonts w:eastAsia="MS Mincho"/>
          <w:bCs/>
        </w:rPr>
      </w:pPr>
      <w:r w:rsidRPr="00D02003">
        <w:rPr>
          <w:rFonts w:eastAsia="MS Mincho"/>
          <w:bCs/>
        </w:rPr>
        <w:t>Основные виды разрешенного использования</w:t>
      </w:r>
      <w:r w:rsidR="00D02003">
        <w:rPr>
          <w:rFonts w:eastAsia="MS Mincho"/>
          <w:bCs/>
        </w:rPr>
        <w:t>:</w:t>
      </w:r>
    </w:p>
    <w:p w14:paraId="0A92F647" w14:textId="77777777" w:rsidR="001F734D" w:rsidRPr="00D02003" w:rsidRDefault="001F734D" w:rsidP="001F734D">
      <w:pPr>
        <w:widowControl w:val="0"/>
        <w:autoSpaceDE w:val="0"/>
        <w:autoSpaceDN w:val="0"/>
        <w:adjustRightInd w:val="0"/>
        <w:ind w:firstLine="540"/>
        <w:jc w:val="center"/>
        <w:rPr>
          <w:rFonts w:eastAsia="MS Mincho"/>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4235"/>
        <w:gridCol w:w="1801"/>
      </w:tblGrid>
      <w:tr w:rsidR="001F734D" w:rsidRPr="00E46239" w14:paraId="261D8B2B" w14:textId="77777777" w:rsidTr="00AB147E">
        <w:tc>
          <w:tcPr>
            <w:tcW w:w="3309" w:type="dxa"/>
            <w:shd w:val="clear" w:color="auto" w:fill="auto"/>
          </w:tcPr>
          <w:p w14:paraId="42FEC5FA" w14:textId="77777777" w:rsidR="001F734D" w:rsidRPr="00E46239" w:rsidRDefault="001F734D" w:rsidP="00087E5B">
            <w:pPr>
              <w:jc w:val="center"/>
            </w:pPr>
            <w:r w:rsidRPr="00E46239">
              <w:t>Наименование вида разрешенного использования земельного участка</w:t>
            </w:r>
          </w:p>
        </w:tc>
        <w:tc>
          <w:tcPr>
            <w:tcW w:w="4235" w:type="dxa"/>
            <w:shd w:val="clear" w:color="auto" w:fill="auto"/>
          </w:tcPr>
          <w:p w14:paraId="42FDECE6" w14:textId="77777777" w:rsidR="001F734D" w:rsidRPr="00E46239" w:rsidRDefault="001F734D" w:rsidP="00087E5B">
            <w:pPr>
              <w:pStyle w:val="afa"/>
              <w:spacing w:after="0"/>
              <w:ind w:firstLine="0"/>
              <w:jc w:val="center"/>
              <w:rPr>
                <w:sz w:val="24"/>
                <w:szCs w:val="24"/>
              </w:rPr>
            </w:pPr>
            <w:r w:rsidRPr="00E46239">
              <w:rPr>
                <w:sz w:val="24"/>
                <w:szCs w:val="24"/>
              </w:rPr>
              <w:t>Описание вида разрешенного использования земельного участка</w:t>
            </w:r>
          </w:p>
        </w:tc>
        <w:tc>
          <w:tcPr>
            <w:tcW w:w="1801" w:type="dxa"/>
            <w:shd w:val="clear" w:color="auto" w:fill="auto"/>
          </w:tcPr>
          <w:p w14:paraId="22760EAB" w14:textId="77777777" w:rsidR="001F734D" w:rsidRPr="00E46239" w:rsidRDefault="001F734D" w:rsidP="00087E5B">
            <w:pPr>
              <w:pStyle w:val="afa"/>
              <w:spacing w:after="0"/>
              <w:ind w:firstLine="0"/>
              <w:jc w:val="center"/>
              <w:rPr>
                <w:sz w:val="24"/>
                <w:szCs w:val="24"/>
              </w:rPr>
            </w:pPr>
            <w:r w:rsidRPr="00E46239">
              <w:rPr>
                <w:sz w:val="24"/>
                <w:szCs w:val="24"/>
              </w:rPr>
              <w:t>Код (числовое обозначение) вида разрешенного использования земельного участка</w:t>
            </w:r>
          </w:p>
        </w:tc>
      </w:tr>
      <w:tr w:rsidR="00F34036" w:rsidRPr="00143F9C" w14:paraId="121629BD" w14:textId="77777777" w:rsidTr="00AB147E">
        <w:trPr>
          <w:trHeight w:val="449"/>
        </w:trPr>
        <w:tc>
          <w:tcPr>
            <w:tcW w:w="3309" w:type="dxa"/>
            <w:shd w:val="clear" w:color="auto" w:fill="auto"/>
          </w:tcPr>
          <w:p w14:paraId="5670AA51" w14:textId="77777777" w:rsidR="00F34036" w:rsidRPr="00671D39" w:rsidRDefault="00F34036" w:rsidP="00F34036">
            <w:pPr>
              <w:pStyle w:val="ConsPlusNormal"/>
              <w:rPr>
                <w:rFonts w:ascii="Times New Roman" w:hAnsi="Times New Roman" w:cs="Times New Roman"/>
                <w:sz w:val="24"/>
                <w:szCs w:val="24"/>
              </w:rPr>
            </w:pPr>
            <w:r w:rsidRPr="00671D39">
              <w:rPr>
                <w:rFonts w:ascii="Times New Roman" w:hAnsi="Times New Roman" w:cs="Times New Roman"/>
                <w:sz w:val="24"/>
                <w:szCs w:val="24"/>
              </w:rPr>
              <w:t>Животноводство</w:t>
            </w:r>
          </w:p>
        </w:tc>
        <w:tc>
          <w:tcPr>
            <w:tcW w:w="4235" w:type="dxa"/>
            <w:shd w:val="clear" w:color="auto" w:fill="auto"/>
          </w:tcPr>
          <w:p w14:paraId="6941BAFD" w14:textId="77777777" w:rsidR="00AB147E" w:rsidRPr="00DA07DF"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9E72E6E" w14:textId="19AF791E" w:rsidR="00F34036" w:rsidRPr="00671D39"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75" w:tooltip="1.8" w:history="1">
              <w:r w:rsidRPr="00DA07DF">
                <w:rPr>
                  <w:rFonts w:ascii="Times New Roman" w:hAnsi="Times New Roman" w:cs="Times New Roman"/>
                  <w:color w:val="0000FF"/>
                  <w:sz w:val="24"/>
                  <w:szCs w:val="24"/>
                </w:rPr>
                <w:t>кодами 1.8</w:t>
              </w:r>
            </w:hyperlink>
            <w:r w:rsidRPr="00DA07DF">
              <w:rPr>
                <w:rFonts w:ascii="Times New Roman" w:hAnsi="Times New Roman" w:cs="Times New Roman"/>
                <w:sz w:val="24"/>
                <w:szCs w:val="24"/>
              </w:rPr>
              <w:t xml:space="preserve"> - </w:t>
            </w:r>
            <w:hyperlink w:anchor="Par90" w:tooltip="1.11" w:history="1">
              <w:r w:rsidRPr="00DA07DF">
                <w:rPr>
                  <w:rFonts w:ascii="Times New Roman" w:hAnsi="Times New Roman" w:cs="Times New Roman"/>
                  <w:color w:val="0000FF"/>
                  <w:sz w:val="24"/>
                  <w:szCs w:val="24"/>
                </w:rPr>
                <w:t>1.11</w:t>
              </w:r>
            </w:hyperlink>
            <w:r w:rsidRPr="00DA07DF">
              <w:rPr>
                <w:rFonts w:ascii="Times New Roman" w:hAnsi="Times New Roman" w:cs="Times New Roman"/>
                <w:sz w:val="24"/>
                <w:szCs w:val="24"/>
              </w:rPr>
              <w:t xml:space="preserve">, </w:t>
            </w:r>
            <w:hyperlink w:anchor="Par106" w:tooltip="1.15" w:history="1">
              <w:r w:rsidRPr="00DA07DF">
                <w:rPr>
                  <w:rFonts w:ascii="Times New Roman" w:hAnsi="Times New Roman" w:cs="Times New Roman"/>
                  <w:color w:val="0000FF"/>
                  <w:sz w:val="24"/>
                  <w:szCs w:val="24"/>
                </w:rPr>
                <w:t>1.15</w:t>
              </w:r>
            </w:hyperlink>
            <w:r w:rsidRPr="00DA07DF">
              <w:rPr>
                <w:rFonts w:ascii="Times New Roman" w:hAnsi="Times New Roman" w:cs="Times New Roman"/>
                <w:sz w:val="24"/>
                <w:szCs w:val="24"/>
              </w:rPr>
              <w:t xml:space="preserve">, </w:t>
            </w:r>
            <w:hyperlink w:anchor="Par119" w:tooltip="1.19" w:history="1">
              <w:r w:rsidRPr="00DA07DF">
                <w:rPr>
                  <w:rFonts w:ascii="Times New Roman" w:hAnsi="Times New Roman" w:cs="Times New Roman"/>
                  <w:color w:val="0000FF"/>
                  <w:sz w:val="24"/>
                  <w:szCs w:val="24"/>
                </w:rPr>
                <w:t>1.19</w:t>
              </w:r>
            </w:hyperlink>
            <w:r w:rsidRPr="00DA07DF">
              <w:rPr>
                <w:rFonts w:ascii="Times New Roman" w:hAnsi="Times New Roman" w:cs="Times New Roman"/>
                <w:sz w:val="24"/>
                <w:szCs w:val="24"/>
              </w:rPr>
              <w:t xml:space="preserve">, </w:t>
            </w:r>
            <w:hyperlink w:anchor="Par122" w:tooltip="1.20" w:history="1">
              <w:r w:rsidRPr="00DA07DF">
                <w:rPr>
                  <w:rFonts w:ascii="Times New Roman" w:hAnsi="Times New Roman" w:cs="Times New Roman"/>
                  <w:color w:val="0000FF"/>
                  <w:sz w:val="24"/>
                  <w:szCs w:val="24"/>
                </w:rPr>
                <w:t>1.20</w:t>
              </w:r>
            </w:hyperlink>
          </w:p>
        </w:tc>
        <w:tc>
          <w:tcPr>
            <w:tcW w:w="1801" w:type="dxa"/>
            <w:shd w:val="clear" w:color="auto" w:fill="auto"/>
          </w:tcPr>
          <w:p w14:paraId="04ECF8EC" w14:textId="56A42882" w:rsidR="00F34036" w:rsidRPr="00671D39" w:rsidRDefault="00AB147E"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1.7</w:t>
            </w:r>
          </w:p>
        </w:tc>
      </w:tr>
      <w:tr w:rsidR="00F34036" w:rsidRPr="00143F9C" w14:paraId="40182F9A" w14:textId="77777777" w:rsidTr="00AB147E">
        <w:trPr>
          <w:trHeight w:val="477"/>
        </w:trPr>
        <w:tc>
          <w:tcPr>
            <w:tcW w:w="3309" w:type="dxa"/>
            <w:shd w:val="clear" w:color="auto" w:fill="auto"/>
          </w:tcPr>
          <w:p w14:paraId="774BED61" w14:textId="40CBB876" w:rsidR="00F34036" w:rsidRPr="00671D39" w:rsidRDefault="00AB147E" w:rsidP="00F34036">
            <w:pPr>
              <w:pStyle w:val="ConsPlusNormal"/>
              <w:rPr>
                <w:rFonts w:ascii="Times New Roman" w:hAnsi="Times New Roman" w:cs="Times New Roman"/>
                <w:sz w:val="24"/>
                <w:szCs w:val="24"/>
              </w:rPr>
            </w:pPr>
            <w:r w:rsidRPr="00DA07DF">
              <w:rPr>
                <w:rFonts w:ascii="Times New Roman" w:hAnsi="Times New Roman" w:cs="Times New Roman"/>
                <w:sz w:val="24"/>
                <w:szCs w:val="24"/>
              </w:rPr>
              <w:t>Скотоводство</w:t>
            </w:r>
          </w:p>
        </w:tc>
        <w:tc>
          <w:tcPr>
            <w:tcW w:w="4235" w:type="dxa"/>
            <w:shd w:val="clear" w:color="auto" w:fill="auto"/>
          </w:tcPr>
          <w:p w14:paraId="2CF851D0" w14:textId="77777777" w:rsidR="00AB147E" w:rsidRPr="00DA07DF"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D675601" w14:textId="77777777" w:rsidR="00AB147E" w:rsidRPr="00DA07DF"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4F26915E" w14:textId="105B3C1C" w:rsidR="00F34036" w:rsidRPr="00671D39"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801" w:type="dxa"/>
            <w:shd w:val="clear" w:color="auto" w:fill="auto"/>
          </w:tcPr>
          <w:p w14:paraId="15A39858" w14:textId="29F9251D" w:rsidR="00F34036" w:rsidRPr="00671D39" w:rsidRDefault="00AB147E" w:rsidP="00481D5E">
            <w:pPr>
              <w:pStyle w:val="ConsPlusNormal"/>
              <w:ind w:firstLine="0"/>
              <w:jc w:val="center"/>
              <w:rPr>
                <w:rFonts w:ascii="Times New Roman" w:hAnsi="Times New Roman" w:cs="Times New Roman"/>
                <w:sz w:val="24"/>
                <w:szCs w:val="24"/>
              </w:rPr>
            </w:pPr>
            <w:bookmarkStart w:id="185" w:name="Par72"/>
            <w:bookmarkEnd w:id="185"/>
            <w:r w:rsidRPr="00DA07DF">
              <w:rPr>
                <w:rFonts w:ascii="Times New Roman" w:hAnsi="Times New Roman" w:cs="Times New Roman"/>
                <w:sz w:val="24"/>
                <w:szCs w:val="24"/>
              </w:rPr>
              <w:lastRenderedPageBreak/>
              <w:t>1.8</w:t>
            </w:r>
          </w:p>
        </w:tc>
      </w:tr>
      <w:tr w:rsidR="00F34036" w:rsidRPr="00143F9C" w14:paraId="7A1AE068" w14:textId="77777777" w:rsidTr="00AB147E">
        <w:trPr>
          <w:trHeight w:val="449"/>
        </w:trPr>
        <w:tc>
          <w:tcPr>
            <w:tcW w:w="3309" w:type="dxa"/>
            <w:shd w:val="clear" w:color="auto" w:fill="auto"/>
          </w:tcPr>
          <w:p w14:paraId="7AE6F34B" w14:textId="54711360" w:rsidR="00F34036" w:rsidRPr="00671D39" w:rsidRDefault="00AB147E" w:rsidP="00F34036">
            <w:pPr>
              <w:pStyle w:val="ConsPlusNormal"/>
              <w:rPr>
                <w:rFonts w:ascii="Times New Roman" w:hAnsi="Times New Roman" w:cs="Times New Roman"/>
                <w:sz w:val="24"/>
                <w:szCs w:val="24"/>
              </w:rPr>
            </w:pPr>
            <w:r w:rsidRPr="00DA07DF">
              <w:rPr>
                <w:rFonts w:ascii="Times New Roman" w:hAnsi="Times New Roman" w:cs="Times New Roman"/>
                <w:sz w:val="24"/>
                <w:szCs w:val="24"/>
              </w:rPr>
              <w:t>Звероводство</w:t>
            </w:r>
          </w:p>
        </w:tc>
        <w:tc>
          <w:tcPr>
            <w:tcW w:w="4235" w:type="dxa"/>
            <w:shd w:val="clear" w:color="auto" w:fill="auto"/>
          </w:tcPr>
          <w:p w14:paraId="068913D1" w14:textId="77777777" w:rsidR="00AB147E" w:rsidRPr="00DA07DF"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14:paraId="7555A2C4" w14:textId="302C2A41" w:rsidR="00F34036" w:rsidRPr="00671D39"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801" w:type="dxa"/>
            <w:shd w:val="clear" w:color="auto" w:fill="auto"/>
          </w:tcPr>
          <w:p w14:paraId="71523728" w14:textId="4742BAA6" w:rsidR="00F34036" w:rsidRPr="00671D39" w:rsidRDefault="00AB147E" w:rsidP="00F3403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1.9</w:t>
            </w:r>
          </w:p>
        </w:tc>
      </w:tr>
      <w:tr w:rsidR="00F34036" w:rsidRPr="00143F9C" w14:paraId="62F7E1E0" w14:textId="77777777" w:rsidTr="00AB147E">
        <w:trPr>
          <w:trHeight w:val="449"/>
        </w:trPr>
        <w:tc>
          <w:tcPr>
            <w:tcW w:w="3309" w:type="dxa"/>
            <w:shd w:val="clear" w:color="auto" w:fill="auto"/>
          </w:tcPr>
          <w:p w14:paraId="741FDEC1" w14:textId="0FD77022" w:rsidR="00F34036" w:rsidRPr="00671D39" w:rsidRDefault="00AB147E" w:rsidP="00F34036">
            <w:pPr>
              <w:pStyle w:val="ConsPlusNormal"/>
              <w:rPr>
                <w:rFonts w:ascii="Times New Roman" w:hAnsi="Times New Roman" w:cs="Times New Roman"/>
                <w:sz w:val="24"/>
                <w:szCs w:val="24"/>
              </w:rPr>
            </w:pPr>
            <w:r w:rsidRPr="00DA07DF">
              <w:rPr>
                <w:rFonts w:ascii="Times New Roman" w:hAnsi="Times New Roman" w:cs="Times New Roman"/>
                <w:sz w:val="24"/>
                <w:szCs w:val="24"/>
              </w:rPr>
              <w:t>Птицеводство</w:t>
            </w:r>
          </w:p>
        </w:tc>
        <w:tc>
          <w:tcPr>
            <w:tcW w:w="4235" w:type="dxa"/>
            <w:shd w:val="clear" w:color="auto" w:fill="auto"/>
          </w:tcPr>
          <w:p w14:paraId="0CA9AFED" w14:textId="4EEFE06A" w:rsidR="00AB147E" w:rsidRPr="00DA07DF"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118E146E" w14:textId="64CEC1A8" w:rsidR="00F34036" w:rsidRPr="00671D39"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801" w:type="dxa"/>
            <w:shd w:val="clear" w:color="auto" w:fill="auto"/>
          </w:tcPr>
          <w:p w14:paraId="12B27324" w14:textId="4C416DF2" w:rsidR="00F34036" w:rsidRPr="00671D39" w:rsidRDefault="00AB147E"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1.10</w:t>
            </w:r>
          </w:p>
        </w:tc>
      </w:tr>
      <w:tr w:rsidR="00F34036" w:rsidRPr="00143F9C" w14:paraId="5E3AEBF1" w14:textId="77777777" w:rsidTr="00AB147E">
        <w:trPr>
          <w:trHeight w:val="468"/>
        </w:trPr>
        <w:tc>
          <w:tcPr>
            <w:tcW w:w="3309" w:type="dxa"/>
            <w:shd w:val="clear" w:color="auto" w:fill="auto"/>
          </w:tcPr>
          <w:p w14:paraId="5AA1383F" w14:textId="3D156208" w:rsidR="00F34036" w:rsidRPr="00671D39" w:rsidRDefault="00AB147E" w:rsidP="00F34036">
            <w:pPr>
              <w:pStyle w:val="ConsPlusNormal"/>
              <w:rPr>
                <w:rFonts w:ascii="Times New Roman" w:hAnsi="Times New Roman" w:cs="Times New Roman"/>
                <w:sz w:val="24"/>
                <w:szCs w:val="24"/>
              </w:rPr>
            </w:pPr>
            <w:r w:rsidRPr="00DA07DF">
              <w:rPr>
                <w:rFonts w:ascii="Times New Roman" w:hAnsi="Times New Roman" w:cs="Times New Roman"/>
                <w:sz w:val="24"/>
                <w:szCs w:val="24"/>
              </w:rPr>
              <w:t>Свиноводство</w:t>
            </w:r>
          </w:p>
        </w:tc>
        <w:tc>
          <w:tcPr>
            <w:tcW w:w="4235" w:type="dxa"/>
            <w:shd w:val="clear" w:color="auto" w:fill="auto"/>
          </w:tcPr>
          <w:p w14:paraId="7DDE0823" w14:textId="1988C867" w:rsidR="00F34036" w:rsidRPr="00671D39"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Осуществление хозяйственной деятельности, связанной с разведением свиней;</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r w:rsidR="00481D5E">
              <w:rPr>
                <w:rFonts w:ascii="Times New Roman" w:hAnsi="Times New Roman" w:cs="Times New Roman"/>
                <w:sz w:val="24"/>
                <w:szCs w:val="24"/>
              </w:rPr>
              <w:t xml:space="preserve"> </w:t>
            </w:r>
            <w:r w:rsidRPr="00DA07DF">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801" w:type="dxa"/>
            <w:shd w:val="clear" w:color="auto" w:fill="auto"/>
          </w:tcPr>
          <w:p w14:paraId="49EB2D70" w14:textId="0096C43C" w:rsidR="00F34036" w:rsidRPr="00671D39" w:rsidRDefault="00AB147E" w:rsidP="00481D5E">
            <w:pPr>
              <w:pStyle w:val="ConsPlusNormal"/>
              <w:ind w:firstLine="0"/>
              <w:jc w:val="center"/>
              <w:rPr>
                <w:rFonts w:ascii="Times New Roman" w:hAnsi="Times New Roman" w:cs="Times New Roman"/>
                <w:sz w:val="24"/>
                <w:szCs w:val="24"/>
              </w:rPr>
            </w:pPr>
            <w:bookmarkStart w:id="186" w:name="Par87"/>
            <w:bookmarkEnd w:id="186"/>
            <w:r w:rsidRPr="00DA07DF">
              <w:rPr>
                <w:rFonts w:ascii="Times New Roman" w:hAnsi="Times New Roman" w:cs="Times New Roman"/>
                <w:sz w:val="24"/>
                <w:szCs w:val="24"/>
              </w:rPr>
              <w:t>1.11</w:t>
            </w:r>
          </w:p>
        </w:tc>
      </w:tr>
      <w:tr w:rsidR="00AB147E" w:rsidRPr="00143F9C" w14:paraId="5CA62837" w14:textId="77777777" w:rsidTr="00AB147E">
        <w:trPr>
          <w:trHeight w:val="468"/>
        </w:trPr>
        <w:tc>
          <w:tcPr>
            <w:tcW w:w="3309" w:type="dxa"/>
            <w:shd w:val="clear" w:color="auto" w:fill="auto"/>
          </w:tcPr>
          <w:p w14:paraId="18D11192" w14:textId="4D35CF3B" w:rsidR="00AB147E" w:rsidRPr="00DA07DF" w:rsidRDefault="00AB147E"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Хранение и переработка сельскохозяйственной продукции</w:t>
            </w:r>
          </w:p>
        </w:tc>
        <w:tc>
          <w:tcPr>
            <w:tcW w:w="4235" w:type="dxa"/>
            <w:shd w:val="clear" w:color="auto" w:fill="auto"/>
          </w:tcPr>
          <w:p w14:paraId="279BBE4B" w14:textId="20F602CA" w:rsidR="00AB147E" w:rsidRPr="00DA07DF" w:rsidRDefault="00AB147E" w:rsidP="00AB147E">
            <w:pPr>
              <w:pStyle w:val="ConsPlusNormal"/>
              <w:jc w:val="center"/>
              <w:rPr>
                <w:rFonts w:ascii="Times New Roman" w:hAnsi="Times New Roman" w:cs="Times New Roman"/>
                <w:sz w:val="24"/>
                <w:szCs w:val="24"/>
              </w:rPr>
            </w:pPr>
            <w:r w:rsidRPr="00DA07DF">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01" w:type="dxa"/>
            <w:shd w:val="clear" w:color="auto" w:fill="auto"/>
          </w:tcPr>
          <w:p w14:paraId="1CE01C30" w14:textId="6659F634" w:rsidR="00AB147E" w:rsidRPr="00DA07DF" w:rsidRDefault="00AB147E"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1.15</w:t>
            </w:r>
          </w:p>
        </w:tc>
      </w:tr>
      <w:tr w:rsidR="00EE7A08" w:rsidRPr="00143F9C" w14:paraId="435FFC29" w14:textId="77777777" w:rsidTr="00AB147E">
        <w:trPr>
          <w:trHeight w:val="524"/>
        </w:trPr>
        <w:tc>
          <w:tcPr>
            <w:tcW w:w="3309" w:type="dxa"/>
            <w:shd w:val="clear" w:color="auto" w:fill="auto"/>
          </w:tcPr>
          <w:p w14:paraId="157A569E" w14:textId="77777777" w:rsidR="00EE7A08" w:rsidRPr="00EE7A08" w:rsidRDefault="00EE7A08" w:rsidP="00481D5E">
            <w:pPr>
              <w:pStyle w:val="ConsPlusNormal"/>
              <w:ind w:firstLine="0"/>
              <w:jc w:val="center"/>
              <w:rPr>
                <w:rFonts w:ascii="Times New Roman" w:hAnsi="Times New Roman" w:cs="Times New Roman"/>
                <w:sz w:val="24"/>
                <w:szCs w:val="24"/>
              </w:rPr>
            </w:pPr>
            <w:r w:rsidRPr="00EE7A08">
              <w:rPr>
                <w:rFonts w:ascii="Times New Roman" w:hAnsi="Times New Roman" w:cs="Times New Roman"/>
                <w:sz w:val="24"/>
                <w:szCs w:val="24"/>
              </w:rPr>
              <w:t>Ведение личного подсобного хозяйства на полевых участках</w:t>
            </w:r>
          </w:p>
        </w:tc>
        <w:tc>
          <w:tcPr>
            <w:tcW w:w="4235" w:type="dxa"/>
            <w:shd w:val="clear" w:color="auto" w:fill="auto"/>
          </w:tcPr>
          <w:p w14:paraId="1159AB9D" w14:textId="77777777" w:rsidR="00EE7A08" w:rsidRPr="00EE7A08" w:rsidRDefault="00EE7A08" w:rsidP="00481D5E">
            <w:pPr>
              <w:pStyle w:val="ConsPlusNormal"/>
              <w:ind w:firstLine="0"/>
              <w:rPr>
                <w:rFonts w:ascii="Times New Roman" w:hAnsi="Times New Roman" w:cs="Times New Roman"/>
                <w:sz w:val="24"/>
                <w:szCs w:val="24"/>
              </w:rPr>
            </w:pPr>
            <w:r w:rsidRPr="00EE7A08">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801" w:type="dxa"/>
            <w:shd w:val="clear" w:color="auto" w:fill="auto"/>
          </w:tcPr>
          <w:p w14:paraId="38197310" w14:textId="77777777" w:rsidR="00EE7A08" w:rsidRPr="00EE7A08" w:rsidRDefault="00EE7A08" w:rsidP="00481D5E">
            <w:pPr>
              <w:pStyle w:val="ConsPlusNormal"/>
              <w:ind w:firstLine="0"/>
              <w:jc w:val="center"/>
              <w:rPr>
                <w:rFonts w:ascii="Times New Roman" w:hAnsi="Times New Roman" w:cs="Times New Roman"/>
                <w:sz w:val="24"/>
                <w:szCs w:val="24"/>
              </w:rPr>
            </w:pPr>
            <w:r w:rsidRPr="00EE7A08">
              <w:rPr>
                <w:rFonts w:ascii="Times New Roman" w:hAnsi="Times New Roman" w:cs="Times New Roman"/>
                <w:sz w:val="24"/>
                <w:szCs w:val="24"/>
              </w:rPr>
              <w:t>1.16</w:t>
            </w:r>
          </w:p>
        </w:tc>
      </w:tr>
      <w:tr w:rsidR="00AB147E" w:rsidRPr="00143F9C" w14:paraId="3A42820D" w14:textId="77777777" w:rsidTr="00AB147E">
        <w:trPr>
          <w:trHeight w:val="524"/>
        </w:trPr>
        <w:tc>
          <w:tcPr>
            <w:tcW w:w="3309" w:type="dxa"/>
            <w:shd w:val="clear" w:color="auto" w:fill="auto"/>
          </w:tcPr>
          <w:p w14:paraId="55737894" w14:textId="222CDF19" w:rsidR="00AB147E" w:rsidRPr="00EE7A08" w:rsidRDefault="00AB147E" w:rsidP="00BB383E">
            <w:pPr>
              <w:pStyle w:val="ConsPlusNormal"/>
              <w:ind w:firstLine="0"/>
              <w:jc w:val="center"/>
              <w:rPr>
                <w:rFonts w:ascii="Times New Roman" w:hAnsi="Times New Roman" w:cs="Times New Roman"/>
                <w:sz w:val="24"/>
                <w:szCs w:val="24"/>
              </w:rPr>
            </w:pPr>
            <w:r w:rsidRPr="00B7066E">
              <w:rPr>
                <w:rFonts w:ascii="Times New Roman" w:hAnsi="Times New Roman" w:cs="Times New Roman"/>
                <w:sz w:val="24"/>
                <w:szCs w:val="24"/>
              </w:rPr>
              <w:t>Обеспечение сельскохозяйственного производства</w:t>
            </w:r>
          </w:p>
        </w:tc>
        <w:tc>
          <w:tcPr>
            <w:tcW w:w="4235" w:type="dxa"/>
            <w:shd w:val="clear" w:color="auto" w:fill="auto"/>
          </w:tcPr>
          <w:p w14:paraId="49E5AF0A" w14:textId="7647037C" w:rsidR="00AB147E" w:rsidRPr="00EE7A08"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машинно-транспортных и ремонтных станций, ангаров и гаражей для сельскохозяйственной техники, </w:t>
            </w:r>
            <w:r w:rsidRPr="00DA07DF">
              <w:rPr>
                <w:rFonts w:ascii="Times New Roman" w:hAnsi="Times New Roman" w:cs="Times New Roman"/>
                <w:sz w:val="24"/>
                <w:szCs w:val="24"/>
              </w:rPr>
              <w:lastRenderedPageBreak/>
              <w:t>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01" w:type="dxa"/>
            <w:shd w:val="clear" w:color="auto" w:fill="auto"/>
          </w:tcPr>
          <w:p w14:paraId="0B78F458" w14:textId="15F77394" w:rsidR="00AB147E" w:rsidRPr="00EE7A08" w:rsidRDefault="00AB147E"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1.18</w:t>
            </w:r>
          </w:p>
        </w:tc>
      </w:tr>
      <w:tr w:rsidR="00AB147E" w:rsidRPr="00143F9C" w14:paraId="73B7E697" w14:textId="77777777" w:rsidTr="00AB147E">
        <w:trPr>
          <w:trHeight w:val="524"/>
        </w:trPr>
        <w:tc>
          <w:tcPr>
            <w:tcW w:w="3309" w:type="dxa"/>
            <w:shd w:val="clear" w:color="auto" w:fill="auto"/>
          </w:tcPr>
          <w:p w14:paraId="515D0616" w14:textId="526EBA04" w:rsidR="00AB147E" w:rsidRPr="00EE7A08" w:rsidRDefault="00AB147E" w:rsidP="00BB383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Сенокошение</w:t>
            </w:r>
          </w:p>
        </w:tc>
        <w:tc>
          <w:tcPr>
            <w:tcW w:w="4235" w:type="dxa"/>
            <w:shd w:val="clear" w:color="auto" w:fill="auto"/>
          </w:tcPr>
          <w:p w14:paraId="78BF66F0" w14:textId="5621F377" w:rsidR="00AB147E" w:rsidRPr="00EE7A08"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Кошение трав, сбор и заготовка сена</w:t>
            </w:r>
          </w:p>
        </w:tc>
        <w:tc>
          <w:tcPr>
            <w:tcW w:w="1801" w:type="dxa"/>
            <w:shd w:val="clear" w:color="auto" w:fill="auto"/>
          </w:tcPr>
          <w:p w14:paraId="61DCEE89" w14:textId="3C724C73" w:rsidR="00AB147E" w:rsidRPr="00EE7A08" w:rsidRDefault="00AB147E" w:rsidP="00AB147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1.19</w:t>
            </w:r>
          </w:p>
        </w:tc>
      </w:tr>
      <w:tr w:rsidR="00AB147E" w:rsidRPr="00143F9C" w14:paraId="36569FBE" w14:textId="77777777" w:rsidTr="00AB147E">
        <w:trPr>
          <w:trHeight w:val="524"/>
        </w:trPr>
        <w:tc>
          <w:tcPr>
            <w:tcW w:w="3309" w:type="dxa"/>
            <w:shd w:val="clear" w:color="auto" w:fill="auto"/>
          </w:tcPr>
          <w:p w14:paraId="42B38AB8" w14:textId="57A9C5AE" w:rsidR="00AB147E" w:rsidRPr="00DA07DF" w:rsidRDefault="00AB147E" w:rsidP="00BB383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Выпас сельскохозяйственных животных</w:t>
            </w:r>
          </w:p>
        </w:tc>
        <w:tc>
          <w:tcPr>
            <w:tcW w:w="4235" w:type="dxa"/>
            <w:shd w:val="clear" w:color="auto" w:fill="auto"/>
          </w:tcPr>
          <w:p w14:paraId="7CDD8623" w14:textId="3DFD4AEA" w:rsidR="00AB147E" w:rsidRPr="00DA07DF"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Выпас сельскохозяйственных животных</w:t>
            </w:r>
          </w:p>
        </w:tc>
        <w:tc>
          <w:tcPr>
            <w:tcW w:w="1801" w:type="dxa"/>
            <w:shd w:val="clear" w:color="auto" w:fill="auto"/>
          </w:tcPr>
          <w:p w14:paraId="596FEFFD" w14:textId="64BC4E61" w:rsidR="00AB147E" w:rsidRPr="00DA07DF" w:rsidRDefault="00AB147E" w:rsidP="00AB147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1.20</w:t>
            </w:r>
          </w:p>
        </w:tc>
      </w:tr>
      <w:tr w:rsidR="00AB147E" w:rsidRPr="00143F9C" w14:paraId="16BA2AB6" w14:textId="77777777" w:rsidTr="00AB147E">
        <w:tc>
          <w:tcPr>
            <w:tcW w:w="3309" w:type="dxa"/>
            <w:shd w:val="clear" w:color="auto" w:fill="auto"/>
          </w:tcPr>
          <w:p w14:paraId="54599872" w14:textId="77777777" w:rsidR="00AB147E" w:rsidRPr="00710ACB" w:rsidRDefault="00AB147E" w:rsidP="00AB147E">
            <w:pPr>
              <w:pStyle w:val="ConsPlusNormal"/>
              <w:ind w:firstLine="0"/>
              <w:jc w:val="center"/>
              <w:rPr>
                <w:rFonts w:ascii="Times New Roman" w:hAnsi="Times New Roman" w:cs="Times New Roman"/>
                <w:sz w:val="24"/>
                <w:szCs w:val="24"/>
              </w:rPr>
            </w:pPr>
            <w:r w:rsidRPr="00710ACB">
              <w:rPr>
                <w:rFonts w:ascii="Times New Roman" w:hAnsi="Times New Roman" w:cs="Times New Roman"/>
                <w:sz w:val="24"/>
                <w:szCs w:val="24"/>
              </w:rPr>
              <w:t>Ведение огородничества</w:t>
            </w:r>
          </w:p>
        </w:tc>
        <w:tc>
          <w:tcPr>
            <w:tcW w:w="4235" w:type="dxa"/>
            <w:shd w:val="clear" w:color="auto" w:fill="auto"/>
          </w:tcPr>
          <w:p w14:paraId="59AFA454" w14:textId="7DF5C5A7" w:rsidR="00AB147E" w:rsidRPr="00DA07DF"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Осуществление отдыха и (или) выращивания гражданами для собственных</w:t>
            </w:r>
            <w:r w:rsidR="00BB383E">
              <w:rPr>
                <w:rFonts w:ascii="Times New Roman" w:hAnsi="Times New Roman" w:cs="Times New Roman"/>
                <w:sz w:val="24"/>
                <w:szCs w:val="24"/>
              </w:rPr>
              <w:t xml:space="preserve"> </w:t>
            </w:r>
            <w:r w:rsidRPr="00DA07DF">
              <w:rPr>
                <w:rFonts w:ascii="Times New Roman" w:hAnsi="Times New Roman" w:cs="Times New Roman"/>
                <w:sz w:val="24"/>
                <w:szCs w:val="24"/>
              </w:rPr>
              <w:t>нужд сельскохозяйственных культур;</w:t>
            </w:r>
          </w:p>
          <w:p w14:paraId="2E28F87A" w14:textId="423FFEAA" w:rsidR="00AB147E" w:rsidRPr="00710ACB"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01" w:type="dxa"/>
            <w:shd w:val="clear" w:color="auto" w:fill="auto"/>
          </w:tcPr>
          <w:p w14:paraId="74D12660" w14:textId="1838701A" w:rsidR="00AB147E" w:rsidRPr="00710ACB" w:rsidRDefault="00AB147E" w:rsidP="00AB147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13.1</w:t>
            </w:r>
          </w:p>
        </w:tc>
      </w:tr>
      <w:tr w:rsidR="00AB147E" w:rsidRPr="00143F9C" w14:paraId="58A43AF0" w14:textId="77777777" w:rsidTr="00481D5E">
        <w:trPr>
          <w:trHeight w:val="1704"/>
        </w:trPr>
        <w:tc>
          <w:tcPr>
            <w:tcW w:w="3309" w:type="dxa"/>
            <w:shd w:val="clear" w:color="auto" w:fill="auto"/>
          </w:tcPr>
          <w:p w14:paraId="1E7ABCC8" w14:textId="77777777" w:rsidR="00AB147E" w:rsidRPr="00365E53" w:rsidRDefault="00AB147E" w:rsidP="00481D5E">
            <w:pPr>
              <w:pStyle w:val="ConsPlusNormal"/>
              <w:ind w:firstLine="0"/>
              <w:jc w:val="center"/>
              <w:rPr>
                <w:rFonts w:ascii="Times New Roman" w:hAnsi="Times New Roman" w:cs="Times New Roman"/>
                <w:sz w:val="24"/>
                <w:szCs w:val="24"/>
              </w:rPr>
            </w:pPr>
            <w:r w:rsidRPr="00365E53">
              <w:rPr>
                <w:rFonts w:ascii="Times New Roman" w:hAnsi="Times New Roman" w:cs="Times New Roman"/>
                <w:sz w:val="24"/>
                <w:szCs w:val="24"/>
              </w:rPr>
              <w:t>Земельные участки (территории) общего пользования</w:t>
            </w:r>
          </w:p>
        </w:tc>
        <w:tc>
          <w:tcPr>
            <w:tcW w:w="4235" w:type="dxa"/>
            <w:shd w:val="clear" w:color="auto" w:fill="auto"/>
          </w:tcPr>
          <w:p w14:paraId="1DBFC7FA" w14:textId="376A849C" w:rsidR="00AB147E" w:rsidRPr="00365E53"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58" w:tooltip="12.0.1" w:history="1">
              <w:r w:rsidRPr="00DA07DF">
                <w:rPr>
                  <w:rFonts w:ascii="Times New Roman" w:hAnsi="Times New Roman" w:cs="Times New Roman"/>
                  <w:color w:val="0000FF"/>
                  <w:sz w:val="24"/>
                  <w:szCs w:val="24"/>
                </w:rPr>
                <w:t>кодами 12.0.1</w:t>
              </w:r>
            </w:hyperlink>
            <w:r w:rsidRPr="00DA07DF">
              <w:rPr>
                <w:rFonts w:ascii="Times New Roman" w:hAnsi="Times New Roman" w:cs="Times New Roman"/>
                <w:sz w:val="24"/>
                <w:szCs w:val="24"/>
              </w:rPr>
              <w:t xml:space="preserve"> - </w:t>
            </w:r>
            <w:hyperlink w:anchor="Par561" w:tooltip="12.0.2" w:history="1">
              <w:r w:rsidRPr="00DA07DF">
                <w:rPr>
                  <w:rFonts w:ascii="Times New Roman" w:hAnsi="Times New Roman" w:cs="Times New Roman"/>
                  <w:color w:val="0000FF"/>
                  <w:sz w:val="24"/>
                  <w:szCs w:val="24"/>
                </w:rPr>
                <w:t>12.0.2</w:t>
              </w:r>
            </w:hyperlink>
          </w:p>
        </w:tc>
        <w:tc>
          <w:tcPr>
            <w:tcW w:w="1801" w:type="dxa"/>
            <w:shd w:val="clear" w:color="auto" w:fill="auto"/>
          </w:tcPr>
          <w:p w14:paraId="61677299" w14:textId="67D2F64D" w:rsidR="00AB147E" w:rsidRPr="00365E53" w:rsidRDefault="00AB147E"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12.0</w:t>
            </w:r>
          </w:p>
        </w:tc>
      </w:tr>
      <w:tr w:rsidR="00AB147E" w:rsidRPr="00143F9C" w14:paraId="5D3D1C31" w14:textId="77777777" w:rsidTr="00AB147E">
        <w:trPr>
          <w:trHeight w:val="2385"/>
        </w:trPr>
        <w:tc>
          <w:tcPr>
            <w:tcW w:w="3309" w:type="dxa"/>
            <w:shd w:val="clear" w:color="auto" w:fill="auto"/>
          </w:tcPr>
          <w:p w14:paraId="05145CB3" w14:textId="3D0E87EE" w:rsidR="00AB147E" w:rsidRPr="00365E53" w:rsidRDefault="00AB147E"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Улично-дорожная сеть</w:t>
            </w:r>
          </w:p>
        </w:tc>
        <w:tc>
          <w:tcPr>
            <w:tcW w:w="4235" w:type="dxa"/>
            <w:shd w:val="clear" w:color="auto" w:fill="auto"/>
          </w:tcPr>
          <w:p w14:paraId="37FE40A7" w14:textId="77777777" w:rsidR="00AB147E" w:rsidRPr="00DA07DF"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A07DF">
              <w:rPr>
                <w:rFonts w:ascii="Times New Roman" w:hAnsi="Times New Roman" w:cs="Times New Roman"/>
                <w:sz w:val="24"/>
                <w:szCs w:val="24"/>
              </w:rPr>
              <w:t>велотранспортной</w:t>
            </w:r>
            <w:proofErr w:type="spellEnd"/>
            <w:r w:rsidRPr="00DA07DF">
              <w:rPr>
                <w:rFonts w:ascii="Times New Roman" w:hAnsi="Times New Roman" w:cs="Times New Roman"/>
                <w:sz w:val="24"/>
                <w:szCs w:val="24"/>
              </w:rPr>
              <w:t xml:space="preserve"> и инженерной инфраструктуры;</w:t>
            </w:r>
          </w:p>
          <w:p w14:paraId="7934F8A5" w14:textId="300322E8" w:rsidR="00AB147E" w:rsidRPr="00DA07DF" w:rsidRDefault="00AB147E" w:rsidP="00AB147E">
            <w:pPr>
              <w:pStyle w:val="ConsPlusNormal"/>
              <w:rPr>
                <w:rFonts w:ascii="Times New Roman" w:hAnsi="Times New Roman" w:cs="Times New Roman"/>
                <w:sz w:val="24"/>
                <w:szCs w:val="24"/>
              </w:rPr>
            </w:pPr>
            <w:r w:rsidRPr="00DA07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2" w:tooltip="2.7.1" w:history="1">
              <w:r w:rsidRPr="00DA07DF">
                <w:rPr>
                  <w:rFonts w:ascii="Times New Roman" w:hAnsi="Times New Roman" w:cs="Times New Roman"/>
                  <w:color w:val="0000FF"/>
                  <w:sz w:val="24"/>
                  <w:szCs w:val="24"/>
                </w:rPr>
                <w:t>кодами 2.7.1</w:t>
              </w:r>
            </w:hyperlink>
            <w:r w:rsidRPr="00DA07DF">
              <w:rPr>
                <w:rFonts w:ascii="Times New Roman" w:hAnsi="Times New Roman" w:cs="Times New Roman"/>
                <w:sz w:val="24"/>
                <w:szCs w:val="24"/>
              </w:rPr>
              <w:t xml:space="preserve">, </w:t>
            </w:r>
            <w:hyperlink w:anchor="Par328" w:tooltip="4.9" w:history="1">
              <w:r w:rsidRPr="00DA07DF">
                <w:rPr>
                  <w:rFonts w:ascii="Times New Roman" w:hAnsi="Times New Roman" w:cs="Times New Roman"/>
                  <w:color w:val="0000FF"/>
                  <w:sz w:val="24"/>
                  <w:szCs w:val="24"/>
                </w:rPr>
                <w:t>4.9</w:t>
              </w:r>
            </w:hyperlink>
            <w:r w:rsidRPr="00DA07DF">
              <w:rPr>
                <w:rFonts w:ascii="Times New Roman" w:hAnsi="Times New Roman" w:cs="Times New Roman"/>
                <w:sz w:val="24"/>
                <w:szCs w:val="24"/>
              </w:rPr>
              <w:t xml:space="preserve">, </w:t>
            </w:r>
            <w:hyperlink w:anchor="Par470" w:tooltip="7.2.3" w:history="1">
              <w:r w:rsidRPr="00DA07DF">
                <w:rPr>
                  <w:rFonts w:ascii="Times New Roman" w:hAnsi="Times New Roman" w:cs="Times New Roman"/>
                  <w:color w:val="0000FF"/>
                  <w:sz w:val="24"/>
                  <w:szCs w:val="24"/>
                </w:rPr>
                <w:t>7.2.3</w:t>
              </w:r>
            </w:hyperlink>
            <w:r w:rsidRPr="00DA07DF">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1801" w:type="dxa"/>
            <w:shd w:val="clear" w:color="auto" w:fill="auto"/>
          </w:tcPr>
          <w:p w14:paraId="0033C5EF" w14:textId="3B40B693" w:rsidR="00AB147E" w:rsidRPr="00DA07DF" w:rsidRDefault="00AB147E"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12.0.1</w:t>
            </w:r>
          </w:p>
        </w:tc>
      </w:tr>
      <w:tr w:rsidR="00AB147E" w:rsidRPr="00143F9C" w14:paraId="74B961D9" w14:textId="77777777" w:rsidTr="00AB147E">
        <w:trPr>
          <w:trHeight w:val="2385"/>
        </w:trPr>
        <w:tc>
          <w:tcPr>
            <w:tcW w:w="3309" w:type="dxa"/>
            <w:shd w:val="clear" w:color="auto" w:fill="auto"/>
          </w:tcPr>
          <w:p w14:paraId="4EA05CFD" w14:textId="58374FF3" w:rsidR="00AB147E" w:rsidRPr="00DA07DF" w:rsidRDefault="00AB147E"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Благоустройство территории</w:t>
            </w:r>
          </w:p>
        </w:tc>
        <w:tc>
          <w:tcPr>
            <w:tcW w:w="4235" w:type="dxa"/>
            <w:shd w:val="clear" w:color="auto" w:fill="auto"/>
          </w:tcPr>
          <w:p w14:paraId="791C3DFB" w14:textId="05B04DCD" w:rsidR="00AB147E" w:rsidRPr="00DA07DF"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DA07DF">
              <w:rPr>
                <w:rFonts w:ascii="Times New Roman" w:hAnsi="Times New Roman" w:cs="Times New Roman"/>
                <w:sz w:val="24"/>
                <w:szCs w:val="24"/>
              </w:rPr>
              <w:lastRenderedPageBreak/>
              <w:t>территории, общественных туалетов</w:t>
            </w:r>
          </w:p>
        </w:tc>
        <w:tc>
          <w:tcPr>
            <w:tcW w:w="1801" w:type="dxa"/>
            <w:shd w:val="clear" w:color="auto" w:fill="auto"/>
          </w:tcPr>
          <w:p w14:paraId="4B82D1D9" w14:textId="7D461C9E" w:rsidR="00AB147E" w:rsidRPr="00DA07DF" w:rsidRDefault="00AB147E" w:rsidP="00481D5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12.0.2</w:t>
            </w:r>
          </w:p>
        </w:tc>
      </w:tr>
      <w:tr w:rsidR="00AB147E" w:rsidRPr="00143F9C" w14:paraId="5B8DF3BB" w14:textId="77777777" w:rsidTr="00AB147E">
        <w:trPr>
          <w:trHeight w:val="1485"/>
        </w:trPr>
        <w:tc>
          <w:tcPr>
            <w:tcW w:w="3309" w:type="dxa"/>
            <w:shd w:val="clear" w:color="auto" w:fill="auto"/>
          </w:tcPr>
          <w:p w14:paraId="2F75DD7C" w14:textId="77777777" w:rsidR="00AB147E" w:rsidRPr="00365E53" w:rsidRDefault="00AB147E" w:rsidP="00AB147E">
            <w:pPr>
              <w:pStyle w:val="ConsPlusNormal"/>
              <w:ind w:firstLine="0"/>
              <w:jc w:val="center"/>
              <w:rPr>
                <w:rFonts w:ascii="Times New Roman" w:hAnsi="Times New Roman" w:cs="Times New Roman"/>
                <w:sz w:val="24"/>
                <w:szCs w:val="24"/>
              </w:rPr>
            </w:pPr>
            <w:r w:rsidRPr="00365E53">
              <w:rPr>
                <w:rFonts w:ascii="Times New Roman" w:hAnsi="Times New Roman" w:cs="Times New Roman"/>
                <w:sz w:val="24"/>
                <w:szCs w:val="24"/>
              </w:rPr>
              <w:t>Коммунальное обслуживание</w:t>
            </w:r>
          </w:p>
        </w:tc>
        <w:tc>
          <w:tcPr>
            <w:tcW w:w="4235" w:type="dxa"/>
            <w:shd w:val="clear" w:color="auto" w:fill="auto"/>
          </w:tcPr>
          <w:p w14:paraId="57BE9EC9" w14:textId="21C6734E" w:rsidR="00AB147E" w:rsidRPr="00365E53"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87" w:tooltip="3.1.1" w:history="1">
              <w:r w:rsidRPr="00DA07DF">
                <w:rPr>
                  <w:rFonts w:ascii="Times New Roman" w:hAnsi="Times New Roman" w:cs="Times New Roman"/>
                  <w:color w:val="0000FF"/>
                  <w:sz w:val="24"/>
                  <w:szCs w:val="24"/>
                </w:rPr>
                <w:t>кодами 3.1.1</w:t>
              </w:r>
            </w:hyperlink>
            <w:r w:rsidRPr="00DA07DF">
              <w:rPr>
                <w:rFonts w:ascii="Times New Roman" w:hAnsi="Times New Roman" w:cs="Times New Roman"/>
                <w:sz w:val="24"/>
                <w:szCs w:val="24"/>
              </w:rPr>
              <w:t xml:space="preserve"> - </w:t>
            </w:r>
            <w:hyperlink w:anchor="Par190" w:tooltip="3.1.2" w:history="1">
              <w:r w:rsidRPr="00DA07DF">
                <w:rPr>
                  <w:rFonts w:ascii="Times New Roman" w:hAnsi="Times New Roman" w:cs="Times New Roman"/>
                  <w:color w:val="0000FF"/>
                  <w:sz w:val="24"/>
                  <w:szCs w:val="24"/>
                </w:rPr>
                <w:t>3.1.2</w:t>
              </w:r>
            </w:hyperlink>
          </w:p>
        </w:tc>
        <w:tc>
          <w:tcPr>
            <w:tcW w:w="1801" w:type="dxa"/>
            <w:shd w:val="clear" w:color="auto" w:fill="auto"/>
          </w:tcPr>
          <w:p w14:paraId="46DE5C76" w14:textId="26D12323" w:rsidR="00AB147E" w:rsidRPr="00365E53" w:rsidRDefault="00AB147E" w:rsidP="00AB147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w:t>
            </w:r>
          </w:p>
        </w:tc>
      </w:tr>
      <w:tr w:rsidR="00AB147E" w:rsidRPr="00143F9C" w14:paraId="659C3058" w14:textId="77777777" w:rsidTr="00AB147E">
        <w:trPr>
          <w:trHeight w:val="1485"/>
        </w:trPr>
        <w:tc>
          <w:tcPr>
            <w:tcW w:w="3309" w:type="dxa"/>
            <w:shd w:val="clear" w:color="auto" w:fill="auto"/>
          </w:tcPr>
          <w:p w14:paraId="2BAC35AA" w14:textId="20EFBA14" w:rsidR="00AB147E" w:rsidRPr="00365E53" w:rsidRDefault="00AB147E" w:rsidP="00AB147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Предоставление коммунальных услуг</w:t>
            </w:r>
          </w:p>
        </w:tc>
        <w:tc>
          <w:tcPr>
            <w:tcW w:w="4235" w:type="dxa"/>
            <w:shd w:val="clear" w:color="auto" w:fill="auto"/>
          </w:tcPr>
          <w:p w14:paraId="08939041" w14:textId="2F6E4E3C" w:rsidR="00AB147E" w:rsidRPr="00DA07DF" w:rsidRDefault="00AB147E" w:rsidP="00481D5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01" w:type="dxa"/>
            <w:shd w:val="clear" w:color="auto" w:fill="auto"/>
          </w:tcPr>
          <w:p w14:paraId="2011CAC2" w14:textId="78007B05" w:rsidR="00AB147E" w:rsidRPr="00DA07DF" w:rsidRDefault="00AB147E" w:rsidP="00AB147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3.1.1</w:t>
            </w:r>
          </w:p>
        </w:tc>
      </w:tr>
      <w:tr w:rsidR="00AB147E" w:rsidRPr="00143F9C" w14:paraId="1E87C7FC" w14:textId="77777777" w:rsidTr="00AB147E">
        <w:trPr>
          <w:trHeight w:val="1485"/>
        </w:trPr>
        <w:tc>
          <w:tcPr>
            <w:tcW w:w="3309" w:type="dxa"/>
            <w:shd w:val="clear" w:color="auto" w:fill="auto"/>
          </w:tcPr>
          <w:p w14:paraId="735645EE" w14:textId="54A6E401" w:rsidR="00AB147E" w:rsidRPr="00DA07DF" w:rsidRDefault="00AB147E" w:rsidP="00AB147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235" w:type="dxa"/>
            <w:shd w:val="clear" w:color="auto" w:fill="auto"/>
          </w:tcPr>
          <w:p w14:paraId="4FC5AC27" w14:textId="728F970C" w:rsidR="00AB147E" w:rsidRPr="00DA07DF" w:rsidRDefault="00AB147E" w:rsidP="00AB147E">
            <w:pPr>
              <w:pStyle w:val="ConsPlusNormal"/>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801" w:type="dxa"/>
            <w:shd w:val="clear" w:color="auto" w:fill="auto"/>
          </w:tcPr>
          <w:p w14:paraId="6D6A3533" w14:textId="568776A5" w:rsidR="00AB147E" w:rsidRPr="00DA07DF" w:rsidRDefault="00AB147E" w:rsidP="00AB147E">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3.1.2</w:t>
            </w:r>
          </w:p>
        </w:tc>
      </w:tr>
    </w:tbl>
    <w:p w14:paraId="6FCC371B" w14:textId="77777777" w:rsidR="001F734D" w:rsidRDefault="001F734D" w:rsidP="001F734D">
      <w:pPr>
        <w:ind w:left="993"/>
        <w:jc w:val="center"/>
        <w:rPr>
          <w:rFonts w:eastAsia="MS Mincho"/>
          <w:sz w:val="28"/>
          <w:szCs w:val="28"/>
        </w:rPr>
      </w:pPr>
    </w:p>
    <w:p w14:paraId="086AEF6A" w14:textId="77777777" w:rsidR="001F734D" w:rsidRPr="00D02003" w:rsidRDefault="001F734D" w:rsidP="001F734D">
      <w:pPr>
        <w:widowControl w:val="0"/>
        <w:autoSpaceDE w:val="0"/>
        <w:autoSpaceDN w:val="0"/>
        <w:adjustRightInd w:val="0"/>
        <w:jc w:val="center"/>
      </w:pPr>
    </w:p>
    <w:p w14:paraId="096F5881" w14:textId="77777777" w:rsidR="001F734D" w:rsidRPr="00E967F2" w:rsidRDefault="001F734D" w:rsidP="001F734D">
      <w:pPr>
        <w:ind w:left="993"/>
        <w:jc w:val="center"/>
        <w:rPr>
          <w:rFonts w:eastAsia="MS Mincho"/>
          <w:sz w:val="28"/>
          <w:szCs w:val="28"/>
        </w:rPr>
      </w:pPr>
    </w:p>
    <w:p w14:paraId="0FA2F9AC" w14:textId="77777777" w:rsidR="002932FB" w:rsidRDefault="002932FB" w:rsidP="002932FB">
      <w:pPr>
        <w:spacing w:before="120" w:after="120"/>
        <w:jc w:val="center"/>
        <w:rPr>
          <w:b/>
          <w:i/>
          <w:sz w:val="26"/>
          <w:szCs w:val="26"/>
        </w:rPr>
      </w:pPr>
      <w:r w:rsidRPr="001A0305">
        <w:rPr>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2"/>
        <w:tblW w:w="5000" w:type="pct"/>
        <w:tblLook w:val="04A0" w:firstRow="1" w:lastRow="0" w:firstColumn="1" w:lastColumn="0" w:noHBand="0" w:noVBand="1"/>
      </w:tblPr>
      <w:tblGrid>
        <w:gridCol w:w="2204"/>
        <w:gridCol w:w="1734"/>
        <w:gridCol w:w="1936"/>
        <w:gridCol w:w="1735"/>
        <w:gridCol w:w="1736"/>
      </w:tblGrid>
      <w:tr w:rsidR="006808F7" w:rsidRPr="0077729E" w14:paraId="5A00F2FE" w14:textId="77777777" w:rsidTr="00D55D32">
        <w:tc>
          <w:tcPr>
            <w:tcW w:w="1151" w:type="pct"/>
            <w:vAlign w:val="center"/>
          </w:tcPr>
          <w:p w14:paraId="7A5106C9" w14:textId="77777777" w:rsidR="002932FB" w:rsidRPr="00C22B1B" w:rsidRDefault="002932FB" w:rsidP="00503F60">
            <w:pPr>
              <w:jc w:val="center"/>
              <w:rPr>
                <w:sz w:val="20"/>
                <w:szCs w:val="20"/>
              </w:rPr>
            </w:pPr>
            <w:r w:rsidRPr="00C22B1B">
              <w:rPr>
                <w:sz w:val="20"/>
                <w:szCs w:val="20"/>
              </w:rPr>
              <w:t>Наименование вида разрешенного использования земельного участка (код классификатора)</w:t>
            </w:r>
          </w:p>
        </w:tc>
        <w:tc>
          <w:tcPr>
            <w:tcW w:w="935" w:type="pct"/>
            <w:vAlign w:val="center"/>
          </w:tcPr>
          <w:p w14:paraId="117E3BEB" w14:textId="77777777" w:rsidR="002932FB" w:rsidRPr="00C22B1B" w:rsidRDefault="002932FB" w:rsidP="00503F60">
            <w:pPr>
              <w:jc w:val="center"/>
              <w:rPr>
                <w:sz w:val="20"/>
                <w:szCs w:val="20"/>
              </w:rPr>
            </w:pPr>
            <w:r w:rsidRPr="00C22B1B">
              <w:rPr>
                <w:sz w:val="20"/>
                <w:szCs w:val="20"/>
              </w:rPr>
              <w:t>Предельные (минимальные и (или) максимальные) размеры земельных участков, в том числе их площадь</w:t>
            </w:r>
          </w:p>
        </w:tc>
        <w:tc>
          <w:tcPr>
            <w:tcW w:w="1043" w:type="pct"/>
            <w:vAlign w:val="center"/>
          </w:tcPr>
          <w:p w14:paraId="32CD5341" w14:textId="77777777" w:rsidR="002932FB" w:rsidRPr="00C22B1B" w:rsidRDefault="002932FB" w:rsidP="00503F60">
            <w:pPr>
              <w:jc w:val="center"/>
              <w:rPr>
                <w:sz w:val="20"/>
                <w:szCs w:val="20"/>
              </w:rPr>
            </w:pPr>
            <w:r w:rsidRPr="00C22B1B">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C22B1B">
              <w:rPr>
                <w:sz w:val="20"/>
                <w:szCs w:val="20"/>
              </w:rPr>
              <w:lastRenderedPageBreak/>
              <w:t>запрещено строительство зданий, строений, сооружений</w:t>
            </w:r>
          </w:p>
        </w:tc>
        <w:tc>
          <w:tcPr>
            <w:tcW w:w="935" w:type="pct"/>
            <w:vAlign w:val="center"/>
          </w:tcPr>
          <w:p w14:paraId="09FFB6E3" w14:textId="77777777" w:rsidR="002932FB" w:rsidRPr="00C22B1B" w:rsidRDefault="002932FB" w:rsidP="00503F60">
            <w:pPr>
              <w:jc w:val="center"/>
              <w:rPr>
                <w:sz w:val="20"/>
                <w:szCs w:val="20"/>
              </w:rPr>
            </w:pPr>
            <w:r w:rsidRPr="00C22B1B">
              <w:rPr>
                <w:sz w:val="20"/>
                <w:szCs w:val="20"/>
              </w:rPr>
              <w:lastRenderedPageBreak/>
              <w:t>Предельное количество этажей или предельная высота зданий, строений, сооружений</w:t>
            </w:r>
          </w:p>
        </w:tc>
        <w:tc>
          <w:tcPr>
            <w:tcW w:w="936" w:type="pct"/>
            <w:vAlign w:val="center"/>
          </w:tcPr>
          <w:p w14:paraId="3217E6E0" w14:textId="77777777" w:rsidR="002932FB" w:rsidRPr="00C22B1B" w:rsidRDefault="002932FB" w:rsidP="00503F60">
            <w:pPr>
              <w:jc w:val="center"/>
              <w:rPr>
                <w:sz w:val="20"/>
                <w:szCs w:val="20"/>
              </w:rPr>
            </w:pPr>
            <w:r w:rsidRPr="00C22B1B">
              <w:rPr>
                <w:sz w:val="20"/>
                <w:szCs w:val="20"/>
              </w:rPr>
              <w:t xml:space="preserve">Максимальный процент застройки в границах земельного участка, определяемый как отношение суммарной площади </w:t>
            </w:r>
            <w:r w:rsidRPr="00C22B1B">
              <w:rPr>
                <w:sz w:val="20"/>
                <w:szCs w:val="20"/>
              </w:rPr>
              <w:lastRenderedPageBreak/>
              <w:t>земельного участка, которая может быть застроена, ко всей площади земельного участка</w:t>
            </w:r>
          </w:p>
        </w:tc>
      </w:tr>
      <w:tr w:rsidR="002932FB" w:rsidRPr="0077729E" w14:paraId="7ACA7F21" w14:textId="77777777" w:rsidTr="00503F60">
        <w:tc>
          <w:tcPr>
            <w:tcW w:w="5000" w:type="pct"/>
            <w:gridSpan w:val="5"/>
            <w:vAlign w:val="center"/>
          </w:tcPr>
          <w:p w14:paraId="7176EF62" w14:textId="77777777" w:rsidR="002932FB" w:rsidRPr="00C22B1B" w:rsidRDefault="002932FB" w:rsidP="00503F60">
            <w:pPr>
              <w:jc w:val="center"/>
              <w:rPr>
                <w:sz w:val="20"/>
                <w:szCs w:val="20"/>
              </w:rPr>
            </w:pPr>
            <w:r w:rsidRPr="00C22B1B">
              <w:rPr>
                <w:sz w:val="20"/>
                <w:szCs w:val="20"/>
              </w:rPr>
              <w:lastRenderedPageBreak/>
              <w:t>Основные виды разрешенного использования</w:t>
            </w:r>
          </w:p>
        </w:tc>
      </w:tr>
      <w:tr w:rsidR="000D3FA7" w:rsidRPr="0077729E" w14:paraId="595BC3FA" w14:textId="77777777" w:rsidTr="00D55D32">
        <w:trPr>
          <w:trHeight w:val="702"/>
        </w:trPr>
        <w:tc>
          <w:tcPr>
            <w:tcW w:w="1151" w:type="pct"/>
            <w:vAlign w:val="center"/>
          </w:tcPr>
          <w:p w14:paraId="457C10FF" w14:textId="77777777" w:rsidR="000D3FA7" w:rsidRPr="002932FB" w:rsidRDefault="000D3FA7" w:rsidP="000D3FA7">
            <w:pPr>
              <w:jc w:val="center"/>
              <w:rPr>
                <w:sz w:val="20"/>
                <w:szCs w:val="20"/>
              </w:rPr>
            </w:pPr>
            <w:r w:rsidRPr="002932FB">
              <w:rPr>
                <w:sz w:val="20"/>
                <w:szCs w:val="20"/>
              </w:rPr>
              <w:t>Животноводство (</w:t>
            </w:r>
            <w:r w:rsidRPr="002932FB">
              <w:rPr>
                <w:sz w:val="20"/>
                <w:szCs w:val="20"/>
                <w:lang w:val="en-US"/>
              </w:rPr>
              <w:t>1</w:t>
            </w:r>
            <w:r w:rsidRPr="002932FB">
              <w:rPr>
                <w:sz w:val="20"/>
                <w:szCs w:val="20"/>
              </w:rPr>
              <w:t>.7)</w:t>
            </w:r>
          </w:p>
        </w:tc>
        <w:tc>
          <w:tcPr>
            <w:tcW w:w="935" w:type="pct"/>
            <w:vAlign w:val="center"/>
          </w:tcPr>
          <w:p w14:paraId="43A4D1CA" w14:textId="77777777" w:rsidR="000D3FA7" w:rsidRPr="00D74222" w:rsidRDefault="000D3FA7" w:rsidP="00933AB7">
            <w:pPr>
              <w:pStyle w:val="aff6"/>
              <w:keepNext/>
              <w:jc w:val="center"/>
              <w:rPr>
                <w:sz w:val="20"/>
              </w:rPr>
            </w:pPr>
            <w:r w:rsidRPr="00D74222">
              <w:rPr>
                <w:sz w:val="20"/>
              </w:rPr>
              <w:t>Не подлежат установлению</w:t>
            </w:r>
          </w:p>
        </w:tc>
        <w:tc>
          <w:tcPr>
            <w:tcW w:w="1043" w:type="pct"/>
            <w:vAlign w:val="center"/>
          </w:tcPr>
          <w:p w14:paraId="25111358" w14:textId="77777777" w:rsidR="000D3FA7" w:rsidRPr="00D74222" w:rsidRDefault="000D3FA7" w:rsidP="000D3FA7">
            <w:pPr>
              <w:pStyle w:val="aff6"/>
              <w:keepNext/>
              <w:jc w:val="center"/>
              <w:rPr>
                <w:sz w:val="20"/>
              </w:rPr>
            </w:pPr>
            <w:r w:rsidRPr="00D74222">
              <w:rPr>
                <w:rFonts w:eastAsia="SimSun"/>
                <w:sz w:val="20"/>
                <w:lang w:eastAsia="ar-SA"/>
              </w:rPr>
              <w:t>Минимальный отступ от границы земельного участка – 3 м.</w:t>
            </w:r>
          </w:p>
        </w:tc>
        <w:tc>
          <w:tcPr>
            <w:tcW w:w="935" w:type="pct"/>
            <w:vAlign w:val="center"/>
          </w:tcPr>
          <w:p w14:paraId="1B1FCC18" w14:textId="77777777" w:rsidR="000D3FA7" w:rsidRPr="000D3FA7" w:rsidRDefault="000D3FA7" w:rsidP="000D3FA7">
            <w:pPr>
              <w:jc w:val="center"/>
              <w:rPr>
                <w:sz w:val="20"/>
                <w:szCs w:val="20"/>
              </w:rPr>
            </w:pPr>
            <w:r w:rsidRPr="000D3FA7">
              <w:rPr>
                <w:sz w:val="20"/>
                <w:szCs w:val="20"/>
              </w:rPr>
              <w:t>2 этажа</w:t>
            </w:r>
          </w:p>
        </w:tc>
        <w:tc>
          <w:tcPr>
            <w:tcW w:w="936" w:type="pct"/>
            <w:vAlign w:val="center"/>
          </w:tcPr>
          <w:p w14:paraId="2DE5863E" w14:textId="77777777" w:rsidR="000D3FA7" w:rsidRPr="000D3FA7" w:rsidRDefault="000D3FA7" w:rsidP="000D3FA7">
            <w:pPr>
              <w:jc w:val="center"/>
              <w:rPr>
                <w:sz w:val="20"/>
                <w:szCs w:val="20"/>
              </w:rPr>
            </w:pPr>
            <w:r w:rsidRPr="000D3FA7">
              <w:rPr>
                <w:sz w:val="20"/>
                <w:szCs w:val="20"/>
              </w:rPr>
              <w:t>80</w:t>
            </w:r>
          </w:p>
        </w:tc>
      </w:tr>
      <w:tr w:rsidR="006808F7" w:rsidRPr="0077729E" w14:paraId="4C2170CC" w14:textId="77777777" w:rsidTr="00D55D32">
        <w:tc>
          <w:tcPr>
            <w:tcW w:w="1151" w:type="pct"/>
            <w:vAlign w:val="center"/>
          </w:tcPr>
          <w:p w14:paraId="307A244A" w14:textId="77777777" w:rsidR="00CD1B8B" w:rsidRDefault="00CD1B8B" w:rsidP="00CD1B8B">
            <w:pPr>
              <w:jc w:val="center"/>
              <w:rPr>
                <w:sz w:val="20"/>
                <w:szCs w:val="20"/>
              </w:rPr>
            </w:pPr>
            <w:r>
              <w:rPr>
                <w:sz w:val="20"/>
                <w:szCs w:val="20"/>
              </w:rPr>
              <w:t>Скотоводство</w:t>
            </w:r>
          </w:p>
          <w:p w14:paraId="58CEF5E3" w14:textId="77777777" w:rsidR="00CD1B8B" w:rsidRPr="00AC4351" w:rsidRDefault="00CD1B8B" w:rsidP="00CD1B8B">
            <w:pPr>
              <w:jc w:val="center"/>
              <w:rPr>
                <w:sz w:val="20"/>
                <w:szCs w:val="20"/>
              </w:rPr>
            </w:pPr>
            <w:r>
              <w:rPr>
                <w:sz w:val="20"/>
                <w:szCs w:val="20"/>
              </w:rPr>
              <w:t>(1.8)</w:t>
            </w:r>
          </w:p>
        </w:tc>
        <w:tc>
          <w:tcPr>
            <w:tcW w:w="935" w:type="pct"/>
            <w:vAlign w:val="center"/>
          </w:tcPr>
          <w:p w14:paraId="16BBD87D" w14:textId="77777777" w:rsidR="00CD1B8B" w:rsidRPr="00D74222" w:rsidRDefault="00CD1B8B" w:rsidP="00933AB7">
            <w:pPr>
              <w:pStyle w:val="aff6"/>
              <w:keepNext/>
              <w:jc w:val="center"/>
              <w:rPr>
                <w:sz w:val="20"/>
              </w:rPr>
            </w:pPr>
            <w:r w:rsidRPr="00D74222">
              <w:rPr>
                <w:sz w:val="20"/>
              </w:rPr>
              <w:t>Не подлежат установлению</w:t>
            </w:r>
          </w:p>
        </w:tc>
        <w:tc>
          <w:tcPr>
            <w:tcW w:w="1043" w:type="pct"/>
            <w:vAlign w:val="center"/>
          </w:tcPr>
          <w:p w14:paraId="3F6CF0C7" w14:textId="77777777" w:rsidR="00CD1B8B" w:rsidRPr="00D74222" w:rsidRDefault="00CD1B8B" w:rsidP="00CD1B8B">
            <w:pPr>
              <w:pStyle w:val="aff6"/>
              <w:keepNext/>
              <w:jc w:val="center"/>
              <w:rPr>
                <w:sz w:val="20"/>
              </w:rPr>
            </w:pPr>
            <w:r w:rsidRPr="00D74222">
              <w:rPr>
                <w:rFonts w:eastAsia="SimSun"/>
                <w:sz w:val="20"/>
                <w:lang w:eastAsia="ar-SA"/>
              </w:rPr>
              <w:t>Минимальный отступ от границы земельного участка – 3 м.</w:t>
            </w:r>
          </w:p>
        </w:tc>
        <w:tc>
          <w:tcPr>
            <w:tcW w:w="935" w:type="pct"/>
            <w:vAlign w:val="center"/>
          </w:tcPr>
          <w:p w14:paraId="515DD311" w14:textId="77777777" w:rsidR="00CD1B8B" w:rsidRPr="000D3FA7" w:rsidRDefault="00CD1B8B" w:rsidP="00CD1B8B">
            <w:pPr>
              <w:jc w:val="center"/>
              <w:rPr>
                <w:sz w:val="20"/>
                <w:szCs w:val="20"/>
              </w:rPr>
            </w:pPr>
            <w:r w:rsidRPr="000D3FA7">
              <w:rPr>
                <w:sz w:val="20"/>
                <w:szCs w:val="20"/>
              </w:rPr>
              <w:t>2 этажа</w:t>
            </w:r>
          </w:p>
        </w:tc>
        <w:tc>
          <w:tcPr>
            <w:tcW w:w="936" w:type="pct"/>
            <w:vAlign w:val="center"/>
          </w:tcPr>
          <w:p w14:paraId="177705AD" w14:textId="77777777" w:rsidR="00CD1B8B" w:rsidRPr="000D3FA7" w:rsidRDefault="00CD1B8B" w:rsidP="00CD1B8B">
            <w:pPr>
              <w:jc w:val="center"/>
              <w:rPr>
                <w:sz w:val="20"/>
                <w:szCs w:val="20"/>
              </w:rPr>
            </w:pPr>
            <w:r w:rsidRPr="000D3FA7">
              <w:rPr>
                <w:sz w:val="20"/>
                <w:szCs w:val="20"/>
              </w:rPr>
              <w:t>80</w:t>
            </w:r>
          </w:p>
        </w:tc>
      </w:tr>
      <w:tr w:rsidR="00CD1B8B" w:rsidRPr="0077729E" w14:paraId="5505ABF4" w14:textId="77777777" w:rsidTr="00D55D32">
        <w:tc>
          <w:tcPr>
            <w:tcW w:w="1151" w:type="pct"/>
            <w:vAlign w:val="center"/>
          </w:tcPr>
          <w:p w14:paraId="39F12FBB" w14:textId="77777777" w:rsidR="00CD1B8B" w:rsidRPr="00CD1B8B" w:rsidRDefault="00CD1B8B" w:rsidP="00CD1B8B">
            <w:pPr>
              <w:jc w:val="center"/>
              <w:rPr>
                <w:sz w:val="20"/>
                <w:szCs w:val="20"/>
              </w:rPr>
            </w:pPr>
            <w:r w:rsidRPr="00CD1B8B">
              <w:rPr>
                <w:sz w:val="20"/>
                <w:szCs w:val="20"/>
              </w:rPr>
              <w:t>Звероводство</w:t>
            </w:r>
          </w:p>
          <w:p w14:paraId="74C0E8CE" w14:textId="77777777" w:rsidR="00CD1B8B" w:rsidRPr="00AC4351" w:rsidRDefault="00CD1B8B" w:rsidP="00CD1B8B">
            <w:pPr>
              <w:jc w:val="center"/>
              <w:rPr>
                <w:sz w:val="20"/>
                <w:szCs w:val="20"/>
              </w:rPr>
            </w:pPr>
            <w:r w:rsidRPr="00CD1B8B">
              <w:rPr>
                <w:sz w:val="20"/>
                <w:szCs w:val="20"/>
              </w:rPr>
              <w:t>(1.9)</w:t>
            </w:r>
          </w:p>
        </w:tc>
        <w:tc>
          <w:tcPr>
            <w:tcW w:w="935" w:type="pct"/>
            <w:vAlign w:val="center"/>
          </w:tcPr>
          <w:p w14:paraId="27B018CE" w14:textId="77777777" w:rsidR="00CD1B8B" w:rsidRPr="00D74222" w:rsidRDefault="00CD1B8B" w:rsidP="00933AB7">
            <w:pPr>
              <w:pStyle w:val="aff6"/>
              <w:keepNext/>
              <w:jc w:val="center"/>
              <w:rPr>
                <w:sz w:val="20"/>
              </w:rPr>
            </w:pPr>
            <w:r w:rsidRPr="00D74222">
              <w:rPr>
                <w:sz w:val="20"/>
              </w:rPr>
              <w:t>Не подлежат установлению</w:t>
            </w:r>
          </w:p>
        </w:tc>
        <w:tc>
          <w:tcPr>
            <w:tcW w:w="1043" w:type="pct"/>
            <w:vAlign w:val="center"/>
          </w:tcPr>
          <w:p w14:paraId="29B454F4" w14:textId="77777777" w:rsidR="00CD1B8B" w:rsidRPr="00D74222" w:rsidRDefault="00CD1B8B" w:rsidP="00CD1B8B">
            <w:pPr>
              <w:pStyle w:val="aff6"/>
              <w:keepNext/>
              <w:jc w:val="center"/>
              <w:rPr>
                <w:sz w:val="20"/>
              </w:rPr>
            </w:pPr>
            <w:r w:rsidRPr="00D74222">
              <w:rPr>
                <w:rFonts w:eastAsia="SimSun"/>
                <w:sz w:val="20"/>
                <w:lang w:eastAsia="ar-SA"/>
              </w:rPr>
              <w:t>Минимальный отступ от границы земельного участка – 3 м.</w:t>
            </w:r>
          </w:p>
        </w:tc>
        <w:tc>
          <w:tcPr>
            <w:tcW w:w="935" w:type="pct"/>
            <w:vAlign w:val="center"/>
          </w:tcPr>
          <w:p w14:paraId="062BDE60" w14:textId="77777777" w:rsidR="00CD1B8B" w:rsidRPr="000D3FA7" w:rsidRDefault="00CD1B8B" w:rsidP="00CD1B8B">
            <w:pPr>
              <w:jc w:val="center"/>
              <w:rPr>
                <w:sz w:val="20"/>
                <w:szCs w:val="20"/>
              </w:rPr>
            </w:pPr>
            <w:r w:rsidRPr="000D3FA7">
              <w:rPr>
                <w:sz w:val="20"/>
                <w:szCs w:val="20"/>
              </w:rPr>
              <w:t>2 этажа</w:t>
            </w:r>
          </w:p>
        </w:tc>
        <w:tc>
          <w:tcPr>
            <w:tcW w:w="936" w:type="pct"/>
            <w:vAlign w:val="center"/>
          </w:tcPr>
          <w:p w14:paraId="5BFEB229" w14:textId="77777777" w:rsidR="00CD1B8B" w:rsidRPr="000D3FA7" w:rsidRDefault="00CD1B8B" w:rsidP="00CD1B8B">
            <w:pPr>
              <w:jc w:val="center"/>
              <w:rPr>
                <w:sz w:val="20"/>
                <w:szCs w:val="20"/>
              </w:rPr>
            </w:pPr>
            <w:r w:rsidRPr="000D3FA7">
              <w:rPr>
                <w:sz w:val="20"/>
                <w:szCs w:val="20"/>
              </w:rPr>
              <w:t>80</w:t>
            </w:r>
          </w:p>
        </w:tc>
      </w:tr>
      <w:tr w:rsidR="00DF1C48" w:rsidRPr="0077729E" w14:paraId="281B1486" w14:textId="77777777" w:rsidTr="00D55D32">
        <w:tc>
          <w:tcPr>
            <w:tcW w:w="1151" w:type="pct"/>
            <w:vAlign w:val="center"/>
          </w:tcPr>
          <w:p w14:paraId="55A2A068" w14:textId="77777777" w:rsidR="00DF1C48" w:rsidRPr="00DF1C48" w:rsidRDefault="00DF1C48" w:rsidP="00DF1C48">
            <w:pPr>
              <w:jc w:val="center"/>
              <w:rPr>
                <w:sz w:val="20"/>
                <w:szCs w:val="20"/>
              </w:rPr>
            </w:pPr>
            <w:r w:rsidRPr="00DF1C48">
              <w:rPr>
                <w:sz w:val="20"/>
                <w:szCs w:val="20"/>
              </w:rPr>
              <w:t>Птицеводство</w:t>
            </w:r>
          </w:p>
          <w:p w14:paraId="5AF09DC8" w14:textId="77777777" w:rsidR="00DF1C48" w:rsidRPr="00AC4351" w:rsidRDefault="00DF1C48" w:rsidP="00DF1C48">
            <w:pPr>
              <w:jc w:val="center"/>
              <w:rPr>
                <w:sz w:val="20"/>
                <w:szCs w:val="20"/>
              </w:rPr>
            </w:pPr>
            <w:r w:rsidRPr="00DF1C48">
              <w:rPr>
                <w:sz w:val="20"/>
                <w:szCs w:val="20"/>
              </w:rPr>
              <w:t>(1.10)</w:t>
            </w:r>
          </w:p>
        </w:tc>
        <w:tc>
          <w:tcPr>
            <w:tcW w:w="935" w:type="pct"/>
            <w:vAlign w:val="center"/>
          </w:tcPr>
          <w:p w14:paraId="5BE1DFFD" w14:textId="77777777" w:rsidR="00DF1C48" w:rsidRPr="00D74222" w:rsidRDefault="00DF1C48" w:rsidP="00933AB7">
            <w:pPr>
              <w:pStyle w:val="aff6"/>
              <w:keepNext/>
              <w:jc w:val="center"/>
              <w:rPr>
                <w:sz w:val="20"/>
              </w:rPr>
            </w:pPr>
            <w:r w:rsidRPr="00D74222">
              <w:rPr>
                <w:sz w:val="20"/>
              </w:rPr>
              <w:t>Не подлежат установлению</w:t>
            </w:r>
          </w:p>
        </w:tc>
        <w:tc>
          <w:tcPr>
            <w:tcW w:w="1043" w:type="pct"/>
            <w:vAlign w:val="center"/>
          </w:tcPr>
          <w:p w14:paraId="035AE10E" w14:textId="77777777" w:rsidR="00DF1C48" w:rsidRPr="00D74222" w:rsidRDefault="00DF1C48" w:rsidP="00DF1C48">
            <w:pPr>
              <w:pStyle w:val="aff6"/>
              <w:keepNext/>
              <w:jc w:val="center"/>
              <w:rPr>
                <w:sz w:val="20"/>
              </w:rPr>
            </w:pPr>
            <w:r w:rsidRPr="00D74222">
              <w:rPr>
                <w:rFonts w:eastAsia="SimSun"/>
                <w:sz w:val="20"/>
                <w:lang w:eastAsia="ar-SA"/>
              </w:rPr>
              <w:t>Минимальный отступ от границы земельного участка – 3 м.</w:t>
            </w:r>
          </w:p>
        </w:tc>
        <w:tc>
          <w:tcPr>
            <w:tcW w:w="935" w:type="pct"/>
            <w:vAlign w:val="center"/>
          </w:tcPr>
          <w:p w14:paraId="50787807" w14:textId="77777777" w:rsidR="00DF1C48" w:rsidRPr="000D3FA7" w:rsidRDefault="00DF1C48" w:rsidP="00DF1C48">
            <w:pPr>
              <w:jc w:val="center"/>
              <w:rPr>
                <w:sz w:val="20"/>
                <w:szCs w:val="20"/>
              </w:rPr>
            </w:pPr>
            <w:r w:rsidRPr="000D3FA7">
              <w:rPr>
                <w:sz w:val="20"/>
                <w:szCs w:val="20"/>
              </w:rPr>
              <w:t>2 этажа</w:t>
            </w:r>
          </w:p>
        </w:tc>
        <w:tc>
          <w:tcPr>
            <w:tcW w:w="936" w:type="pct"/>
            <w:vAlign w:val="center"/>
          </w:tcPr>
          <w:p w14:paraId="38A1893F" w14:textId="77777777" w:rsidR="00DF1C48" w:rsidRPr="000D3FA7" w:rsidRDefault="00DF1C48" w:rsidP="00DF1C48">
            <w:pPr>
              <w:jc w:val="center"/>
              <w:rPr>
                <w:sz w:val="20"/>
                <w:szCs w:val="20"/>
              </w:rPr>
            </w:pPr>
            <w:r w:rsidRPr="000D3FA7">
              <w:rPr>
                <w:sz w:val="20"/>
                <w:szCs w:val="20"/>
              </w:rPr>
              <w:t>80</w:t>
            </w:r>
          </w:p>
        </w:tc>
      </w:tr>
      <w:tr w:rsidR="00DF1C48" w:rsidRPr="0077729E" w14:paraId="68EE18BD" w14:textId="77777777" w:rsidTr="00D55D32">
        <w:tc>
          <w:tcPr>
            <w:tcW w:w="1151" w:type="pct"/>
            <w:vAlign w:val="center"/>
          </w:tcPr>
          <w:p w14:paraId="31EF1BF7" w14:textId="77777777" w:rsidR="00DF1C48" w:rsidRPr="00DF1C48" w:rsidRDefault="00DF1C48" w:rsidP="00DF1C48">
            <w:pPr>
              <w:jc w:val="center"/>
              <w:rPr>
                <w:sz w:val="20"/>
                <w:szCs w:val="20"/>
              </w:rPr>
            </w:pPr>
            <w:r w:rsidRPr="00DF1C48">
              <w:rPr>
                <w:sz w:val="20"/>
                <w:szCs w:val="20"/>
              </w:rPr>
              <w:t>Свиноводство</w:t>
            </w:r>
          </w:p>
          <w:p w14:paraId="3D10B0EA" w14:textId="77777777" w:rsidR="00DF1C48" w:rsidRPr="00AC4351" w:rsidRDefault="00DF1C48" w:rsidP="00DF1C48">
            <w:pPr>
              <w:jc w:val="center"/>
              <w:rPr>
                <w:sz w:val="20"/>
                <w:szCs w:val="20"/>
              </w:rPr>
            </w:pPr>
            <w:r w:rsidRPr="00DF1C48">
              <w:rPr>
                <w:sz w:val="20"/>
                <w:szCs w:val="20"/>
              </w:rPr>
              <w:t>(1.11)</w:t>
            </w:r>
          </w:p>
        </w:tc>
        <w:tc>
          <w:tcPr>
            <w:tcW w:w="935" w:type="pct"/>
            <w:vAlign w:val="center"/>
          </w:tcPr>
          <w:p w14:paraId="445FE736" w14:textId="77777777" w:rsidR="00DF1C48" w:rsidRPr="00D74222" w:rsidRDefault="00DF1C48" w:rsidP="00933AB7">
            <w:pPr>
              <w:pStyle w:val="aff6"/>
              <w:keepNext/>
              <w:jc w:val="center"/>
              <w:rPr>
                <w:sz w:val="20"/>
              </w:rPr>
            </w:pPr>
            <w:r w:rsidRPr="00D74222">
              <w:rPr>
                <w:sz w:val="20"/>
              </w:rPr>
              <w:t>Не подлежат установлению</w:t>
            </w:r>
          </w:p>
        </w:tc>
        <w:tc>
          <w:tcPr>
            <w:tcW w:w="1043" w:type="pct"/>
            <w:vAlign w:val="center"/>
          </w:tcPr>
          <w:p w14:paraId="2E35D32B" w14:textId="77777777" w:rsidR="00DF1C48" w:rsidRPr="00D74222" w:rsidRDefault="00DF1C48" w:rsidP="00DF1C48">
            <w:pPr>
              <w:pStyle w:val="aff6"/>
              <w:keepNext/>
              <w:jc w:val="center"/>
              <w:rPr>
                <w:sz w:val="20"/>
              </w:rPr>
            </w:pPr>
            <w:r w:rsidRPr="00D74222">
              <w:rPr>
                <w:rFonts w:eastAsia="SimSun"/>
                <w:sz w:val="20"/>
                <w:lang w:eastAsia="ar-SA"/>
              </w:rPr>
              <w:t>Минимальный отступ от границы земельного участка – 3 м.</w:t>
            </w:r>
          </w:p>
        </w:tc>
        <w:tc>
          <w:tcPr>
            <w:tcW w:w="935" w:type="pct"/>
            <w:vAlign w:val="center"/>
          </w:tcPr>
          <w:p w14:paraId="61F2D636" w14:textId="77777777" w:rsidR="00DF1C48" w:rsidRPr="000D3FA7" w:rsidRDefault="00DF1C48" w:rsidP="00DF1C48">
            <w:pPr>
              <w:jc w:val="center"/>
              <w:rPr>
                <w:sz w:val="20"/>
                <w:szCs w:val="20"/>
              </w:rPr>
            </w:pPr>
            <w:r w:rsidRPr="000D3FA7">
              <w:rPr>
                <w:sz w:val="20"/>
                <w:szCs w:val="20"/>
              </w:rPr>
              <w:t>2 этажа</w:t>
            </w:r>
          </w:p>
        </w:tc>
        <w:tc>
          <w:tcPr>
            <w:tcW w:w="936" w:type="pct"/>
            <w:vAlign w:val="center"/>
          </w:tcPr>
          <w:p w14:paraId="3C10BB4C" w14:textId="77777777" w:rsidR="00DF1C48" w:rsidRPr="000D3FA7" w:rsidRDefault="00DF1C48" w:rsidP="00DF1C48">
            <w:pPr>
              <w:jc w:val="center"/>
              <w:rPr>
                <w:sz w:val="20"/>
                <w:szCs w:val="20"/>
              </w:rPr>
            </w:pPr>
            <w:r w:rsidRPr="000D3FA7">
              <w:rPr>
                <w:sz w:val="20"/>
                <w:szCs w:val="20"/>
              </w:rPr>
              <w:t>80</w:t>
            </w:r>
          </w:p>
        </w:tc>
      </w:tr>
      <w:tr w:rsidR="00F84A3A" w:rsidRPr="0077729E" w14:paraId="5F4B9B89" w14:textId="77777777" w:rsidTr="00D55D32">
        <w:trPr>
          <w:trHeight w:val="926"/>
        </w:trPr>
        <w:tc>
          <w:tcPr>
            <w:tcW w:w="1151" w:type="pct"/>
            <w:vAlign w:val="center"/>
          </w:tcPr>
          <w:p w14:paraId="11380B77" w14:textId="77777777" w:rsidR="00F84A3A" w:rsidRPr="00F84A3A" w:rsidRDefault="00F84A3A" w:rsidP="00DF1C48">
            <w:pPr>
              <w:jc w:val="center"/>
              <w:rPr>
                <w:sz w:val="20"/>
                <w:szCs w:val="20"/>
              </w:rPr>
            </w:pPr>
            <w:r w:rsidRPr="00F84A3A">
              <w:rPr>
                <w:sz w:val="20"/>
                <w:szCs w:val="20"/>
              </w:rPr>
              <w:t>Ведение личного подсобного хозяйства на полевых участках</w:t>
            </w:r>
          </w:p>
          <w:p w14:paraId="2E1C90EC" w14:textId="77777777" w:rsidR="00F84A3A" w:rsidRPr="00AC4351" w:rsidRDefault="00F84A3A" w:rsidP="00DF1C48">
            <w:pPr>
              <w:jc w:val="center"/>
              <w:rPr>
                <w:sz w:val="20"/>
                <w:szCs w:val="20"/>
              </w:rPr>
            </w:pPr>
            <w:r w:rsidRPr="00F84A3A">
              <w:rPr>
                <w:sz w:val="20"/>
                <w:szCs w:val="20"/>
              </w:rPr>
              <w:t>(1.16)</w:t>
            </w:r>
          </w:p>
        </w:tc>
        <w:tc>
          <w:tcPr>
            <w:tcW w:w="3849" w:type="pct"/>
            <w:gridSpan w:val="4"/>
            <w:vAlign w:val="center"/>
          </w:tcPr>
          <w:p w14:paraId="18F08C85" w14:textId="77777777" w:rsidR="00F84A3A" w:rsidRPr="00D74222" w:rsidRDefault="00F84A3A" w:rsidP="00DF1C48">
            <w:pPr>
              <w:jc w:val="center"/>
            </w:pPr>
            <w:r w:rsidRPr="00D74222">
              <w:rPr>
                <w:sz w:val="20"/>
              </w:rPr>
              <w:t>Не подлежат установлению</w:t>
            </w:r>
          </w:p>
        </w:tc>
      </w:tr>
      <w:tr w:rsidR="00EA56F1" w:rsidRPr="0077729E" w14:paraId="3090D10D" w14:textId="77777777" w:rsidTr="00D55D32">
        <w:trPr>
          <w:trHeight w:val="693"/>
        </w:trPr>
        <w:tc>
          <w:tcPr>
            <w:tcW w:w="1151" w:type="pct"/>
            <w:vAlign w:val="center"/>
          </w:tcPr>
          <w:p w14:paraId="729AD313" w14:textId="77777777" w:rsidR="00EA56F1" w:rsidRDefault="00EA56F1" w:rsidP="00DF1C48">
            <w:pPr>
              <w:jc w:val="center"/>
              <w:rPr>
                <w:sz w:val="20"/>
                <w:szCs w:val="20"/>
              </w:rPr>
            </w:pPr>
            <w:r w:rsidRPr="00F6184F">
              <w:rPr>
                <w:sz w:val="20"/>
                <w:szCs w:val="20"/>
              </w:rPr>
              <w:t>Ведение огородничества</w:t>
            </w:r>
          </w:p>
          <w:p w14:paraId="38A066DB" w14:textId="77777777" w:rsidR="00EA56F1" w:rsidRPr="00F6184F" w:rsidRDefault="00EA56F1" w:rsidP="00DF1C48">
            <w:pPr>
              <w:jc w:val="center"/>
              <w:rPr>
                <w:sz w:val="20"/>
                <w:szCs w:val="20"/>
              </w:rPr>
            </w:pPr>
            <w:r>
              <w:rPr>
                <w:sz w:val="20"/>
                <w:szCs w:val="20"/>
              </w:rPr>
              <w:t>(13.1)</w:t>
            </w:r>
          </w:p>
        </w:tc>
        <w:tc>
          <w:tcPr>
            <w:tcW w:w="935" w:type="pct"/>
            <w:vAlign w:val="center"/>
          </w:tcPr>
          <w:p w14:paraId="7C96A936" w14:textId="77777777" w:rsidR="00EA56F1" w:rsidRDefault="00EA56F1" w:rsidP="00EA56F1">
            <w:pPr>
              <w:jc w:val="center"/>
              <w:rPr>
                <w:sz w:val="20"/>
                <w:szCs w:val="20"/>
              </w:rPr>
            </w:pPr>
            <w:r w:rsidRPr="00EA56F1">
              <w:rPr>
                <w:sz w:val="20"/>
                <w:szCs w:val="20"/>
              </w:rPr>
              <w:t>Минимальный размер земельного участка</w:t>
            </w:r>
            <w:r>
              <w:rPr>
                <w:sz w:val="20"/>
                <w:szCs w:val="20"/>
              </w:rPr>
              <w:t xml:space="preserve"> 300 кв. м.</w:t>
            </w:r>
          </w:p>
          <w:p w14:paraId="3AE66BA9" w14:textId="77777777" w:rsidR="00EA56F1" w:rsidRDefault="00EA56F1" w:rsidP="00EA56F1">
            <w:pPr>
              <w:jc w:val="center"/>
              <w:rPr>
                <w:sz w:val="20"/>
                <w:szCs w:val="20"/>
              </w:rPr>
            </w:pPr>
          </w:p>
          <w:p w14:paraId="34BD13BA" w14:textId="77777777" w:rsidR="00EA56F1" w:rsidRPr="00EA56F1" w:rsidRDefault="00EA56F1" w:rsidP="009B2BB1">
            <w:pPr>
              <w:jc w:val="center"/>
              <w:rPr>
                <w:sz w:val="20"/>
                <w:szCs w:val="20"/>
              </w:rPr>
            </w:pPr>
            <w:r>
              <w:rPr>
                <w:sz w:val="20"/>
                <w:szCs w:val="20"/>
              </w:rPr>
              <w:t>Максимальный размер земельного участка 1</w:t>
            </w:r>
            <w:r w:rsidR="009B2BB1">
              <w:rPr>
                <w:sz w:val="20"/>
                <w:szCs w:val="20"/>
              </w:rPr>
              <w:t>5</w:t>
            </w:r>
            <w:r>
              <w:rPr>
                <w:sz w:val="20"/>
                <w:szCs w:val="20"/>
              </w:rPr>
              <w:t>00 кв.</w:t>
            </w:r>
            <w:r w:rsidR="009B2BB1">
              <w:rPr>
                <w:sz w:val="20"/>
                <w:szCs w:val="20"/>
              </w:rPr>
              <w:t xml:space="preserve"> </w:t>
            </w:r>
            <w:r>
              <w:rPr>
                <w:sz w:val="20"/>
                <w:szCs w:val="20"/>
              </w:rPr>
              <w:t>м.</w:t>
            </w:r>
          </w:p>
        </w:tc>
        <w:tc>
          <w:tcPr>
            <w:tcW w:w="2914" w:type="pct"/>
            <w:gridSpan w:val="3"/>
            <w:vAlign w:val="center"/>
          </w:tcPr>
          <w:p w14:paraId="54AA9E89" w14:textId="77777777" w:rsidR="00EA56F1" w:rsidRPr="00D74222" w:rsidRDefault="00EA56F1" w:rsidP="00DF1C48">
            <w:pPr>
              <w:jc w:val="center"/>
            </w:pPr>
            <w:r w:rsidRPr="00D74222">
              <w:rPr>
                <w:sz w:val="20"/>
              </w:rPr>
              <w:t>Не подлежат установлению</w:t>
            </w:r>
          </w:p>
        </w:tc>
      </w:tr>
      <w:tr w:rsidR="00F762F6" w:rsidRPr="0077729E" w14:paraId="3F20CD84" w14:textId="77777777" w:rsidTr="00D55D32">
        <w:tc>
          <w:tcPr>
            <w:tcW w:w="1151" w:type="pct"/>
            <w:vAlign w:val="center"/>
          </w:tcPr>
          <w:p w14:paraId="3EB0AD0D" w14:textId="77777777" w:rsidR="00F762F6" w:rsidRDefault="00F762F6" w:rsidP="00F762F6">
            <w:pPr>
              <w:jc w:val="center"/>
              <w:rPr>
                <w:sz w:val="20"/>
                <w:szCs w:val="20"/>
              </w:rPr>
            </w:pPr>
            <w:r w:rsidRPr="00F762F6">
              <w:rPr>
                <w:sz w:val="20"/>
                <w:szCs w:val="20"/>
              </w:rPr>
              <w:t>Хранение и переработка сельскохозяйственной продукции</w:t>
            </w:r>
          </w:p>
          <w:p w14:paraId="1AEB9096" w14:textId="77777777" w:rsidR="00F762F6" w:rsidRPr="00F762F6" w:rsidRDefault="00F762F6" w:rsidP="00F762F6">
            <w:pPr>
              <w:jc w:val="center"/>
              <w:rPr>
                <w:sz w:val="20"/>
                <w:szCs w:val="20"/>
              </w:rPr>
            </w:pPr>
            <w:r>
              <w:rPr>
                <w:sz w:val="20"/>
                <w:szCs w:val="20"/>
              </w:rPr>
              <w:t>(1.15)</w:t>
            </w:r>
          </w:p>
        </w:tc>
        <w:tc>
          <w:tcPr>
            <w:tcW w:w="935" w:type="pct"/>
            <w:vAlign w:val="center"/>
          </w:tcPr>
          <w:p w14:paraId="5A167B32" w14:textId="77777777" w:rsidR="00F762F6" w:rsidRPr="00D74222" w:rsidRDefault="00F762F6" w:rsidP="00F732EC">
            <w:pPr>
              <w:pStyle w:val="aff6"/>
              <w:keepNext/>
              <w:jc w:val="center"/>
              <w:rPr>
                <w:sz w:val="20"/>
              </w:rPr>
            </w:pPr>
            <w:r w:rsidRPr="00D74222">
              <w:rPr>
                <w:sz w:val="20"/>
              </w:rPr>
              <w:t>Не подлежат установлению</w:t>
            </w:r>
          </w:p>
        </w:tc>
        <w:tc>
          <w:tcPr>
            <w:tcW w:w="1043" w:type="pct"/>
            <w:vAlign w:val="center"/>
          </w:tcPr>
          <w:p w14:paraId="2B81098D" w14:textId="77777777" w:rsidR="00F762F6" w:rsidRPr="00D74222" w:rsidRDefault="00F762F6" w:rsidP="00F762F6">
            <w:pPr>
              <w:pStyle w:val="aff6"/>
              <w:keepNext/>
              <w:jc w:val="center"/>
              <w:rPr>
                <w:sz w:val="20"/>
              </w:rPr>
            </w:pPr>
            <w:r w:rsidRPr="00D74222">
              <w:rPr>
                <w:rFonts w:eastAsia="SimSun"/>
                <w:sz w:val="20"/>
                <w:lang w:eastAsia="ar-SA"/>
              </w:rPr>
              <w:t>Минимальный отступ от границы земельного участка – 3 м.</w:t>
            </w:r>
          </w:p>
        </w:tc>
        <w:tc>
          <w:tcPr>
            <w:tcW w:w="935" w:type="pct"/>
            <w:vAlign w:val="center"/>
          </w:tcPr>
          <w:p w14:paraId="10583EA4" w14:textId="77777777" w:rsidR="00F762F6" w:rsidRPr="000D3FA7" w:rsidRDefault="00F762F6" w:rsidP="00F762F6">
            <w:pPr>
              <w:jc w:val="center"/>
              <w:rPr>
                <w:sz w:val="20"/>
                <w:szCs w:val="20"/>
              </w:rPr>
            </w:pPr>
            <w:r w:rsidRPr="000D3FA7">
              <w:rPr>
                <w:sz w:val="20"/>
                <w:szCs w:val="20"/>
              </w:rPr>
              <w:t>2 этажа</w:t>
            </w:r>
          </w:p>
        </w:tc>
        <w:tc>
          <w:tcPr>
            <w:tcW w:w="936" w:type="pct"/>
            <w:vAlign w:val="center"/>
          </w:tcPr>
          <w:p w14:paraId="2467D9F2" w14:textId="77777777" w:rsidR="00F762F6" w:rsidRPr="000D3FA7" w:rsidRDefault="00F762F6" w:rsidP="00F762F6">
            <w:pPr>
              <w:jc w:val="center"/>
              <w:rPr>
                <w:sz w:val="20"/>
                <w:szCs w:val="20"/>
              </w:rPr>
            </w:pPr>
            <w:r w:rsidRPr="000D3FA7">
              <w:rPr>
                <w:sz w:val="20"/>
                <w:szCs w:val="20"/>
              </w:rPr>
              <w:t>80</w:t>
            </w:r>
          </w:p>
        </w:tc>
      </w:tr>
      <w:tr w:rsidR="006808F7" w:rsidRPr="0077729E" w14:paraId="429EEF75" w14:textId="77777777" w:rsidTr="00D55D32">
        <w:tc>
          <w:tcPr>
            <w:tcW w:w="1151" w:type="pct"/>
            <w:vAlign w:val="center"/>
          </w:tcPr>
          <w:p w14:paraId="6879080F" w14:textId="77777777" w:rsidR="006808F7" w:rsidRDefault="006808F7" w:rsidP="006808F7">
            <w:pPr>
              <w:jc w:val="center"/>
              <w:rPr>
                <w:sz w:val="20"/>
                <w:szCs w:val="20"/>
              </w:rPr>
            </w:pPr>
            <w:r w:rsidRPr="006808F7">
              <w:rPr>
                <w:sz w:val="20"/>
                <w:szCs w:val="20"/>
              </w:rPr>
              <w:t>Обеспечение сельскохозяйственного производства</w:t>
            </w:r>
          </w:p>
          <w:p w14:paraId="06370FC1" w14:textId="77777777" w:rsidR="006808F7" w:rsidRPr="006808F7" w:rsidRDefault="006808F7" w:rsidP="006808F7">
            <w:pPr>
              <w:jc w:val="center"/>
              <w:rPr>
                <w:sz w:val="20"/>
                <w:szCs w:val="20"/>
              </w:rPr>
            </w:pPr>
            <w:r>
              <w:rPr>
                <w:sz w:val="20"/>
                <w:szCs w:val="20"/>
              </w:rPr>
              <w:t>(1.18)</w:t>
            </w:r>
          </w:p>
        </w:tc>
        <w:tc>
          <w:tcPr>
            <w:tcW w:w="935" w:type="pct"/>
            <w:vAlign w:val="center"/>
          </w:tcPr>
          <w:p w14:paraId="09640C99" w14:textId="77777777" w:rsidR="006808F7" w:rsidRPr="00D74222" w:rsidRDefault="006808F7" w:rsidP="00F732EC">
            <w:pPr>
              <w:pStyle w:val="aff6"/>
              <w:keepNext/>
              <w:jc w:val="center"/>
              <w:rPr>
                <w:sz w:val="20"/>
              </w:rPr>
            </w:pPr>
            <w:r w:rsidRPr="00D74222">
              <w:rPr>
                <w:sz w:val="20"/>
              </w:rPr>
              <w:t>Не подлежат установлению</w:t>
            </w:r>
          </w:p>
        </w:tc>
        <w:tc>
          <w:tcPr>
            <w:tcW w:w="1043" w:type="pct"/>
            <w:vAlign w:val="center"/>
          </w:tcPr>
          <w:p w14:paraId="5E4406DF" w14:textId="77777777" w:rsidR="006808F7" w:rsidRPr="00D74222" w:rsidRDefault="006808F7" w:rsidP="006808F7">
            <w:pPr>
              <w:pStyle w:val="aff6"/>
              <w:keepNext/>
              <w:jc w:val="center"/>
              <w:rPr>
                <w:sz w:val="20"/>
              </w:rPr>
            </w:pPr>
            <w:r w:rsidRPr="00D74222">
              <w:rPr>
                <w:rFonts w:eastAsia="SimSun"/>
                <w:sz w:val="20"/>
                <w:lang w:eastAsia="ar-SA"/>
              </w:rPr>
              <w:t>Минимальный отступ от границы земельного участка – 3 м.</w:t>
            </w:r>
          </w:p>
        </w:tc>
        <w:tc>
          <w:tcPr>
            <w:tcW w:w="935" w:type="pct"/>
            <w:vAlign w:val="center"/>
          </w:tcPr>
          <w:p w14:paraId="72C8892D" w14:textId="77777777" w:rsidR="006808F7" w:rsidRPr="000D3FA7" w:rsidRDefault="006808F7" w:rsidP="006808F7">
            <w:pPr>
              <w:jc w:val="center"/>
              <w:rPr>
                <w:sz w:val="20"/>
                <w:szCs w:val="20"/>
              </w:rPr>
            </w:pPr>
            <w:r w:rsidRPr="000D3FA7">
              <w:rPr>
                <w:sz w:val="20"/>
                <w:szCs w:val="20"/>
              </w:rPr>
              <w:t>2 этажа</w:t>
            </w:r>
          </w:p>
        </w:tc>
        <w:tc>
          <w:tcPr>
            <w:tcW w:w="936" w:type="pct"/>
            <w:vAlign w:val="center"/>
          </w:tcPr>
          <w:p w14:paraId="12438055" w14:textId="77777777" w:rsidR="006808F7" w:rsidRPr="000D3FA7" w:rsidRDefault="006808F7" w:rsidP="006808F7">
            <w:pPr>
              <w:jc w:val="center"/>
              <w:rPr>
                <w:sz w:val="20"/>
                <w:szCs w:val="20"/>
              </w:rPr>
            </w:pPr>
            <w:r w:rsidRPr="000D3FA7">
              <w:rPr>
                <w:sz w:val="20"/>
                <w:szCs w:val="20"/>
              </w:rPr>
              <w:t>80</w:t>
            </w:r>
          </w:p>
        </w:tc>
      </w:tr>
      <w:tr w:rsidR="00D55D32" w:rsidRPr="0077729E" w14:paraId="57122A5F" w14:textId="77777777" w:rsidTr="00D55D32">
        <w:trPr>
          <w:trHeight w:val="1320"/>
        </w:trPr>
        <w:tc>
          <w:tcPr>
            <w:tcW w:w="1151" w:type="pct"/>
            <w:vAlign w:val="center"/>
          </w:tcPr>
          <w:p w14:paraId="66552648" w14:textId="77777777" w:rsidR="004B149D" w:rsidRDefault="00D55D32" w:rsidP="00D55D32">
            <w:pPr>
              <w:jc w:val="center"/>
              <w:rPr>
                <w:sz w:val="20"/>
                <w:szCs w:val="20"/>
              </w:rPr>
            </w:pPr>
            <w:r w:rsidRPr="00A01D30">
              <w:rPr>
                <w:sz w:val="20"/>
                <w:szCs w:val="20"/>
              </w:rPr>
              <w:t xml:space="preserve">Земельные участки (территории) общего пользования </w:t>
            </w:r>
          </w:p>
          <w:p w14:paraId="6BAA7CA2" w14:textId="77777777" w:rsidR="00D55D32" w:rsidRPr="00A01D30" w:rsidRDefault="00D55D32" w:rsidP="00D55D32">
            <w:pPr>
              <w:jc w:val="center"/>
              <w:rPr>
                <w:sz w:val="20"/>
                <w:szCs w:val="20"/>
              </w:rPr>
            </w:pPr>
            <w:r w:rsidRPr="00A01D30">
              <w:rPr>
                <w:sz w:val="20"/>
                <w:szCs w:val="20"/>
              </w:rPr>
              <w:t xml:space="preserve">(12.0) </w:t>
            </w:r>
          </w:p>
          <w:p w14:paraId="067C42F3" w14:textId="77777777" w:rsidR="00D55D32" w:rsidRPr="00F835F1" w:rsidRDefault="00D55D32" w:rsidP="00D55D32">
            <w:pPr>
              <w:jc w:val="center"/>
              <w:rPr>
                <w:sz w:val="20"/>
                <w:szCs w:val="20"/>
              </w:rPr>
            </w:pPr>
          </w:p>
        </w:tc>
        <w:tc>
          <w:tcPr>
            <w:tcW w:w="3849" w:type="pct"/>
            <w:gridSpan w:val="4"/>
            <w:vAlign w:val="center"/>
          </w:tcPr>
          <w:p w14:paraId="68210D90" w14:textId="77777777" w:rsidR="00D55D32" w:rsidRPr="00F91D7C" w:rsidRDefault="00D55D32" w:rsidP="00D55D32">
            <w:pPr>
              <w:jc w:val="center"/>
              <w:rPr>
                <w:sz w:val="20"/>
                <w:szCs w:val="20"/>
              </w:rPr>
            </w:pPr>
            <w:r w:rsidRPr="003B1F1C">
              <w:rPr>
                <w:sz w:val="20"/>
                <w:szCs w:val="20"/>
              </w:rPr>
              <w:t>Не подлежат установлению</w:t>
            </w:r>
          </w:p>
        </w:tc>
      </w:tr>
      <w:tr w:rsidR="00D55D32" w:rsidRPr="0077729E" w14:paraId="6EA7E541" w14:textId="77777777" w:rsidTr="00D55D32">
        <w:trPr>
          <w:trHeight w:val="528"/>
        </w:trPr>
        <w:tc>
          <w:tcPr>
            <w:tcW w:w="1151" w:type="pct"/>
            <w:vAlign w:val="center"/>
          </w:tcPr>
          <w:p w14:paraId="6EF06F47" w14:textId="77777777" w:rsidR="00D55D32" w:rsidRPr="002A20BE" w:rsidRDefault="00D55D32" w:rsidP="00D55D32">
            <w:pPr>
              <w:pStyle w:val="ConsPlusNormal"/>
              <w:ind w:firstLine="0"/>
              <w:jc w:val="center"/>
              <w:rPr>
                <w:rFonts w:ascii="Times New Roman" w:hAnsi="Times New Roman" w:cs="Times New Roman"/>
              </w:rPr>
            </w:pPr>
            <w:r w:rsidRPr="002A20BE">
              <w:rPr>
                <w:rFonts w:ascii="Times New Roman" w:hAnsi="Times New Roman" w:cs="Times New Roman"/>
              </w:rPr>
              <w:t>Коммунальное обслуживание</w:t>
            </w:r>
          </w:p>
          <w:p w14:paraId="18E9DECC" w14:textId="77777777" w:rsidR="00D55D32" w:rsidRDefault="00D55D32" w:rsidP="00D55D32">
            <w:pPr>
              <w:jc w:val="center"/>
              <w:rPr>
                <w:sz w:val="20"/>
                <w:szCs w:val="20"/>
              </w:rPr>
            </w:pPr>
            <w:r w:rsidRPr="002A20BE">
              <w:rPr>
                <w:sz w:val="20"/>
                <w:szCs w:val="20"/>
              </w:rPr>
              <w:t>(3.1)</w:t>
            </w:r>
          </w:p>
          <w:p w14:paraId="5F14F014" w14:textId="77777777" w:rsidR="00D55D32" w:rsidRDefault="00D55D32" w:rsidP="00D55D32">
            <w:pPr>
              <w:jc w:val="center"/>
              <w:rPr>
                <w:sz w:val="20"/>
                <w:szCs w:val="20"/>
              </w:rPr>
            </w:pPr>
          </w:p>
          <w:p w14:paraId="414B2368" w14:textId="77777777" w:rsidR="00D55D32" w:rsidRPr="002A20BE" w:rsidRDefault="00D55D32" w:rsidP="00D55D32">
            <w:pPr>
              <w:jc w:val="center"/>
            </w:pPr>
          </w:p>
        </w:tc>
        <w:tc>
          <w:tcPr>
            <w:tcW w:w="1977" w:type="pct"/>
            <w:gridSpan w:val="2"/>
            <w:vAlign w:val="center"/>
          </w:tcPr>
          <w:p w14:paraId="7A9A1515" w14:textId="77777777" w:rsidR="00D55D32" w:rsidRPr="00B93BE3" w:rsidRDefault="00D55D32" w:rsidP="00D55D32">
            <w:pPr>
              <w:jc w:val="center"/>
              <w:rPr>
                <w:sz w:val="20"/>
                <w:szCs w:val="20"/>
              </w:rPr>
            </w:pPr>
            <w:r w:rsidRPr="00B93BE3">
              <w:rPr>
                <w:sz w:val="20"/>
                <w:szCs w:val="20"/>
              </w:rPr>
              <w:lastRenderedPageBreak/>
              <w:t>Не подлежат установлению</w:t>
            </w:r>
          </w:p>
        </w:tc>
        <w:tc>
          <w:tcPr>
            <w:tcW w:w="935" w:type="pct"/>
            <w:vAlign w:val="center"/>
          </w:tcPr>
          <w:p w14:paraId="0427D1B3" w14:textId="77777777" w:rsidR="00D55D32" w:rsidRPr="00B93BE3" w:rsidRDefault="00D55D32" w:rsidP="00D55D32">
            <w:pPr>
              <w:jc w:val="center"/>
              <w:rPr>
                <w:sz w:val="20"/>
                <w:szCs w:val="20"/>
              </w:rPr>
            </w:pPr>
            <w:r w:rsidRPr="00B93BE3">
              <w:rPr>
                <w:sz w:val="20"/>
                <w:szCs w:val="20"/>
              </w:rPr>
              <w:t>2 этажа</w:t>
            </w:r>
          </w:p>
        </w:tc>
        <w:tc>
          <w:tcPr>
            <w:tcW w:w="936" w:type="pct"/>
            <w:vAlign w:val="center"/>
          </w:tcPr>
          <w:p w14:paraId="06A4784D" w14:textId="77777777" w:rsidR="00D55D32" w:rsidRPr="00B93BE3" w:rsidRDefault="00D55D32" w:rsidP="00D55D32">
            <w:pPr>
              <w:jc w:val="center"/>
              <w:rPr>
                <w:sz w:val="20"/>
                <w:szCs w:val="20"/>
              </w:rPr>
            </w:pPr>
            <w:r w:rsidRPr="00B93BE3">
              <w:rPr>
                <w:sz w:val="20"/>
                <w:szCs w:val="20"/>
              </w:rPr>
              <w:t>Не подлежат установлению</w:t>
            </w:r>
          </w:p>
        </w:tc>
      </w:tr>
    </w:tbl>
    <w:p w14:paraId="3A12F32A" w14:textId="77777777" w:rsidR="001F734D" w:rsidRDefault="001F734D" w:rsidP="001F734D">
      <w:pPr>
        <w:ind w:left="993"/>
        <w:jc w:val="center"/>
        <w:rPr>
          <w:rFonts w:eastAsia="MS Mincho"/>
          <w:i/>
          <w:sz w:val="28"/>
          <w:szCs w:val="28"/>
        </w:rPr>
      </w:pPr>
    </w:p>
    <w:p w14:paraId="0407522D" w14:textId="77777777" w:rsidR="00F35AD1" w:rsidRDefault="00F35AD1" w:rsidP="001F734D">
      <w:pPr>
        <w:ind w:left="993"/>
        <w:jc w:val="center"/>
        <w:rPr>
          <w:rFonts w:eastAsia="MS Mincho"/>
          <w:i/>
          <w:sz w:val="28"/>
          <w:szCs w:val="28"/>
        </w:rPr>
      </w:pPr>
    </w:p>
    <w:p w14:paraId="27E83981" w14:textId="77777777" w:rsidR="00F35AD1" w:rsidRDefault="00F35AD1" w:rsidP="001F734D">
      <w:pPr>
        <w:ind w:left="993"/>
        <w:jc w:val="center"/>
        <w:rPr>
          <w:rFonts w:eastAsia="MS Mincho"/>
          <w:i/>
          <w:sz w:val="28"/>
          <w:szCs w:val="28"/>
        </w:rPr>
      </w:pPr>
    </w:p>
    <w:p w14:paraId="12F2C356" w14:textId="64D1F00C" w:rsidR="001F734D" w:rsidRPr="00F5416F" w:rsidRDefault="001F734D" w:rsidP="000715D1">
      <w:pPr>
        <w:ind w:left="1353"/>
        <w:rPr>
          <w:rFonts w:eastAsia="MS Mincho"/>
          <w:b/>
        </w:rPr>
      </w:pPr>
      <w:r w:rsidRPr="00F5416F">
        <w:rPr>
          <w:rFonts w:eastAsia="MS Mincho"/>
          <w:b/>
        </w:rPr>
        <w:t>Зона инженерной и транспортной инфраструктуры</w:t>
      </w:r>
      <w:r w:rsidR="000715D1">
        <w:rPr>
          <w:rFonts w:eastAsia="MS Mincho"/>
          <w:b/>
        </w:rPr>
        <w:t xml:space="preserve"> (ИТ)</w:t>
      </w:r>
    </w:p>
    <w:p w14:paraId="063C79EF" w14:textId="77777777" w:rsidR="001F734D" w:rsidRDefault="001F734D" w:rsidP="001F734D">
      <w:pPr>
        <w:ind w:left="1353"/>
        <w:jc w:val="center"/>
        <w:rPr>
          <w:rFonts w:eastAsia="MS Mincho"/>
          <w:b/>
          <w:i/>
          <w:sz w:val="28"/>
          <w:szCs w:val="28"/>
        </w:rPr>
      </w:pPr>
    </w:p>
    <w:p w14:paraId="591E886F" w14:textId="77777777" w:rsidR="001F734D" w:rsidRDefault="001F734D" w:rsidP="001F734D">
      <w:pPr>
        <w:widowControl w:val="0"/>
        <w:autoSpaceDE w:val="0"/>
        <w:autoSpaceDN w:val="0"/>
        <w:adjustRightInd w:val="0"/>
        <w:ind w:firstLine="540"/>
        <w:jc w:val="both"/>
      </w:pPr>
      <w:r>
        <w:t>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0364F686" w14:textId="77777777" w:rsidR="001F734D" w:rsidRDefault="001F734D" w:rsidP="001F734D">
      <w:pPr>
        <w:pStyle w:val="af1"/>
        <w:ind w:firstLine="709"/>
      </w:pPr>
      <w:r w:rsidRPr="00374130">
        <w:t>Зона включает в себя участки территории поселения, предназначенные для размещения объектов инженерной инфраструктуры.</w:t>
      </w:r>
    </w:p>
    <w:p w14:paraId="5352313E" w14:textId="77777777" w:rsidR="001F734D" w:rsidRDefault="001F734D" w:rsidP="001F734D">
      <w:pPr>
        <w:pStyle w:val="af1"/>
        <w:ind w:firstLine="709"/>
      </w:pPr>
    </w:p>
    <w:p w14:paraId="13380B11" w14:textId="77777777" w:rsidR="001F734D" w:rsidRDefault="001F734D" w:rsidP="001F734D">
      <w:pPr>
        <w:pStyle w:val="af1"/>
        <w:ind w:firstLine="709"/>
        <w:jc w:val="center"/>
      </w:pPr>
      <w:r w:rsidRPr="00F5416F">
        <w:t>Основные виды разрешенного использования:</w:t>
      </w:r>
    </w:p>
    <w:p w14:paraId="680D4219" w14:textId="77777777" w:rsidR="00087E5B" w:rsidRPr="00F5416F" w:rsidRDefault="00087E5B" w:rsidP="001F734D">
      <w:pPr>
        <w:pStyle w:val="af1"/>
        <w:ind w:firstLine="709"/>
        <w:jc w:val="center"/>
      </w:pPr>
    </w:p>
    <w:p w14:paraId="5FAD9864" w14:textId="77777777" w:rsidR="001F734D" w:rsidRPr="00F5416F" w:rsidRDefault="001F734D" w:rsidP="001F734D">
      <w:pPr>
        <w:pStyle w:val="af1"/>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4248"/>
        <w:gridCol w:w="1803"/>
      </w:tblGrid>
      <w:tr w:rsidR="00192D49" w:rsidRPr="00E46239" w14:paraId="6A839F4E" w14:textId="77777777" w:rsidTr="00087E5B">
        <w:tc>
          <w:tcPr>
            <w:tcW w:w="3369" w:type="dxa"/>
            <w:shd w:val="clear" w:color="auto" w:fill="auto"/>
          </w:tcPr>
          <w:p w14:paraId="21BC0FF8" w14:textId="77777777" w:rsidR="001F734D" w:rsidRPr="00E46239" w:rsidRDefault="001F734D" w:rsidP="00087E5B">
            <w:pPr>
              <w:jc w:val="center"/>
            </w:pPr>
            <w:r w:rsidRPr="00E46239">
              <w:t>Наименование вида разрешенного использования земельного участка</w:t>
            </w:r>
          </w:p>
        </w:tc>
        <w:tc>
          <w:tcPr>
            <w:tcW w:w="4394" w:type="dxa"/>
            <w:shd w:val="clear" w:color="auto" w:fill="auto"/>
          </w:tcPr>
          <w:p w14:paraId="46BD5630" w14:textId="77777777" w:rsidR="001F734D" w:rsidRPr="00E46239" w:rsidRDefault="001F734D" w:rsidP="00087E5B">
            <w:pPr>
              <w:pStyle w:val="afa"/>
              <w:spacing w:after="0"/>
              <w:ind w:firstLine="0"/>
              <w:jc w:val="center"/>
              <w:rPr>
                <w:sz w:val="24"/>
                <w:szCs w:val="24"/>
              </w:rPr>
            </w:pPr>
            <w:r w:rsidRPr="00E46239">
              <w:rPr>
                <w:sz w:val="24"/>
                <w:szCs w:val="24"/>
              </w:rPr>
              <w:t>Описание вида разрешенного использования земельного участка</w:t>
            </w:r>
          </w:p>
        </w:tc>
        <w:tc>
          <w:tcPr>
            <w:tcW w:w="1808" w:type="dxa"/>
            <w:shd w:val="clear" w:color="auto" w:fill="auto"/>
          </w:tcPr>
          <w:p w14:paraId="68A05902" w14:textId="77777777" w:rsidR="001F734D" w:rsidRPr="00E46239" w:rsidRDefault="001F734D" w:rsidP="00087E5B">
            <w:pPr>
              <w:pStyle w:val="afa"/>
              <w:spacing w:after="0"/>
              <w:ind w:firstLine="0"/>
              <w:jc w:val="center"/>
              <w:rPr>
                <w:sz w:val="24"/>
                <w:szCs w:val="24"/>
              </w:rPr>
            </w:pPr>
            <w:r w:rsidRPr="00E46239">
              <w:rPr>
                <w:sz w:val="24"/>
                <w:szCs w:val="24"/>
              </w:rPr>
              <w:t>Код (числовое обозначение) вида разрешенного использования земельного участка</w:t>
            </w:r>
          </w:p>
        </w:tc>
      </w:tr>
      <w:tr w:rsidR="00192D49" w:rsidRPr="00E46239" w14:paraId="28B4D217" w14:textId="77777777" w:rsidTr="00BB383E">
        <w:trPr>
          <w:trHeight w:val="1987"/>
        </w:trPr>
        <w:tc>
          <w:tcPr>
            <w:tcW w:w="3369" w:type="dxa"/>
            <w:shd w:val="clear" w:color="auto" w:fill="auto"/>
          </w:tcPr>
          <w:p w14:paraId="56835DA8" w14:textId="61A10F2C" w:rsidR="001F734D" w:rsidRPr="009F6215" w:rsidRDefault="00AB147E" w:rsidP="00D81C73">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Коммунальное обслуживание</w:t>
            </w:r>
          </w:p>
        </w:tc>
        <w:tc>
          <w:tcPr>
            <w:tcW w:w="4394" w:type="dxa"/>
            <w:shd w:val="clear" w:color="auto" w:fill="auto"/>
          </w:tcPr>
          <w:p w14:paraId="08ACEC92" w14:textId="528F63D8" w:rsidR="001F734D" w:rsidRPr="009F6215"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87" w:tooltip="3.1.1" w:history="1">
              <w:r w:rsidRPr="00DA07DF">
                <w:rPr>
                  <w:rFonts w:ascii="Times New Roman" w:hAnsi="Times New Roman" w:cs="Times New Roman"/>
                  <w:color w:val="0000FF"/>
                  <w:sz w:val="24"/>
                  <w:szCs w:val="24"/>
                </w:rPr>
                <w:t>кодами 3.1.1</w:t>
              </w:r>
            </w:hyperlink>
            <w:r w:rsidRPr="00DA07DF">
              <w:rPr>
                <w:rFonts w:ascii="Times New Roman" w:hAnsi="Times New Roman" w:cs="Times New Roman"/>
                <w:sz w:val="24"/>
                <w:szCs w:val="24"/>
              </w:rPr>
              <w:t xml:space="preserve"> - </w:t>
            </w:r>
            <w:hyperlink w:anchor="Par190" w:tooltip="3.1.2" w:history="1">
              <w:r w:rsidRPr="00DA07DF">
                <w:rPr>
                  <w:rFonts w:ascii="Times New Roman" w:hAnsi="Times New Roman" w:cs="Times New Roman"/>
                  <w:color w:val="0000FF"/>
                  <w:sz w:val="24"/>
                  <w:szCs w:val="24"/>
                </w:rPr>
                <w:t>3.1.2</w:t>
              </w:r>
            </w:hyperlink>
          </w:p>
        </w:tc>
        <w:tc>
          <w:tcPr>
            <w:tcW w:w="1808" w:type="dxa"/>
            <w:shd w:val="clear" w:color="auto" w:fill="auto"/>
          </w:tcPr>
          <w:p w14:paraId="6CFC5E26" w14:textId="3092EE2F" w:rsidR="001F734D" w:rsidRPr="009F6215" w:rsidRDefault="00AB147E"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w:t>
            </w:r>
          </w:p>
        </w:tc>
      </w:tr>
      <w:tr w:rsidR="00AB147E" w:rsidRPr="00E46239" w14:paraId="2DB1AD6F" w14:textId="77777777" w:rsidTr="00BB383E">
        <w:trPr>
          <w:trHeight w:val="4240"/>
        </w:trPr>
        <w:tc>
          <w:tcPr>
            <w:tcW w:w="3369" w:type="dxa"/>
            <w:shd w:val="clear" w:color="auto" w:fill="auto"/>
          </w:tcPr>
          <w:p w14:paraId="1B6A9B55" w14:textId="3304AF43" w:rsidR="00AB147E" w:rsidRPr="00DA07DF" w:rsidRDefault="00AB147E" w:rsidP="00D81C73">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Предоставление коммунальных услуг</w:t>
            </w:r>
          </w:p>
        </w:tc>
        <w:tc>
          <w:tcPr>
            <w:tcW w:w="4394" w:type="dxa"/>
            <w:shd w:val="clear" w:color="auto" w:fill="auto"/>
          </w:tcPr>
          <w:p w14:paraId="63D5DB60" w14:textId="23FE3076" w:rsidR="00AB147E" w:rsidRPr="00DA07DF"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08" w:type="dxa"/>
            <w:shd w:val="clear" w:color="auto" w:fill="auto"/>
          </w:tcPr>
          <w:p w14:paraId="1E4DE75D" w14:textId="2D72FF1F" w:rsidR="00AB147E" w:rsidRPr="00DA07DF" w:rsidRDefault="00AB147E"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3.1.1</w:t>
            </w:r>
          </w:p>
        </w:tc>
      </w:tr>
      <w:tr w:rsidR="00AB147E" w:rsidRPr="00E46239" w14:paraId="1E9CA371" w14:textId="77777777" w:rsidTr="00BB383E">
        <w:trPr>
          <w:trHeight w:val="1538"/>
        </w:trPr>
        <w:tc>
          <w:tcPr>
            <w:tcW w:w="3369" w:type="dxa"/>
            <w:shd w:val="clear" w:color="auto" w:fill="auto"/>
          </w:tcPr>
          <w:p w14:paraId="1D40BC7E" w14:textId="4B1CCE7A" w:rsidR="00AB147E" w:rsidRPr="00DA07DF" w:rsidRDefault="00AB147E" w:rsidP="00D81C73">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4394" w:type="dxa"/>
            <w:shd w:val="clear" w:color="auto" w:fill="auto"/>
          </w:tcPr>
          <w:p w14:paraId="578BE9F1" w14:textId="157D05B5" w:rsidR="00AB147E" w:rsidRPr="00DA07DF"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808" w:type="dxa"/>
            <w:shd w:val="clear" w:color="auto" w:fill="auto"/>
          </w:tcPr>
          <w:p w14:paraId="2D9A96EC" w14:textId="3058D3D4" w:rsidR="00AB147E" w:rsidRPr="00DA07DF" w:rsidRDefault="00AB147E"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3.1.2</w:t>
            </w:r>
          </w:p>
        </w:tc>
      </w:tr>
      <w:tr w:rsidR="00192D49" w:rsidRPr="00E46239" w14:paraId="447F0041" w14:textId="77777777" w:rsidTr="00087E5B">
        <w:trPr>
          <w:trHeight w:val="1150"/>
        </w:trPr>
        <w:tc>
          <w:tcPr>
            <w:tcW w:w="3369" w:type="dxa"/>
            <w:shd w:val="clear" w:color="auto" w:fill="auto"/>
          </w:tcPr>
          <w:p w14:paraId="3BEC809E" w14:textId="7053F937" w:rsidR="001F734D" w:rsidRPr="00F14C3E" w:rsidRDefault="00AB147E" w:rsidP="00D81C73">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Служебные гаражи</w:t>
            </w:r>
          </w:p>
        </w:tc>
        <w:tc>
          <w:tcPr>
            <w:tcW w:w="4394" w:type="dxa"/>
            <w:shd w:val="clear" w:color="auto" w:fill="auto"/>
          </w:tcPr>
          <w:p w14:paraId="7B0EF314" w14:textId="63C016A3" w:rsidR="001F734D" w:rsidRPr="00F14C3E"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1" w:tooltip="3.0" w:history="1">
              <w:r w:rsidRPr="00DA07DF">
                <w:rPr>
                  <w:rFonts w:ascii="Times New Roman" w:hAnsi="Times New Roman" w:cs="Times New Roman"/>
                  <w:color w:val="0000FF"/>
                  <w:sz w:val="24"/>
                  <w:szCs w:val="24"/>
                </w:rPr>
                <w:t>кодами 3.0</w:t>
              </w:r>
            </w:hyperlink>
            <w:r w:rsidRPr="00DA07DF">
              <w:rPr>
                <w:rFonts w:ascii="Times New Roman" w:hAnsi="Times New Roman" w:cs="Times New Roman"/>
                <w:sz w:val="24"/>
                <w:szCs w:val="24"/>
              </w:rPr>
              <w:t xml:space="preserve">, </w:t>
            </w:r>
            <w:hyperlink w:anchor="Par289" w:tooltip="4.0" w:history="1">
              <w:r w:rsidRPr="00DA07DF">
                <w:rPr>
                  <w:rFonts w:ascii="Times New Roman" w:hAnsi="Times New Roman" w:cs="Times New Roman"/>
                  <w:color w:val="0000FF"/>
                  <w:sz w:val="24"/>
                  <w:szCs w:val="24"/>
                </w:rPr>
                <w:t>4.0</w:t>
              </w:r>
            </w:hyperlink>
            <w:r w:rsidRPr="00DA07DF">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1808" w:type="dxa"/>
            <w:shd w:val="clear" w:color="auto" w:fill="auto"/>
          </w:tcPr>
          <w:p w14:paraId="079043A0" w14:textId="36911C42" w:rsidR="001F734D" w:rsidRPr="00F14C3E" w:rsidRDefault="00AB147E"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4.9</w:t>
            </w:r>
          </w:p>
        </w:tc>
      </w:tr>
      <w:tr w:rsidR="00192D49" w:rsidRPr="00E46239" w14:paraId="49461253" w14:textId="77777777" w:rsidTr="00087E5B">
        <w:trPr>
          <w:trHeight w:val="786"/>
        </w:trPr>
        <w:tc>
          <w:tcPr>
            <w:tcW w:w="3369" w:type="dxa"/>
            <w:shd w:val="clear" w:color="auto" w:fill="auto"/>
          </w:tcPr>
          <w:p w14:paraId="5739A11E" w14:textId="77777777" w:rsidR="001F734D" w:rsidRPr="0055097C" w:rsidRDefault="001F734D" w:rsidP="00D81C73">
            <w:pPr>
              <w:pStyle w:val="ConsPlusNormal"/>
              <w:ind w:firstLine="0"/>
              <w:jc w:val="center"/>
              <w:rPr>
                <w:rFonts w:ascii="Times New Roman" w:hAnsi="Times New Roman" w:cs="Times New Roman"/>
                <w:sz w:val="24"/>
                <w:szCs w:val="24"/>
              </w:rPr>
            </w:pPr>
            <w:r w:rsidRPr="0055097C">
              <w:rPr>
                <w:rFonts w:ascii="Times New Roman" w:hAnsi="Times New Roman" w:cs="Times New Roman"/>
                <w:sz w:val="24"/>
                <w:szCs w:val="24"/>
              </w:rPr>
              <w:t>Автомобильный транспорт</w:t>
            </w:r>
          </w:p>
        </w:tc>
        <w:tc>
          <w:tcPr>
            <w:tcW w:w="4394" w:type="dxa"/>
            <w:shd w:val="clear" w:color="auto" w:fill="auto"/>
          </w:tcPr>
          <w:p w14:paraId="76B03B05" w14:textId="12EB6D6A" w:rsidR="001F734D" w:rsidRPr="0055097C"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4" w:tooltip="7.2.1" w:history="1">
              <w:r w:rsidRPr="00DA07DF">
                <w:rPr>
                  <w:rFonts w:ascii="Times New Roman" w:hAnsi="Times New Roman" w:cs="Times New Roman"/>
                  <w:color w:val="0000FF"/>
                  <w:sz w:val="24"/>
                  <w:szCs w:val="24"/>
                </w:rPr>
                <w:t>кодами 7.2.1</w:t>
              </w:r>
            </w:hyperlink>
            <w:r w:rsidRPr="00DA07DF">
              <w:rPr>
                <w:rFonts w:ascii="Times New Roman" w:hAnsi="Times New Roman" w:cs="Times New Roman"/>
                <w:sz w:val="24"/>
                <w:szCs w:val="24"/>
              </w:rPr>
              <w:t xml:space="preserve"> - </w:t>
            </w:r>
            <w:hyperlink w:anchor="Par470" w:tooltip="7.2.3" w:history="1">
              <w:r w:rsidRPr="00DA07DF">
                <w:rPr>
                  <w:rFonts w:ascii="Times New Roman" w:hAnsi="Times New Roman" w:cs="Times New Roman"/>
                  <w:color w:val="0000FF"/>
                  <w:sz w:val="24"/>
                  <w:szCs w:val="24"/>
                </w:rPr>
                <w:t>7.2.3</w:t>
              </w:r>
            </w:hyperlink>
          </w:p>
        </w:tc>
        <w:tc>
          <w:tcPr>
            <w:tcW w:w="1808" w:type="dxa"/>
            <w:shd w:val="clear" w:color="auto" w:fill="auto"/>
          </w:tcPr>
          <w:p w14:paraId="61D52700" w14:textId="286196D4" w:rsidR="001F734D" w:rsidRPr="0055097C" w:rsidRDefault="00AB147E"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7.2</w:t>
            </w:r>
          </w:p>
        </w:tc>
      </w:tr>
      <w:tr w:rsidR="00AB147E" w:rsidRPr="00E46239" w14:paraId="5296254B" w14:textId="77777777" w:rsidTr="00087E5B">
        <w:trPr>
          <w:trHeight w:val="786"/>
        </w:trPr>
        <w:tc>
          <w:tcPr>
            <w:tcW w:w="3369" w:type="dxa"/>
            <w:shd w:val="clear" w:color="auto" w:fill="auto"/>
          </w:tcPr>
          <w:p w14:paraId="246198FD" w14:textId="652180F7" w:rsidR="00AB147E" w:rsidRPr="0055097C" w:rsidRDefault="00AB147E" w:rsidP="00D81C73">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Размещение автомобильных дорог</w:t>
            </w:r>
          </w:p>
        </w:tc>
        <w:tc>
          <w:tcPr>
            <w:tcW w:w="4394" w:type="dxa"/>
            <w:shd w:val="clear" w:color="auto" w:fill="auto"/>
          </w:tcPr>
          <w:p w14:paraId="4F36D649" w14:textId="54584542" w:rsidR="00AB147E" w:rsidRPr="00DA07DF"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2" w:tooltip="2.7.1" w:history="1">
              <w:r w:rsidRPr="00DA07DF">
                <w:rPr>
                  <w:rFonts w:ascii="Times New Roman" w:hAnsi="Times New Roman" w:cs="Times New Roman"/>
                  <w:color w:val="0000FF"/>
                  <w:sz w:val="24"/>
                  <w:szCs w:val="24"/>
                </w:rPr>
                <w:t>кодами 2.7.1</w:t>
              </w:r>
            </w:hyperlink>
            <w:r w:rsidRPr="00DA07DF">
              <w:rPr>
                <w:rFonts w:ascii="Times New Roman" w:hAnsi="Times New Roman" w:cs="Times New Roman"/>
                <w:sz w:val="24"/>
                <w:szCs w:val="24"/>
              </w:rPr>
              <w:t xml:space="preserve">, </w:t>
            </w:r>
            <w:hyperlink w:anchor="Par328" w:tooltip="4.9" w:history="1">
              <w:r w:rsidRPr="00DA07DF">
                <w:rPr>
                  <w:rFonts w:ascii="Times New Roman" w:hAnsi="Times New Roman" w:cs="Times New Roman"/>
                  <w:color w:val="0000FF"/>
                  <w:sz w:val="24"/>
                  <w:szCs w:val="24"/>
                </w:rPr>
                <w:t>4.9</w:t>
              </w:r>
            </w:hyperlink>
            <w:r w:rsidRPr="00DA07DF">
              <w:rPr>
                <w:rFonts w:ascii="Times New Roman" w:hAnsi="Times New Roman" w:cs="Times New Roman"/>
                <w:sz w:val="24"/>
                <w:szCs w:val="24"/>
              </w:rPr>
              <w:t xml:space="preserve">, </w:t>
            </w:r>
            <w:hyperlink w:anchor="Par470" w:tooltip="7.2.3" w:history="1">
              <w:r w:rsidRPr="00DA07DF">
                <w:rPr>
                  <w:rFonts w:ascii="Times New Roman" w:hAnsi="Times New Roman" w:cs="Times New Roman"/>
                  <w:color w:val="0000FF"/>
                  <w:sz w:val="24"/>
                  <w:szCs w:val="24"/>
                </w:rPr>
                <w:t>7.2.3</w:t>
              </w:r>
            </w:hyperlink>
            <w:r w:rsidRPr="00DA07DF">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08" w:type="dxa"/>
            <w:shd w:val="clear" w:color="auto" w:fill="auto"/>
          </w:tcPr>
          <w:p w14:paraId="05C78717" w14:textId="2692F647" w:rsidR="00AB147E" w:rsidRPr="00DA07DF" w:rsidRDefault="00AB147E"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7.2.1</w:t>
            </w:r>
          </w:p>
        </w:tc>
      </w:tr>
      <w:tr w:rsidR="00AB147E" w:rsidRPr="00E46239" w14:paraId="6DEE2373" w14:textId="77777777" w:rsidTr="00087E5B">
        <w:trPr>
          <w:trHeight w:val="786"/>
        </w:trPr>
        <w:tc>
          <w:tcPr>
            <w:tcW w:w="3369" w:type="dxa"/>
            <w:shd w:val="clear" w:color="auto" w:fill="auto"/>
          </w:tcPr>
          <w:p w14:paraId="2E28A87E" w14:textId="63C5C273" w:rsidR="00AB147E" w:rsidRPr="00DA07DF" w:rsidRDefault="00AB147E" w:rsidP="00D81C73">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Обслуживание перевозок пассажиров</w:t>
            </w:r>
          </w:p>
        </w:tc>
        <w:tc>
          <w:tcPr>
            <w:tcW w:w="4394" w:type="dxa"/>
            <w:shd w:val="clear" w:color="auto" w:fill="auto"/>
          </w:tcPr>
          <w:p w14:paraId="68D4B91F" w14:textId="41B8F760" w:rsidR="00AB147E" w:rsidRPr="00DA07DF"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2" w:tooltip="7.6" w:history="1">
              <w:r w:rsidRPr="00DA07DF">
                <w:rPr>
                  <w:rFonts w:ascii="Times New Roman" w:hAnsi="Times New Roman" w:cs="Times New Roman"/>
                  <w:color w:val="0000FF"/>
                  <w:sz w:val="24"/>
                  <w:szCs w:val="24"/>
                </w:rPr>
                <w:t>кодом 7.6</w:t>
              </w:r>
            </w:hyperlink>
          </w:p>
        </w:tc>
        <w:tc>
          <w:tcPr>
            <w:tcW w:w="1808" w:type="dxa"/>
            <w:shd w:val="clear" w:color="auto" w:fill="auto"/>
          </w:tcPr>
          <w:p w14:paraId="43CEC1D0" w14:textId="0C376161" w:rsidR="00AB147E" w:rsidRPr="00DA07DF" w:rsidRDefault="00AB147E"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7.2.2</w:t>
            </w:r>
          </w:p>
        </w:tc>
      </w:tr>
      <w:tr w:rsidR="00AB147E" w:rsidRPr="00E46239" w14:paraId="09FE2B8A" w14:textId="77777777" w:rsidTr="00087E5B">
        <w:trPr>
          <w:trHeight w:val="786"/>
        </w:trPr>
        <w:tc>
          <w:tcPr>
            <w:tcW w:w="3369" w:type="dxa"/>
            <w:shd w:val="clear" w:color="auto" w:fill="auto"/>
          </w:tcPr>
          <w:p w14:paraId="186178B5" w14:textId="76D913B6" w:rsidR="00AB147E" w:rsidRPr="00DA07DF" w:rsidRDefault="00AB147E" w:rsidP="00D81C73">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Стоянки транспорта общего пользования</w:t>
            </w:r>
          </w:p>
        </w:tc>
        <w:tc>
          <w:tcPr>
            <w:tcW w:w="4394" w:type="dxa"/>
            <w:shd w:val="clear" w:color="auto" w:fill="auto"/>
          </w:tcPr>
          <w:p w14:paraId="6E60684E" w14:textId="699E46F5" w:rsidR="00AB147E" w:rsidRPr="00DA07DF"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1808" w:type="dxa"/>
            <w:shd w:val="clear" w:color="auto" w:fill="auto"/>
          </w:tcPr>
          <w:p w14:paraId="038E6D27" w14:textId="7461DF42" w:rsidR="00AB147E" w:rsidRPr="00DA07DF" w:rsidRDefault="00AB147E"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7.2.3</w:t>
            </w:r>
          </w:p>
        </w:tc>
      </w:tr>
      <w:tr w:rsidR="00192D49" w:rsidRPr="00E46239" w14:paraId="75E831A4" w14:textId="77777777" w:rsidTr="00087E5B">
        <w:trPr>
          <w:trHeight w:val="786"/>
        </w:trPr>
        <w:tc>
          <w:tcPr>
            <w:tcW w:w="3369" w:type="dxa"/>
            <w:shd w:val="clear" w:color="auto" w:fill="auto"/>
          </w:tcPr>
          <w:p w14:paraId="2039E680" w14:textId="77777777" w:rsidR="001F734D" w:rsidRPr="0055097C" w:rsidRDefault="001F734D" w:rsidP="00D81C73">
            <w:pPr>
              <w:pStyle w:val="ConsPlusNormal"/>
              <w:ind w:firstLine="0"/>
              <w:jc w:val="center"/>
              <w:rPr>
                <w:rFonts w:ascii="Times New Roman" w:hAnsi="Times New Roman" w:cs="Times New Roman"/>
                <w:sz w:val="24"/>
                <w:szCs w:val="24"/>
              </w:rPr>
            </w:pPr>
            <w:r w:rsidRPr="0055097C">
              <w:rPr>
                <w:rFonts w:ascii="Times New Roman" w:hAnsi="Times New Roman" w:cs="Times New Roman"/>
                <w:sz w:val="24"/>
                <w:szCs w:val="24"/>
              </w:rPr>
              <w:t>Связь</w:t>
            </w:r>
          </w:p>
        </w:tc>
        <w:tc>
          <w:tcPr>
            <w:tcW w:w="4394" w:type="dxa"/>
            <w:shd w:val="clear" w:color="auto" w:fill="auto"/>
          </w:tcPr>
          <w:p w14:paraId="684C8900" w14:textId="73A18719" w:rsidR="001F734D" w:rsidRPr="0055097C" w:rsidRDefault="00AB147E"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DA07DF">
              <w:rPr>
                <w:rFonts w:ascii="Times New Roman" w:hAnsi="Times New Roman" w:cs="Times New Roman"/>
                <w:sz w:val="24"/>
                <w:szCs w:val="24"/>
              </w:rPr>
              <w:lastRenderedPageBreak/>
              <w:t xml:space="preserve">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87" w:tooltip="3.1.1" w:history="1">
              <w:r w:rsidRPr="00DA07DF">
                <w:rPr>
                  <w:rFonts w:ascii="Times New Roman" w:hAnsi="Times New Roman" w:cs="Times New Roman"/>
                  <w:color w:val="0000FF"/>
                  <w:sz w:val="24"/>
                  <w:szCs w:val="24"/>
                </w:rPr>
                <w:t>кодами 3.1.1</w:t>
              </w:r>
            </w:hyperlink>
            <w:r w:rsidRPr="00DA07DF">
              <w:rPr>
                <w:rFonts w:ascii="Times New Roman" w:hAnsi="Times New Roman" w:cs="Times New Roman"/>
                <w:sz w:val="24"/>
                <w:szCs w:val="24"/>
              </w:rPr>
              <w:t xml:space="preserve">, </w:t>
            </w:r>
            <w:hyperlink w:anchor="Par204" w:tooltip="3.2.3" w:history="1">
              <w:r w:rsidRPr="00DA07DF">
                <w:rPr>
                  <w:rFonts w:ascii="Times New Roman" w:hAnsi="Times New Roman" w:cs="Times New Roman"/>
                  <w:color w:val="0000FF"/>
                  <w:sz w:val="24"/>
                  <w:szCs w:val="24"/>
                </w:rPr>
                <w:t>3.2.3</w:t>
              </w:r>
            </w:hyperlink>
          </w:p>
        </w:tc>
        <w:tc>
          <w:tcPr>
            <w:tcW w:w="1808" w:type="dxa"/>
            <w:shd w:val="clear" w:color="auto" w:fill="auto"/>
          </w:tcPr>
          <w:p w14:paraId="5B30B04C" w14:textId="7C0330BE" w:rsidR="001F734D" w:rsidRPr="0055097C" w:rsidRDefault="00AB147E"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lastRenderedPageBreak/>
              <w:t>6.8</w:t>
            </w:r>
          </w:p>
        </w:tc>
      </w:tr>
    </w:tbl>
    <w:p w14:paraId="67C55F34" w14:textId="77777777" w:rsidR="001F734D" w:rsidRDefault="001F734D" w:rsidP="001F734D">
      <w:pPr>
        <w:rPr>
          <w:b/>
          <w:i/>
          <w:sz w:val="28"/>
          <w:szCs w:val="28"/>
        </w:rPr>
      </w:pPr>
    </w:p>
    <w:p w14:paraId="19E24D32" w14:textId="77777777" w:rsidR="001F734D" w:rsidRPr="00F5416F" w:rsidRDefault="001F734D" w:rsidP="001F734D">
      <w:pPr>
        <w:jc w:val="center"/>
      </w:pPr>
      <w:r w:rsidRPr="00F5416F">
        <w:t>Вспомогательные виды разрешенного использования:</w:t>
      </w:r>
    </w:p>
    <w:p w14:paraId="19B841F2" w14:textId="77777777" w:rsidR="001F734D" w:rsidRDefault="001F734D" w:rsidP="001F734D">
      <w:pPr>
        <w:rPr>
          <w:b/>
          <w:i/>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394"/>
        <w:gridCol w:w="1843"/>
      </w:tblGrid>
      <w:tr w:rsidR="001F734D" w:rsidRPr="00E46239" w14:paraId="4CBCBE6C" w14:textId="77777777" w:rsidTr="002F69B5">
        <w:tc>
          <w:tcPr>
            <w:tcW w:w="3369" w:type="dxa"/>
            <w:shd w:val="clear" w:color="auto" w:fill="auto"/>
          </w:tcPr>
          <w:p w14:paraId="4CC69F07" w14:textId="77777777" w:rsidR="001F734D" w:rsidRPr="00E46239" w:rsidRDefault="001F734D" w:rsidP="00087E5B">
            <w:pPr>
              <w:jc w:val="center"/>
            </w:pPr>
            <w:r w:rsidRPr="00E46239">
              <w:t>Наименование вида разрешенного использования земельного участка</w:t>
            </w:r>
          </w:p>
        </w:tc>
        <w:tc>
          <w:tcPr>
            <w:tcW w:w="4394" w:type="dxa"/>
            <w:shd w:val="clear" w:color="auto" w:fill="auto"/>
          </w:tcPr>
          <w:p w14:paraId="7ACFBFA2" w14:textId="77777777" w:rsidR="001F734D" w:rsidRPr="00E46239" w:rsidRDefault="001F734D" w:rsidP="00087E5B">
            <w:pPr>
              <w:pStyle w:val="afa"/>
              <w:spacing w:after="0"/>
              <w:ind w:firstLine="0"/>
              <w:jc w:val="center"/>
              <w:rPr>
                <w:sz w:val="24"/>
                <w:szCs w:val="24"/>
              </w:rPr>
            </w:pPr>
            <w:r w:rsidRPr="00E46239">
              <w:rPr>
                <w:sz w:val="24"/>
                <w:szCs w:val="24"/>
              </w:rPr>
              <w:t>Описание вида разрешенного использования земельного участка</w:t>
            </w:r>
          </w:p>
        </w:tc>
        <w:tc>
          <w:tcPr>
            <w:tcW w:w="1843" w:type="dxa"/>
            <w:shd w:val="clear" w:color="auto" w:fill="auto"/>
          </w:tcPr>
          <w:p w14:paraId="0EF79FDE" w14:textId="77777777" w:rsidR="001F734D" w:rsidRPr="00E46239" w:rsidRDefault="001F734D" w:rsidP="00087E5B">
            <w:pPr>
              <w:pStyle w:val="afa"/>
              <w:spacing w:after="0"/>
              <w:ind w:firstLine="0"/>
              <w:jc w:val="center"/>
              <w:rPr>
                <w:sz w:val="24"/>
                <w:szCs w:val="24"/>
              </w:rPr>
            </w:pPr>
            <w:r w:rsidRPr="00E46239">
              <w:rPr>
                <w:sz w:val="24"/>
                <w:szCs w:val="24"/>
              </w:rPr>
              <w:t>Код (числовое обозначение) вида разрешенного использования земельного участка</w:t>
            </w:r>
          </w:p>
        </w:tc>
      </w:tr>
      <w:tr w:rsidR="001F734D" w14:paraId="4D5AD7EE" w14:textId="77777777" w:rsidTr="002F69B5">
        <w:tc>
          <w:tcPr>
            <w:tcW w:w="3369" w:type="dxa"/>
            <w:tcBorders>
              <w:top w:val="single" w:sz="4" w:space="0" w:color="auto"/>
              <w:left w:val="single" w:sz="4" w:space="0" w:color="auto"/>
              <w:bottom w:val="single" w:sz="4" w:space="0" w:color="auto"/>
              <w:right w:val="single" w:sz="4" w:space="0" w:color="auto"/>
            </w:tcBorders>
            <w:shd w:val="clear" w:color="auto" w:fill="auto"/>
          </w:tcPr>
          <w:p w14:paraId="7FE2069A" w14:textId="77777777" w:rsidR="001F734D" w:rsidRPr="00F14C3E" w:rsidRDefault="001F734D" w:rsidP="00D81C73">
            <w:pPr>
              <w:pStyle w:val="ConsPlusNormal"/>
              <w:ind w:firstLine="0"/>
              <w:jc w:val="center"/>
              <w:rPr>
                <w:rFonts w:ascii="Times New Roman" w:hAnsi="Times New Roman" w:cs="Times New Roman"/>
                <w:sz w:val="24"/>
                <w:szCs w:val="24"/>
              </w:rPr>
            </w:pPr>
            <w:r w:rsidRPr="00F14C3E">
              <w:rPr>
                <w:rFonts w:ascii="Times New Roman" w:hAnsi="Times New Roman" w:cs="Times New Roman"/>
                <w:sz w:val="24"/>
                <w:szCs w:val="24"/>
              </w:rPr>
              <w:t>Земельные участки (территории) общего пользования</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D244C31" w14:textId="5478EA25" w:rsidR="001F734D" w:rsidRPr="00F14C3E" w:rsidRDefault="00FD2B86"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58" w:tooltip="12.0.1" w:history="1">
              <w:r w:rsidRPr="00DA07DF">
                <w:rPr>
                  <w:rFonts w:ascii="Times New Roman" w:hAnsi="Times New Roman" w:cs="Times New Roman"/>
                  <w:color w:val="0000FF"/>
                  <w:sz w:val="24"/>
                  <w:szCs w:val="24"/>
                </w:rPr>
                <w:t>кодами 12.0.1</w:t>
              </w:r>
            </w:hyperlink>
            <w:r w:rsidRPr="00DA07DF">
              <w:rPr>
                <w:rFonts w:ascii="Times New Roman" w:hAnsi="Times New Roman" w:cs="Times New Roman"/>
                <w:sz w:val="24"/>
                <w:szCs w:val="24"/>
              </w:rPr>
              <w:t xml:space="preserve"> - </w:t>
            </w:r>
            <w:hyperlink w:anchor="Par561" w:tooltip="12.0.2" w:history="1">
              <w:r w:rsidRPr="00DA07DF">
                <w:rPr>
                  <w:rFonts w:ascii="Times New Roman" w:hAnsi="Times New Roman" w:cs="Times New Roman"/>
                  <w:color w:val="0000FF"/>
                  <w:sz w:val="24"/>
                  <w:szCs w:val="24"/>
                </w:rPr>
                <w:t>12.0.2</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AC3A" w14:textId="13C6FB17" w:rsidR="001F734D" w:rsidRPr="00F14C3E" w:rsidRDefault="00FD2B86"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12.0</w:t>
            </w:r>
          </w:p>
        </w:tc>
      </w:tr>
      <w:tr w:rsidR="00FD2B86" w14:paraId="05A217E1" w14:textId="77777777" w:rsidTr="002F69B5">
        <w:tc>
          <w:tcPr>
            <w:tcW w:w="3369" w:type="dxa"/>
            <w:tcBorders>
              <w:top w:val="single" w:sz="4" w:space="0" w:color="auto"/>
              <w:left w:val="single" w:sz="4" w:space="0" w:color="auto"/>
              <w:bottom w:val="single" w:sz="4" w:space="0" w:color="auto"/>
              <w:right w:val="single" w:sz="4" w:space="0" w:color="auto"/>
            </w:tcBorders>
            <w:shd w:val="clear" w:color="auto" w:fill="auto"/>
          </w:tcPr>
          <w:p w14:paraId="1BA3BD9C" w14:textId="71F012BA" w:rsidR="00FD2B86" w:rsidRPr="00F14C3E" w:rsidRDefault="00FD2B86" w:rsidP="00D81C73">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Улично-дорожная сеть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7CCA068" w14:textId="77777777" w:rsidR="00FD2B86" w:rsidRPr="00DA07DF" w:rsidRDefault="00FD2B86"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A07DF">
              <w:rPr>
                <w:rFonts w:ascii="Times New Roman" w:hAnsi="Times New Roman" w:cs="Times New Roman"/>
                <w:sz w:val="24"/>
                <w:szCs w:val="24"/>
              </w:rPr>
              <w:t>велотранспортной</w:t>
            </w:r>
            <w:proofErr w:type="spellEnd"/>
            <w:r w:rsidRPr="00DA07DF">
              <w:rPr>
                <w:rFonts w:ascii="Times New Roman" w:hAnsi="Times New Roman" w:cs="Times New Roman"/>
                <w:sz w:val="24"/>
                <w:szCs w:val="24"/>
              </w:rPr>
              <w:t xml:space="preserve"> и инженерной инфраструктуры;</w:t>
            </w:r>
          </w:p>
          <w:p w14:paraId="73ADD87E" w14:textId="40327A57" w:rsidR="00FD2B86" w:rsidRPr="00DA07DF" w:rsidRDefault="00FD2B86" w:rsidP="00FD2B86">
            <w:pPr>
              <w:pStyle w:val="ConsPlusNormal"/>
              <w:rPr>
                <w:rFonts w:ascii="Times New Roman" w:hAnsi="Times New Roman" w:cs="Times New Roman"/>
                <w:sz w:val="24"/>
                <w:szCs w:val="24"/>
              </w:rPr>
            </w:pPr>
            <w:r w:rsidRPr="00DA07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2" w:tooltip="2.7.1" w:history="1">
              <w:r w:rsidRPr="00DA07DF">
                <w:rPr>
                  <w:rFonts w:ascii="Times New Roman" w:hAnsi="Times New Roman" w:cs="Times New Roman"/>
                  <w:color w:val="0000FF"/>
                  <w:sz w:val="24"/>
                  <w:szCs w:val="24"/>
                </w:rPr>
                <w:t>кодами 2.7.1</w:t>
              </w:r>
            </w:hyperlink>
            <w:r w:rsidRPr="00DA07DF">
              <w:rPr>
                <w:rFonts w:ascii="Times New Roman" w:hAnsi="Times New Roman" w:cs="Times New Roman"/>
                <w:sz w:val="24"/>
                <w:szCs w:val="24"/>
              </w:rPr>
              <w:t xml:space="preserve">, </w:t>
            </w:r>
            <w:hyperlink w:anchor="Par328" w:tooltip="4.9" w:history="1">
              <w:r w:rsidRPr="00DA07DF">
                <w:rPr>
                  <w:rFonts w:ascii="Times New Roman" w:hAnsi="Times New Roman" w:cs="Times New Roman"/>
                  <w:color w:val="0000FF"/>
                  <w:sz w:val="24"/>
                  <w:szCs w:val="24"/>
                </w:rPr>
                <w:t>4.9</w:t>
              </w:r>
            </w:hyperlink>
            <w:r w:rsidRPr="00DA07DF">
              <w:rPr>
                <w:rFonts w:ascii="Times New Roman" w:hAnsi="Times New Roman" w:cs="Times New Roman"/>
                <w:sz w:val="24"/>
                <w:szCs w:val="24"/>
              </w:rPr>
              <w:t xml:space="preserve">, </w:t>
            </w:r>
            <w:hyperlink w:anchor="Par470" w:tooltip="7.2.3" w:history="1">
              <w:r w:rsidRPr="00DA07DF">
                <w:rPr>
                  <w:rFonts w:ascii="Times New Roman" w:hAnsi="Times New Roman" w:cs="Times New Roman"/>
                  <w:color w:val="0000FF"/>
                  <w:sz w:val="24"/>
                  <w:szCs w:val="24"/>
                </w:rPr>
                <w:t>7.2.3</w:t>
              </w:r>
            </w:hyperlink>
            <w:r w:rsidRPr="00DA07DF">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575D45" w14:textId="16296318" w:rsidR="00FD2B86" w:rsidRPr="00DA07DF" w:rsidRDefault="00FD2B86"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12.0.1</w:t>
            </w:r>
          </w:p>
        </w:tc>
      </w:tr>
      <w:tr w:rsidR="00FD2B86" w14:paraId="3FB52139" w14:textId="77777777" w:rsidTr="002F69B5">
        <w:tc>
          <w:tcPr>
            <w:tcW w:w="3369" w:type="dxa"/>
            <w:tcBorders>
              <w:top w:val="single" w:sz="4" w:space="0" w:color="auto"/>
              <w:left w:val="single" w:sz="4" w:space="0" w:color="auto"/>
              <w:bottom w:val="single" w:sz="4" w:space="0" w:color="auto"/>
              <w:right w:val="single" w:sz="4" w:space="0" w:color="auto"/>
            </w:tcBorders>
            <w:shd w:val="clear" w:color="auto" w:fill="auto"/>
          </w:tcPr>
          <w:p w14:paraId="5B27B905" w14:textId="59B40EEF" w:rsidR="00FD2B86" w:rsidRPr="00DA07DF" w:rsidRDefault="00FD2B86" w:rsidP="00D81C73">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Благоустройство территории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DF1D7F3" w14:textId="5E682506" w:rsidR="00FD2B86" w:rsidRPr="00DA07DF" w:rsidRDefault="00FD2B86"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F644AA" w14:textId="01BEBC7C" w:rsidR="00FD2B86" w:rsidRPr="00DA07DF" w:rsidRDefault="00FD2B86"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12.0.2</w:t>
            </w:r>
          </w:p>
        </w:tc>
      </w:tr>
    </w:tbl>
    <w:p w14:paraId="311A9B68" w14:textId="77777777" w:rsidR="001F734D" w:rsidRDefault="001F734D" w:rsidP="001F734D">
      <w:pPr>
        <w:rPr>
          <w:b/>
          <w:i/>
          <w:sz w:val="28"/>
          <w:szCs w:val="28"/>
        </w:rPr>
      </w:pPr>
    </w:p>
    <w:p w14:paraId="64C8A55E" w14:textId="77777777" w:rsidR="0033085A" w:rsidRDefault="0033085A" w:rsidP="008B336F">
      <w:pPr>
        <w:ind w:firstLine="284"/>
      </w:pPr>
    </w:p>
    <w:p w14:paraId="007CF705" w14:textId="77777777" w:rsidR="002668B5" w:rsidRDefault="002668B5" w:rsidP="002668B5">
      <w:pPr>
        <w:spacing w:before="120" w:after="120"/>
        <w:jc w:val="center"/>
        <w:rPr>
          <w:b/>
          <w:i/>
          <w:sz w:val="26"/>
          <w:szCs w:val="26"/>
        </w:rPr>
      </w:pPr>
      <w:r w:rsidRPr="001A0305">
        <w:rPr>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2"/>
        <w:tblW w:w="5000" w:type="pct"/>
        <w:tblLook w:val="04A0" w:firstRow="1" w:lastRow="0" w:firstColumn="1" w:lastColumn="0" w:noHBand="0" w:noVBand="1"/>
      </w:tblPr>
      <w:tblGrid>
        <w:gridCol w:w="2147"/>
        <w:gridCol w:w="1965"/>
        <w:gridCol w:w="2397"/>
        <w:gridCol w:w="1305"/>
        <w:gridCol w:w="1531"/>
      </w:tblGrid>
      <w:tr w:rsidR="002668B5" w:rsidRPr="0077729E" w14:paraId="00B9ED22" w14:textId="77777777" w:rsidTr="00872826">
        <w:tc>
          <w:tcPr>
            <w:tcW w:w="1151" w:type="pct"/>
            <w:vAlign w:val="center"/>
          </w:tcPr>
          <w:p w14:paraId="551D358F" w14:textId="77777777" w:rsidR="002668B5" w:rsidRPr="00C22B1B" w:rsidRDefault="002668B5" w:rsidP="00872826">
            <w:pPr>
              <w:jc w:val="center"/>
              <w:rPr>
                <w:sz w:val="20"/>
                <w:szCs w:val="20"/>
              </w:rPr>
            </w:pPr>
            <w:r w:rsidRPr="00C22B1B">
              <w:rPr>
                <w:sz w:val="20"/>
                <w:szCs w:val="20"/>
              </w:rPr>
              <w:t>Наименование вида разрешенного использования земельного участка (код классификатора)</w:t>
            </w:r>
          </w:p>
        </w:tc>
        <w:tc>
          <w:tcPr>
            <w:tcW w:w="1053" w:type="pct"/>
            <w:vAlign w:val="center"/>
          </w:tcPr>
          <w:p w14:paraId="5C9C9860" w14:textId="77777777" w:rsidR="002668B5" w:rsidRPr="00C22B1B" w:rsidRDefault="002668B5" w:rsidP="00872826">
            <w:pPr>
              <w:jc w:val="center"/>
              <w:rPr>
                <w:sz w:val="20"/>
                <w:szCs w:val="20"/>
              </w:rPr>
            </w:pPr>
            <w:r w:rsidRPr="00C22B1B">
              <w:rPr>
                <w:sz w:val="20"/>
                <w:szCs w:val="20"/>
              </w:rPr>
              <w:t>Предельные (минимальные и (или) максимальные) размеры земельных участков, в том числе их площадь</w:t>
            </w:r>
          </w:p>
        </w:tc>
        <w:tc>
          <w:tcPr>
            <w:tcW w:w="1284" w:type="pct"/>
            <w:vAlign w:val="center"/>
          </w:tcPr>
          <w:p w14:paraId="7E8E6F9E" w14:textId="77777777" w:rsidR="002668B5" w:rsidRPr="00C22B1B" w:rsidRDefault="002668B5" w:rsidP="00872826">
            <w:pPr>
              <w:jc w:val="center"/>
              <w:rPr>
                <w:sz w:val="20"/>
                <w:szCs w:val="20"/>
              </w:rPr>
            </w:pPr>
            <w:r w:rsidRPr="00C22B1B">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0" w:type="pct"/>
            <w:vAlign w:val="center"/>
          </w:tcPr>
          <w:p w14:paraId="395CEAF2" w14:textId="77777777" w:rsidR="002668B5" w:rsidRPr="00C22B1B" w:rsidRDefault="002668B5" w:rsidP="00872826">
            <w:pPr>
              <w:jc w:val="center"/>
              <w:rPr>
                <w:sz w:val="20"/>
                <w:szCs w:val="20"/>
              </w:rPr>
            </w:pPr>
            <w:r w:rsidRPr="00C22B1B">
              <w:rPr>
                <w:sz w:val="20"/>
                <w:szCs w:val="20"/>
              </w:rPr>
              <w:t>Предельное количество этажей или предельная высота зданий, строений, сооружений</w:t>
            </w:r>
          </w:p>
        </w:tc>
        <w:tc>
          <w:tcPr>
            <w:tcW w:w="812" w:type="pct"/>
            <w:vAlign w:val="center"/>
          </w:tcPr>
          <w:p w14:paraId="3CAE2B25" w14:textId="77777777" w:rsidR="002668B5" w:rsidRPr="00C22B1B" w:rsidRDefault="002668B5" w:rsidP="00872826">
            <w:pPr>
              <w:jc w:val="center"/>
              <w:rPr>
                <w:sz w:val="20"/>
                <w:szCs w:val="20"/>
              </w:rPr>
            </w:pPr>
            <w:r w:rsidRPr="00C22B1B">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668B5" w:rsidRPr="0077729E" w14:paraId="3BC54131" w14:textId="77777777" w:rsidTr="00872826">
        <w:tc>
          <w:tcPr>
            <w:tcW w:w="5000" w:type="pct"/>
            <w:gridSpan w:val="5"/>
            <w:vAlign w:val="center"/>
          </w:tcPr>
          <w:p w14:paraId="77CAD7C9" w14:textId="77777777" w:rsidR="002668B5" w:rsidRPr="00C22B1B" w:rsidRDefault="002668B5" w:rsidP="00872826">
            <w:pPr>
              <w:jc w:val="center"/>
              <w:rPr>
                <w:sz w:val="20"/>
                <w:szCs w:val="20"/>
              </w:rPr>
            </w:pPr>
            <w:r w:rsidRPr="00C22B1B">
              <w:rPr>
                <w:sz w:val="20"/>
                <w:szCs w:val="20"/>
              </w:rPr>
              <w:t>Основные виды разрешенного использования</w:t>
            </w:r>
          </w:p>
        </w:tc>
      </w:tr>
      <w:tr w:rsidR="00E16B47" w:rsidRPr="0077729E" w14:paraId="1F557FA9" w14:textId="77777777" w:rsidTr="00E16B47">
        <w:trPr>
          <w:trHeight w:val="703"/>
        </w:trPr>
        <w:tc>
          <w:tcPr>
            <w:tcW w:w="1151" w:type="pct"/>
          </w:tcPr>
          <w:p w14:paraId="1962CDE5" w14:textId="77777777" w:rsidR="00E16B47" w:rsidRDefault="00E16B47" w:rsidP="00E16B47">
            <w:pPr>
              <w:pStyle w:val="ConsPlusNormal"/>
              <w:ind w:firstLine="0"/>
              <w:jc w:val="center"/>
              <w:rPr>
                <w:rFonts w:ascii="Times New Roman" w:hAnsi="Times New Roman" w:cs="Times New Roman"/>
              </w:rPr>
            </w:pPr>
            <w:r w:rsidRPr="00256036">
              <w:rPr>
                <w:rFonts w:ascii="Times New Roman" w:hAnsi="Times New Roman" w:cs="Times New Roman"/>
              </w:rPr>
              <w:t>Коммунальное обслуживание</w:t>
            </w:r>
          </w:p>
          <w:p w14:paraId="7E817C8A" w14:textId="77777777" w:rsidR="00431B9E" w:rsidRPr="00431B9E" w:rsidRDefault="00431B9E" w:rsidP="00E16B47">
            <w:pPr>
              <w:pStyle w:val="ConsPlusNormal"/>
              <w:ind w:firstLine="0"/>
              <w:jc w:val="center"/>
              <w:rPr>
                <w:rFonts w:ascii="Times New Roman" w:hAnsi="Times New Roman" w:cs="Times New Roman"/>
              </w:rPr>
            </w:pPr>
            <w:r w:rsidRPr="00431B9E">
              <w:rPr>
                <w:rFonts w:ascii="Times New Roman" w:hAnsi="Times New Roman" w:cs="Times New Roman"/>
              </w:rPr>
              <w:t>(3.1)</w:t>
            </w:r>
          </w:p>
        </w:tc>
        <w:tc>
          <w:tcPr>
            <w:tcW w:w="2337" w:type="pct"/>
            <w:gridSpan w:val="2"/>
            <w:vAlign w:val="center"/>
          </w:tcPr>
          <w:p w14:paraId="4893BCBC" w14:textId="77777777" w:rsidR="00E16B47" w:rsidRPr="00B93BE3" w:rsidRDefault="00E16B47" w:rsidP="00E16B47">
            <w:pPr>
              <w:jc w:val="center"/>
              <w:rPr>
                <w:sz w:val="20"/>
                <w:szCs w:val="20"/>
              </w:rPr>
            </w:pPr>
            <w:r w:rsidRPr="00B93BE3">
              <w:rPr>
                <w:sz w:val="20"/>
                <w:szCs w:val="20"/>
              </w:rPr>
              <w:t>Не подлежат установлению</w:t>
            </w:r>
          </w:p>
        </w:tc>
        <w:tc>
          <w:tcPr>
            <w:tcW w:w="700" w:type="pct"/>
            <w:vAlign w:val="center"/>
          </w:tcPr>
          <w:p w14:paraId="66BC42D9" w14:textId="77777777" w:rsidR="00E16B47" w:rsidRPr="003B7963" w:rsidRDefault="00E16B47" w:rsidP="00E16B47">
            <w:pPr>
              <w:jc w:val="center"/>
              <w:rPr>
                <w:sz w:val="20"/>
                <w:szCs w:val="20"/>
              </w:rPr>
            </w:pPr>
            <w:r w:rsidRPr="00B93BE3">
              <w:rPr>
                <w:sz w:val="20"/>
                <w:szCs w:val="20"/>
              </w:rPr>
              <w:t>2 этажа</w:t>
            </w:r>
          </w:p>
        </w:tc>
        <w:tc>
          <w:tcPr>
            <w:tcW w:w="812" w:type="pct"/>
            <w:vAlign w:val="center"/>
          </w:tcPr>
          <w:p w14:paraId="5F5D74C4" w14:textId="77777777" w:rsidR="00E16B47" w:rsidRPr="00D74222" w:rsidRDefault="00E16B47" w:rsidP="00E16B47">
            <w:pPr>
              <w:jc w:val="center"/>
            </w:pPr>
            <w:r w:rsidRPr="00B93BE3">
              <w:rPr>
                <w:sz w:val="20"/>
                <w:szCs w:val="20"/>
              </w:rPr>
              <w:t>Не подлежат установлению</w:t>
            </w:r>
          </w:p>
        </w:tc>
      </w:tr>
      <w:tr w:rsidR="009A47EF" w:rsidRPr="0077729E" w14:paraId="50EBD5AE" w14:textId="77777777" w:rsidTr="009A47EF">
        <w:trPr>
          <w:trHeight w:val="492"/>
        </w:trPr>
        <w:tc>
          <w:tcPr>
            <w:tcW w:w="1151" w:type="pct"/>
          </w:tcPr>
          <w:p w14:paraId="2E0F44EC" w14:textId="787E0BDD" w:rsidR="009A47EF" w:rsidRDefault="00FD2B86" w:rsidP="009A47EF">
            <w:pPr>
              <w:pStyle w:val="ConsPlusNormal"/>
              <w:ind w:firstLine="0"/>
              <w:jc w:val="center"/>
              <w:rPr>
                <w:rFonts w:ascii="Times New Roman" w:hAnsi="Times New Roman" w:cs="Times New Roman"/>
              </w:rPr>
            </w:pPr>
            <w:r w:rsidRPr="00FD2B86">
              <w:rPr>
                <w:rFonts w:ascii="Times New Roman" w:hAnsi="Times New Roman" w:cs="Times New Roman"/>
              </w:rPr>
              <w:t>Служебные гаражи</w:t>
            </w:r>
          </w:p>
          <w:p w14:paraId="1AD3D300" w14:textId="77777777" w:rsidR="004872A6" w:rsidRPr="004872A6" w:rsidRDefault="004872A6" w:rsidP="009A47EF">
            <w:pPr>
              <w:pStyle w:val="ConsPlusNormal"/>
              <w:ind w:firstLine="0"/>
              <w:jc w:val="center"/>
              <w:rPr>
                <w:rFonts w:ascii="Times New Roman" w:hAnsi="Times New Roman" w:cs="Times New Roman"/>
              </w:rPr>
            </w:pPr>
            <w:r w:rsidRPr="004872A6">
              <w:rPr>
                <w:rFonts w:ascii="Times New Roman" w:hAnsi="Times New Roman" w:cs="Times New Roman"/>
              </w:rPr>
              <w:t>(4.9)</w:t>
            </w:r>
          </w:p>
        </w:tc>
        <w:tc>
          <w:tcPr>
            <w:tcW w:w="2337" w:type="pct"/>
            <w:gridSpan w:val="2"/>
            <w:vAlign w:val="center"/>
          </w:tcPr>
          <w:p w14:paraId="4B52627E" w14:textId="77777777" w:rsidR="009A47EF" w:rsidRPr="009A47EF" w:rsidRDefault="009A47EF" w:rsidP="009A47EF">
            <w:pPr>
              <w:jc w:val="center"/>
              <w:rPr>
                <w:sz w:val="20"/>
                <w:szCs w:val="20"/>
              </w:rPr>
            </w:pPr>
            <w:r w:rsidRPr="009A47EF">
              <w:rPr>
                <w:sz w:val="20"/>
                <w:szCs w:val="20"/>
              </w:rPr>
              <w:t>Не подлежат установлению</w:t>
            </w:r>
          </w:p>
        </w:tc>
        <w:tc>
          <w:tcPr>
            <w:tcW w:w="700" w:type="pct"/>
          </w:tcPr>
          <w:p w14:paraId="32995E28" w14:textId="77777777" w:rsidR="009A47EF" w:rsidRPr="009A47EF" w:rsidRDefault="009A47EF" w:rsidP="009A47EF">
            <w:pPr>
              <w:jc w:val="center"/>
              <w:rPr>
                <w:sz w:val="20"/>
                <w:szCs w:val="20"/>
              </w:rPr>
            </w:pPr>
            <w:r w:rsidRPr="009A47EF">
              <w:rPr>
                <w:sz w:val="20"/>
                <w:szCs w:val="20"/>
              </w:rPr>
              <w:t>2 этажа</w:t>
            </w:r>
          </w:p>
        </w:tc>
        <w:tc>
          <w:tcPr>
            <w:tcW w:w="812" w:type="pct"/>
          </w:tcPr>
          <w:p w14:paraId="40BDEAF7" w14:textId="77777777" w:rsidR="009A47EF" w:rsidRPr="009A47EF" w:rsidRDefault="009A47EF" w:rsidP="009A47EF">
            <w:pPr>
              <w:jc w:val="center"/>
              <w:rPr>
                <w:sz w:val="20"/>
                <w:szCs w:val="20"/>
              </w:rPr>
            </w:pPr>
            <w:r w:rsidRPr="009A47EF">
              <w:rPr>
                <w:sz w:val="20"/>
                <w:szCs w:val="20"/>
              </w:rPr>
              <w:t>Не подлежат установлению</w:t>
            </w:r>
          </w:p>
        </w:tc>
      </w:tr>
      <w:tr w:rsidR="009B5A46" w:rsidRPr="0077729E" w14:paraId="2FB624B6" w14:textId="77777777" w:rsidTr="00872826">
        <w:tc>
          <w:tcPr>
            <w:tcW w:w="1151" w:type="pct"/>
          </w:tcPr>
          <w:p w14:paraId="027146C9" w14:textId="77777777" w:rsidR="009B5A46" w:rsidRDefault="009B5A46" w:rsidP="009B5A46">
            <w:pPr>
              <w:pStyle w:val="ConsPlusNormal"/>
              <w:ind w:firstLine="0"/>
              <w:jc w:val="center"/>
              <w:rPr>
                <w:rFonts w:ascii="Times New Roman" w:hAnsi="Times New Roman" w:cs="Times New Roman"/>
              </w:rPr>
            </w:pPr>
            <w:r w:rsidRPr="00256036">
              <w:rPr>
                <w:rFonts w:ascii="Times New Roman" w:hAnsi="Times New Roman" w:cs="Times New Roman"/>
              </w:rPr>
              <w:t>Автомобильный транспорт</w:t>
            </w:r>
          </w:p>
          <w:p w14:paraId="4EB546F0" w14:textId="77777777" w:rsidR="001E2991" w:rsidRPr="001E2991" w:rsidRDefault="001E2991" w:rsidP="009B5A46">
            <w:pPr>
              <w:pStyle w:val="ConsPlusNormal"/>
              <w:ind w:firstLine="0"/>
              <w:jc w:val="center"/>
              <w:rPr>
                <w:rFonts w:ascii="Times New Roman" w:hAnsi="Times New Roman" w:cs="Times New Roman"/>
              </w:rPr>
            </w:pPr>
            <w:r w:rsidRPr="001E2991">
              <w:rPr>
                <w:rFonts w:ascii="Times New Roman" w:hAnsi="Times New Roman" w:cs="Times New Roman"/>
              </w:rPr>
              <w:t>(7.2)</w:t>
            </w:r>
          </w:p>
        </w:tc>
        <w:tc>
          <w:tcPr>
            <w:tcW w:w="1053" w:type="pct"/>
            <w:vAlign w:val="center"/>
          </w:tcPr>
          <w:p w14:paraId="1B6F4EB1" w14:textId="77777777" w:rsidR="009B5A46" w:rsidRPr="009B5A46" w:rsidRDefault="009B5A46" w:rsidP="009B5A46">
            <w:pPr>
              <w:tabs>
                <w:tab w:val="left" w:pos="3204"/>
              </w:tabs>
              <w:suppressAutoHyphens/>
              <w:overflowPunct w:val="0"/>
              <w:rPr>
                <w:sz w:val="20"/>
                <w:szCs w:val="20"/>
                <w:lang w:eastAsia="zh-CN"/>
              </w:rPr>
            </w:pPr>
            <w:r w:rsidRPr="009B5A46">
              <w:rPr>
                <w:sz w:val="20"/>
                <w:szCs w:val="20"/>
                <w:lang w:eastAsia="zh-CN"/>
              </w:rPr>
              <w:t>Размеры земельных участков объектов автомобильного транспорта:</w:t>
            </w:r>
          </w:p>
          <w:p w14:paraId="182A9D31" w14:textId="77777777" w:rsidR="009B5A46" w:rsidRPr="009B5A46" w:rsidRDefault="009B5A46" w:rsidP="009B5A46">
            <w:pPr>
              <w:suppressAutoHyphens/>
              <w:overflowPunct w:val="0"/>
              <w:rPr>
                <w:sz w:val="20"/>
                <w:szCs w:val="20"/>
                <w:lang w:eastAsia="zh-CN"/>
              </w:rPr>
            </w:pPr>
            <w:r w:rsidRPr="009B5A46">
              <w:rPr>
                <w:sz w:val="20"/>
                <w:szCs w:val="20"/>
                <w:lang w:eastAsia="zh-CN"/>
              </w:rPr>
              <w:t>АЗС и АГЗС на 2 колонки-0,1 га;</w:t>
            </w:r>
          </w:p>
          <w:p w14:paraId="35DD1FD1" w14:textId="77777777" w:rsidR="009B5A46" w:rsidRPr="009B5A46" w:rsidRDefault="009B5A46" w:rsidP="009B5A46">
            <w:pPr>
              <w:suppressAutoHyphens/>
              <w:overflowPunct w:val="0"/>
              <w:rPr>
                <w:sz w:val="20"/>
                <w:szCs w:val="20"/>
                <w:lang w:eastAsia="zh-CN"/>
              </w:rPr>
            </w:pPr>
            <w:r w:rsidRPr="009B5A46">
              <w:rPr>
                <w:sz w:val="20"/>
                <w:szCs w:val="20"/>
                <w:lang w:eastAsia="zh-CN"/>
              </w:rPr>
              <w:t>АЗС и АГЗС на 5 колонок-0,2 га;</w:t>
            </w:r>
          </w:p>
          <w:p w14:paraId="7F1A658C" w14:textId="77777777" w:rsidR="009B5A46" w:rsidRPr="009B5A46" w:rsidRDefault="009B5A46" w:rsidP="009B5A46">
            <w:pPr>
              <w:suppressAutoHyphens/>
              <w:overflowPunct w:val="0"/>
              <w:rPr>
                <w:sz w:val="20"/>
                <w:szCs w:val="20"/>
                <w:lang w:eastAsia="zh-CN"/>
              </w:rPr>
            </w:pPr>
            <w:r w:rsidRPr="009B5A46">
              <w:rPr>
                <w:sz w:val="20"/>
                <w:szCs w:val="20"/>
                <w:lang w:eastAsia="zh-CN"/>
              </w:rPr>
              <w:t>АЗС и АГЗС на 7 колонок-0,3 га;</w:t>
            </w:r>
          </w:p>
          <w:p w14:paraId="32B696C8" w14:textId="77777777" w:rsidR="009B5A46" w:rsidRPr="009B5A46" w:rsidRDefault="009B5A46" w:rsidP="009B5A46">
            <w:pPr>
              <w:suppressAutoHyphens/>
              <w:overflowPunct w:val="0"/>
              <w:rPr>
                <w:sz w:val="20"/>
                <w:szCs w:val="20"/>
                <w:lang w:eastAsia="zh-CN"/>
              </w:rPr>
            </w:pPr>
            <w:r w:rsidRPr="009B5A46">
              <w:rPr>
                <w:sz w:val="20"/>
                <w:szCs w:val="20"/>
                <w:lang w:eastAsia="zh-CN"/>
              </w:rPr>
              <w:t>АЗС и АГЗС на 9 колонок-0,35 га;</w:t>
            </w:r>
          </w:p>
          <w:p w14:paraId="21C3584A" w14:textId="77777777" w:rsidR="009B5A46" w:rsidRPr="009B5A46" w:rsidRDefault="009B5A46" w:rsidP="009B5A46">
            <w:pPr>
              <w:suppressAutoHyphens/>
              <w:overflowPunct w:val="0"/>
              <w:rPr>
                <w:sz w:val="20"/>
                <w:szCs w:val="20"/>
                <w:lang w:eastAsia="zh-CN"/>
              </w:rPr>
            </w:pPr>
            <w:r w:rsidRPr="009B5A46">
              <w:rPr>
                <w:sz w:val="20"/>
                <w:szCs w:val="20"/>
                <w:lang w:eastAsia="zh-CN"/>
              </w:rPr>
              <w:t>Автостанция на 1 пост -0,13 га;</w:t>
            </w:r>
          </w:p>
          <w:p w14:paraId="5E1EDC5B" w14:textId="77777777" w:rsidR="009B5A46" w:rsidRPr="009B5A46" w:rsidRDefault="009B5A46" w:rsidP="009B5A46">
            <w:pPr>
              <w:rPr>
                <w:sz w:val="20"/>
                <w:szCs w:val="20"/>
                <w:highlight w:val="yellow"/>
              </w:rPr>
            </w:pPr>
            <w:r w:rsidRPr="009B5A46">
              <w:rPr>
                <w:sz w:val="20"/>
                <w:szCs w:val="20"/>
                <w:lang w:eastAsia="zh-CN"/>
              </w:rPr>
              <w:t xml:space="preserve">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техническим </w:t>
            </w:r>
            <w:r w:rsidRPr="009B5A46">
              <w:rPr>
                <w:sz w:val="20"/>
                <w:szCs w:val="20"/>
                <w:lang w:eastAsia="zh-CN"/>
              </w:rPr>
              <w:lastRenderedPageBreak/>
              <w:t>заданием на проектирование</w:t>
            </w:r>
          </w:p>
        </w:tc>
        <w:tc>
          <w:tcPr>
            <w:tcW w:w="1284" w:type="pct"/>
            <w:vAlign w:val="center"/>
          </w:tcPr>
          <w:p w14:paraId="60F88837" w14:textId="77777777" w:rsidR="009B5A46" w:rsidRPr="009B5A46" w:rsidRDefault="009B5A46" w:rsidP="009B5A46">
            <w:pPr>
              <w:pStyle w:val="ConsPlusNonformat"/>
              <w:jc w:val="center"/>
              <w:rPr>
                <w:rFonts w:ascii="Times New Roman" w:eastAsia="SimSun" w:hAnsi="Times New Roman" w:cs="Times New Roman"/>
                <w:lang w:eastAsia="ar-SA"/>
              </w:rPr>
            </w:pPr>
            <w:r w:rsidRPr="009B5A46">
              <w:rPr>
                <w:rFonts w:ascii="Times New Roman" w:eastAsia="SimSun" w:hAnsi="Times New Roman" w:cs="Times New Roman"/>
                <w:lang w:eastAsia="ar-SA"/>
              </w:rPr>
              <w:lastRenderedPageBreak/>
              <w:t>Минимальный отступ от границы земельного участка – 3 м.</w:t>
            </w:r>
          </w:p>
          <w:p w14:paraId="398E9B2B" w14:textId="77777777" w:rsidR="009B5A46" w:rsidRPr="008B248B" w:rsidRDefault="009B5A46" w:rsidP="009B5A46">
            <w:pPr>
              <w:jc w:val="center"/>
            </w:pPr>
            <w:r w:rsidRPr="009B5A46">
              <w:rPr>
                <w:sz w:val="20"/>
                <w:szCs w:val="20"/>
              </w:rPr>
              <w:t>Минимальный отступ от красной линии – 0 м.</w:t>
            </w:r>
          </w:p>
        </w:tc>
        <w:tc>
          <w:tcPr>
            <w:tcW w:w="700" w:type="pct"/>
            <w:vAlign w:val="center"/>
          </w:tcPr>
          <w:p w14:paraId="2EE39DC2" w14:textId="77777777" w:rsidR="009B5A46" w:rsidRPr="009B5A46" w:rsidRDefault="009B5A46" w:rsidP="009B5A46">
            <w:pPr>
              <w:jc w:val="center"/>
              <w:rPr>
                <w:sz w:val="20"/>
                <w:szCs w:val="20"/>
              </w:rPr>
            </w:pPr>
            <w:r w:rsidRPr="009B5A46">
              <w:rPr>
                <w:sz w:val="20"/>
                <w:szCs w:val="20"/>
              </w:rPr>
              <w:t>2 этажа</w:t>
            </w:r>
          </w:p>
        </w:tc>
        <w:tc>
          <w:tcPr>
            <w:tcW w:w="812" w:type="pct"/>
            <w:vAlign w:val="center"/>
          </w:tcPr>
          <w:p w14:paraId="6D27ECD9" w14:textId="77777777" w:rsidR="009B5A46" w:rsidRPr="009B5A46" w:rsidRDefault="009B5A46" w:rsidP="009B5A46">
            <w:pPr>
              <w:jc w:val="center"/>
              <w:rPr>
                <w:sz w:val="20"/>
                <w:szCs w:val="20"/>
              </w:rPr>
            </w:pPr>
            <w:r w:rsidRPr="009B5A46">
              <w:rPr>
                <w:sz w:val="20"/>
                <w:szCs w:val="20"/>
              </w:rPr>
              <w:t>50</w:t>
            </w:r>
          </w:p>
        </w:tc>
      </w:tr>
      <w:tr w:rsidR="00391B9E" w:rsidRPr="0077729E" w14:paraId="1FB854C5" w14:textId="77777777" w:rsidTr="00391B9E">
        <w:trPr>
          <w:trHeight w:val="474"/>
        </w:trPr>
        <w:tc>
          <w:tcPr>
            <w:tcW w:w="1151" w:type="pct"/>
          </w:tcPr>
          <w:p w14:paraId="79AB38E6" w14:textId="77777777" w:rsidR="00391B9E" w:rsidRDefault="00391B9E" w:rsidP="009B5A46">
            <w:pPr>
              <w:pStyle w:val="ConsPlusNormal"/>
              <w:ind w:firstLine="0"/>
              <w:jc w:val="center"/>
              <w:rPr>
                <w:rFonts w:ascii="Times New Roman" w:hAnsi="Times New Roman" w:cs="Times New Roman"/>
              </w:rPr>
            </w:pPr>
            <w:r w:rsidRPr="00256036">
              <w:rPr>
                <w:rFonts w:ascii="Times New Roman" w:hAnsi="Times New Roman" w:cs="Times New Roman"/>
              </w:rPr>
              <w:t>Связь</w:t>
            </w:r>
          </w:p>
          <w:p w14:paraId="38B2C724" w14:textId="77777777" w:rsidR="00391B9E" w:rsidRPr="00256036" w:rsidRDefault="00391B9E" w:rsidP="009B5A46">
            <w:pPr>
              <w:pStyle w:val="ConsPlusNormal"/>
              <w:ind w:firstLine="0"/>
              <w:jc w:val="center"/>
              <w:rPr>
                <w:rFonts w:ascii="Times New Roman" w:hAnsi="Times New Roman" w:cs="Times New Roman"/>
              </w:rPr>
            </w:pPr>
            <w:r w:rsidRPr="008F6C81">
              <w:rPr>
                <w:rFonts w:ascii="Times New Roman" w:hAnsi="Times New Roman" w:cs="Times New Roman"/>
                <w:shd w:val="clear" w:color="auto" w:fill="FFFFFF"/>
              </w:rPr>
              <w:t>(6.8)</w:t>
            </w:r>
          </w:p>
        </w:tc>
        <w:tc>
          <w:tcPr>
            <w:tcW w:w="3849" w:type="pct"/>
            <w:gridSpan w:val="4"/>
            <w:vAlign w:val="center"/>
          </w:tcPr>
          <w:p w14:paraId="3D8E8605" w14:textId="77777777" w:rsidR="00391B9E" w:rsidRPr="000D3FA7" w:rsidRDefault="00391B9E" w:rsidP="009B5A46">
            <w:pPr>
              <w:jc w:val="center"/>
              <w:rPr>
                <w:sz w:val="20"/>
                <w:szCs w:val="20"/>
              </w:rPr>
            </w:pPr>
            <w:r w:rsidRPr="00391B9E">
              <w:rPr>
                <w:sz w:val="20"/>
                <w:szCs w:val="20"/>
                <w:shd w:val="clear" w:color="auto" w:fill="FFFFFF"/>
              </w:rPr>
              <w:t>Не подлежат установлению</w:t>
            </w:r>
          </w:p>
        </w:tc>
      </w:tr>
      <w:tr w:rsidR="0096106D" w:rsidRPr="0077729E" w14:paraId="6AE63AA5" w14:textId="77777777" w:rsidTr="0096106D">
        <w:trPr>
          <w:trHeight w:val="470"/>
        </w:trPr>
        <w:tc>
          <w:tcPr>
            <w:tcW w:w="5000" w:type="pct"/>
            <w:gridSpan w:val="5"/>
            <w:vAlign w:val="center"/>
          </w:tcPr>
          <w:p w14:paraId="7D98D311" w14:textId="77777777" w:rsidR="0096106D" w:rsidRPr="000D3FA7" w:rsidRDefault="0096106D" w:rsidP="0096106D">
            <w:pPr>
              <w:jc w:val="center"/>
              <w:rPr>
                <w:sz w:val="20"/>
                <w:szCs w:val="20"/>
              </w:rPr>
            </w:pPr>
            <w:r w:rsidRPr="0096106D">
              <w:rPr>
                <w:sz w:val="20"/>
                <w:szCs w:val="20"/>
              </w:rPr>
              <w:t xml:space="preserve">Вспомогательные </w:t>
            </w:r>
            <w:r>
              <w:rPr>
                <w:sz w:val="20"/>
                <w:szCs w:val="20"/>
              </w:rPr>
              <w:t>виды разрешенного использования</w:t>
            </w:r>
          </w:p>
        </w:tc>
      </w:tr>
      <w:tr w:rsidR="00FA3F07" w:rsidRPr="0077729E" w14:paraId="2AC84C93" w14:textId="77777777" w:rsidTr="00FA3F07">
        <w:trPr>
          <w:trHeight w:val="936"/>
        </w:trPr>
        <w:tc>
          <w:tcPr>
            <w:tcW w:w="1151" w:type="pct"/>
            <w:vAlign w:val="center"/>
          </w:tcPr>
          <w:p w14:paraId="1D64B55E" w14:textId="77777777" w:rsidR="00FA3F07" w:rsidRDefault="00FA3F07" w:rsidP="009B5A46">
            <w:pPr>
              <w:jc w:val="center"/>
              <w:rPr>
                <w:sz w:val="20"/>
                <w:szCs w:val="20"/>
              </w:rPr>
            </w:pPr>
            <w:r w:rsidRPr="00870AA8">
              <w:rPr>
                <w:sz w:val="20"/>
                <w:szCs w:val="20"/>
              </w:rPr>
              <w:t>Земельные участки (территории) общего пользования</w:t>
            </w:r>
          </w:p>
          <w:p w14:paraId="3B8EA081" w14:textId="77777777" w:rsidR="00FA3F07" w:rsidRPr="00870AA8" w:rsidRDefault="00FA3F07" w:rsidP="009B5A46">
            <w:pPr>
              <w:jc w:val="center"/>
              <w:rPr>
                <w:sz w:val="20"/>
                <w:szCs w:val="20"/>
              </w:rPr>
            </w:pPr>
            <w:r>
              <w:rPr>
                <w:sz w:val="20"/>
                <w:szCs w:val="20"/>
              </w:rPr>
              <w:t>(</w:t>
            </w:r>
            <w:r w:rsidRPr="00870AA8">
              <w:rPr>
                <w:sz w:val="20"/>
                <w:szCs w:val="20"/>
              </w:rPr>
              <w:t>12.0)</w:t>
            </w:r>
          </w:p>
        </w:tc>
        <w:tc>
          <w:tcPr>
            <w:tcW w:w="3849" w:type="pct"/>
            <w:gridSpan w:val="4"/>
            <w:vAlign w:val="center"/>
          </w:tcPr>
          <w:p w14:paraId="69B04808" w14:textId="77777777" w:rsidR="00FA3F07" w:rsidRPr="000D3FA7" w:rsidRDefault="00FA3F07" w:rsidP="009B5A46">
            <w:pPr>
              <w:jc w:val="center"/>
              <w:rPr>
                <w:sz w:val="20"/>
                <w:szCs w:val="20"/>
              </w:rPr>
            </w:pPr>
            <w:r w:rsidRPr="00FA3F07">
              <w:rPr>
                <w:sz w:val="20"/>
                <w:szCs w:val="20"/>
              </w:rPr>
              <w:t>Не подлежат установлению</w:t>
            </w:r>
          </w:p>
        </w:tc>
      </w:tr>
    </w:tbl>
    <w:p w14:paraId="612E6BEE" w14:textId="77777777" w:rsidR="0033085A" w:rsidRDefault="0033085A" w:rsidP="008B336F">
      <w:pPr>
        <w:ind w:firstLine="284"/>
      </w:pPr>
    </w:p>
    <w:p w14:paraId="4CEF8312" w14:textId="77777777" w:rsidR="0033085A" w:rsidRDefault="0033085A" w:rsidP="008B336F">
      <w:pPr>
        <w:ind w:firstLine="284"/>
      </w:pPr>
    </w:p>
    <w:p w14:paraId="1B841BD0" w14:textId="77777777" w:rsidR="001F734D" w:rsidRPr="00F5416F" w:rsidRDefault="001F734D" w:rsidP="00B4723D">
      <w:pPr>
        <w:ind w:firstLine="284"/>
        <w:jc w:val="both"/>
      </w:pPr>
      <w:r w:rsidRPr="00F5416F">
        <w:t>Предельные размеры земельных участков и предельные параметры разрешённого строительства, реконструкции объектов капитального строительства:</w:t>
      </w:r>
    </w:p>
    <w:p w14:paraId="362BBEF9" w14:textId="77777777" w:rsidR="001F734D" w:rsidRPr="00F14C3E" w:rsidRDefault="001F734D" w:rsidP="00B4723D">
      <w:pPr>
        <w:ind w:firstLine="709"/>
        <w:jc w:val="both"/>
      </w:pPr>
      <w:r w:rsidRPr="00F14C3E">
        <w:t>- определяются в соответствии с требованиями технических регламентов, СН, СНиП, СанПиН и других нормативных документов;</w:t>
      </w:r>
    </w:p>
    <w:p w14:paraId="474A2A14" w14:textId="77777777" w:rsidR="001F734D" w:rsidRPr="00F14C3E" w:rsidRDefault="001F734D" w:rsidP="00B4723D">
      <w:pPr>
        <w:ind w:firstLine="709"/>
        <w:jc w:val="both"/>
      </w:pPr>
      <w:r w:rsidRPr="00F14C3E">
        <w:t xml:space="preserve">- минимальное количество </w:t>
      </w:r>
      <w:proofErr w:type="spellStart"/>
      <w:r w:rsidRPr="00F14C3E">
        <w:t>машино</w:t>
      </w:r>
      <w:proofErr w:type="spellEnd"/>
      <w:r w:rsidRPr="00F14C3E">
        <w:t>-мест для временного хранения легковых автомобилей на территории зоны объектов инженерной инфраструктуры определяется в соответствии с нормами проектирования конкретных предприятий</w:t>
      </w:r>
      <w:r w:rsidRPr="00F14C3E">
        <w:rPr>
          <w:b/>
        </w:rPr>
        <w:t>;</w:t>
      </w:r>
    </w:p>
    <w:p w14:paraId="033D1005" w14:textId="77777777" w:rsidR="001F734D" w:rsidRPr="00F14C3E" w:rsidRDefault="001F734D" w:rsidP="00B4723D">
      <w:pPr>
        <w:ind w:firstLine="709"/>
        <w:jc w:val="both"/>
      </w:pPr>
      <w:r w:rsidRPr="00F14C3E">
        <w:t>- параметры элементов благоустройства на территории зоны объектов инженерной инфраструктуры определяются в рамках проекта застройки конкретного участка.</w:t>
      </w:r>
    </w:p>
    <w:p w14:paraId="589C3F9F" w14:textId="77777777" w:rsidR="001F734D" w:rsidRDefault="001F734D" w:rsidP="00B4723D">
      <w:pPr>
        <w:ind w:left="993"/>
        <w:jc w:val="both"/>
        <w:rPr>
          <w:rFonts w:eastAsia="MS Mincho"/>
          <w:b/>
        </w:rPr>
      </w:pPr>
    </w:p>
    <w:p w14:paraId="7D418C41" w14:textId="77777777" w:rsidR="001F734D" w:rsidRPr="005C59AF" w:rsidRDefault="001F734D" w:rsidP="001F734D">
      <w:pPr>
        <w:ind w:left="993"/>
        <w:jc w:val="both"/>
        <w:rPr>
          <w:rFonts w:eastAsia="MS Mincho"/>
        </w:rPr>
      </w:pPr>
      <w:r w:rsidRPr="005C59AF">
        <w:rPr>
          <w:rFonts w:eastAsia="MS Mincho"/>
        </w:rPr>
        <w:t>Параметры:</w:t>
      </w:r>
    </w:p>
    <w:p w14:paraId="56AE941F" w14:textId="77777777" w:rsidR="001F734D" w:rsidRPr="006B1D7E" w:rsidRDefault="001F734D" w:rsidP="001F734D">
      <w:pPr>
        <w:pStyle w:val="af5"/>
        <w:ind w:left="900" w:hanging="180"/>
        <w:rPr>
          <w:rFonts w:eastAsia="MS Mincho"/>
        </w:rPr>
      </w:pPr>
      <w:r w:rsidRPr="006B1D7E">
        <w:rPr>
          <w:rFonts w:eastAsia="MS Mincho"/>
        </w:rPr>
        <w:t xml:space="preserve">    -  размеры земельных участков принимаются согласно СНиП при проектировании конкретного объекта</w:t>
      </w:r>
      <w:r>
        <w:rPr>
          <w:rFonts w:eastAsia="MS Mincho"/>
        </w:rPr>
        <w:t>;</w:t>
      </w:r>
      <w:r w:rsidRPr="006B1D7E">
        <w:rPr>
          <w:rFonts w:eastAsia="MS Mincho"/>
        </w:rPr>
        <w:t xml:space="preserve"> </w:t>
      </w:r>
    </w:p>
    <w:p w14:paraId="02754281" w14:textId="77777777" w:rsidR="001F734D" w:rsidRPr="006B1D7E" w:rsidRDefault="001F734D" w:rsidP="001F734D">
      <w:pPr>
        <w:pStyle w:val="af3"/>
        <w:ind w:left="900"/>
        <w:rPr>
          <w:bCs/>
        </w:rPr>
      </w:pPr>
      <w:r w:rsidRPr="006B1D7E">
        <w:rPr>
          <w:bCs/>
        </w:rPr>
        <w:t>-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w:t>
      </w:r>
      <w:r>
        <w:rPr>
          <w:bCs/>
        </w:rPr>
        <w:t>нов;</w:t>
      </w:r>
      <w:r w:rsidRPr="006B1D7E">
        <w:rPr>
          <w:bCs/>
        </w:rPr>
        <w:t xml:space="preserve"> </w:t>
      </w:r>
    </w:p>
    <w:p w14:paraId="67850F26" w14:textId="77777777" w:rsidR="001F734D" w:rsidRPr="006B1D7E" w:rsidRDefault="001F734D" w:rsidP="001F734D">
      <w:pPr>
        <w:pStyle w:val="af3"/>
        <w:ind w:left="900"/>
        <w:rPr>
          <w:bCs/>
        </w:rPr>
      </w:pPr>
      <w:r w:rsidRPr="006B1D7E">
        <w:rPr>
          <w:bCs/>
        </w:rPr>
        <w:t xml:space="preserve">- при проектировании и строительстве магистральных коммуникаций, как правило, не допускается их прокладка под проезжей частью улиц. </w:t>
      </w:r>
    </w:p>
    <w:p w14:paraId="76A31F29" w14:textId="77777777" w:rsidR="001F734D" w:rsidRDefault="001F734D" w:rsidP="008B336F">
      <w:pPr>
        <w:ind w:firstLine="142"/>
        <w:jc w:val="both"/>
        <w:rPr>
          <w:rFonts w:eastAsia="MS Mincho"/>
        </w:rPr>
      </w:pPr>
      <w:r w:rsidRPr="008522DC">
        <w:rPr>
          <w:rFonts w:eastAsia="MS Mincho"/>
        </w:rPr>
        <w:t xml:space="preserve">   Зона, образуемая вокруг источников водоснабжения, с преимущественным размещением зеленых насаждений общего пользования (60% территории зоны</w:t>
      </w:r>
      <w:r w:rsidRPr="005E48E0">
        <w:rPr>
          <w:rFonts w:eastAsia="MS Mincho"/>
        </w:rPr>
        <w:t xml:space="preserve">). </w:t>
      </w:r>
      <w:r w:rsidRPr="005E48E0">
        <w:rPr>
          <w:rFonts w:eastAsia="MS Mincho"/>
          <w:bCs/>
        </w:rPr>
        <w:t>В границах первого пояса</w:t>
      </w:r>
      <w:r w:rsidRPr="008522DC">
        <w:rPr>
          <w:rFonts w:eastAsia="MS Mincho"/>
        </w:rPr>
        <w:t xml:space="preserve"> зоны санитарной охраны источников водоснабжения (не менее </w:t>
      </w:r>
      <w:smartTag w:uri="urn:schemas-microsoft-com:office:smarttags" w:element="metricconverter">
        <w:smartTagPr>
          <w:attr w:name="ProductID" w:val="50 метров"/>
        </w:smartTagPr>
        <w:r w:rsidRPr="008522DC">
          <w:rPr>
            <w:rFonts w:eastAsia="MS Mincho"/>
          </w:rPr>
          <w:t>50 метров</w:t>
        </w:r>
      </w:smartTag>
      <w:r w:rsidRPr="008522DC">
        <w:rPr>
          <w:rFonts w:eastAsia="MS Mincho"/>
        </w:rPr>
        <w:t xml:space="preserve"> от скважин) </w:t>
      </w:r>
      <w:r w:rsidRPr="005E48E0">
        <w:rPr>
          <w:rFonts w:eastAsia="MS Mincho"/>
          <w:bCs/>
        </w:rPr>
        <w:t>запрещено</w:t>
      </w:r>
      <w:r w:rsidRPr="008522DC">
        <w:rPr>
          <w:rFonts w:eastAsia="MS Mincho"/>
        </w:rPr>
        <w:t xml:space="preserve"> любое строительство, не имеющее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 </w:t>
      </w:r>
    </w:p>
    <w:p w14:paraId="2A53ECB8" w14:textId="75A517A9" w:rsidR="001F734D" w:rsidRDefault="000715D1" w:rsidP="00865856">
      <w:pPr>
        <w:ind w:left="1353"/>
        <w:rPr>
          <w:i/>
        </w:rPr>
      </w:pPr>
      <w:r>
        <w:rPr>
          <w:rFonts w:eastAsia="MS Mincho"/>
          <w:b/>
        </w:rPr>
        <w:t xml:space="preserve">                                </w:t>
      </w:r>
    </w:p>
    <w:p w14:paraId="70AD1054" w14:textId="6679C1D3" w:rsidR="001F734D" w:rsidRDefault="001F734D" w:rsidP="001F734D">
      <w:pPr>
        <w:pStyle w:val="af5"/>
        <w:jc w:val="center"/>
        <w:rPr>
          <w:b/>
        </w:rPr>
      </w:pPr>
      <w:r w:rsidRPr="0019585F">
        <w:rPr>
          <w:b/>
        </w:rPr>
        <w:t>Зона специального назначения</w:t>
      </w:r>
      <w:r w:rsidR="000715D1">
        <w:rPr>
          <w:b/>
        </w:rPr>
        <w:t xml:space="preserve"> (С)</w:t>
      </w:r>
    </w:p>
    <w:p w14:paraId="3A585D47" w14:textId="77777777" w:rsidR="001F734D" w:rsidRDefault="001F734D" w:rsidP="005F3B66">
      <w:pPr>
        <w:pStyle w:val="af5"/>
        <w:ind w:left="0" w:firstLine="284"/>
      </w:pPr>
      <w: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6AFF42E2" w14:textId="77777777" w:rsidR="001F734D" w:rsidRDefault="001F734D" w:rsidP="00F34F16">
      <w:pPr>
        <w:ind w:firstLine="709"/>
        <w:jc w:val="both"/>
      </w:pPr>
      <w:r w:rsidRPr="00866A36">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14:paraId="5DB5CCFD" w14:textId="77777777" w:rsidR="001F734D" w:rsidRDefault="001F734D" w:rsidP="001F734D">
      <w:pPr>
        <w:ind w:firstLine="709"/>
      </w:pPr>
    </w:p>
    <w:p w14:paraId="2285ED8A" w14:textId="77777777" w:rsidR="001F734D" w:rsidRPr="0019585F" w:rsidRDefault="001F734D" w:rsidP="001F734D">
      <w:pPr>
        <w:ind w:firstLine="709"/>
        <w:jc w:val="center"/>
      </w:pPr>
      <w:r w:rsidRPr="0019585F">
        <w:t>Основные виды разрешенного использования:</w:t>
      </w:r>
    </w:p>
    <w:p w14:paraId="06F682A1" w14:textId="77777777" w:rsidR="001F734D" w:rsidRPr="0019585F" w:rsidRDefault="001F734D" w:rsidP="001F734D">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4291"/>
        <w:gridCol w:w="1802"/>
      </w:tblGrid>
      <w:tr w:rsidR="001F734D" w:rsidRPr="00E46239" w14:paraId="019D308B" w14:textId="77777777" w:rsidTr="00087E5B">
        <w:tc>
          <w:tcPr>
            <w:tcW w:w="3369" w:type="dxa"/>
            <w:shd w:val="clear" w:color="auto" w:fill="auto"/>
          </w:tcPr>
          <w:p w14:paraId="39FE1682" w14:textId="77777777" w:rsidR="001F734D" w:rsidRPr="00E46239" w:rsidRDefault="001F734D" w:rsidP="00087E5B">
            <w:pPr>
              <w:jc w:val="center"/>
            </w:pPr>
            <w:r w:rsidRPr="00E46239">
              <w:lastRenderedPageBreak/>
              <w:t>Наименование вида разрешенного использования земельного участка</w:t>
            </w:r>
          </w:p>
        </w:tc>
        <w:tc>
          <w:tcPr>
            <w:tcW w:w="4394" w:type="dxa"/>
            <w:shd w:val="clear" w:color="auto" w:fill="auto"/>
          </w:tcPr>
          <w:p w14:paraId="63B23FA8" w14:textId="77777777" w:rsidR="001F734D" w:rsidRPr="00E46239" w:rsidRDefault="001F734D" w:rsidP="00087E5B">
            <w:pPr>
              <w:pStyle w:val="afa"/>
              <w:spacing w:after="0"/>
              <w:ind w:firstLine="0"/>
              <w:jc w:val="center"/>
              <w:rPr>
                <w:sz w:val="24"/>
                <w:szCs w:val="24"/>
              </w:rPr>
            </w:pPr>
            <w:r w:rsidRPr="00E46239">
              <w:rPr>
                <w:sz w:val="24"/>
                <w:szCs w:val="24"/>
              </w:rPr>
              <w:t>Описание вида разрешенного использования земельного участка</w:t>
            </w:r>
          </w:p>
        </w:tc>
        <w:tc>
          <w:tcPr>
            <w:tcW w:w="1808" w:type="dxa"/>
            <w:shd w:val="clear" w:color="auto" w:fill="auto"/>
          </w:tcPr>
          <w:p w14:paraId="48410658" w14:textId="77777777" w:rsidR="001F734D" w:rsidRPr="00E46239" w:rsidRDefault="001F734D" w:rsidP="00087E5B">
            <w:pPr>
              <w:pStyle w:val="afa"/>
              <w:spacing w:after="0"/>
              <w:ind w:firstLine="0"/>
              <w:jc w:val="center"/>
              <w:rPr>
                <w:sz w:val="24"/>
                <w:szCs w:val="24"/>
              </w:rPr>
            </w:pPr>
            <w:r w:rsidRPr="00E46239">
              <w:rPr>
                <w:sz w:val="24"/>
                <w:szCs w:val="24"/>
              </w:rPr>
              <w:t>Код (числовое обозначение) вида разрешенного использования земельного участка</w:t>
            </w:r>
          </w:p>
        </w:tc>
      </w:tr>
      <w:tr w:rsidR="001F734D" w:rsidRPr="00E46239" w14:paraId="3A264D2D" w14:textId="77777777" w:rsidTr="00087E5B">
        <w:tc>
          <w:tcPr>
            <w:tcW w:w="3369" w:type="dxa"/>
            <w:shd w:val="clear" w:color="auto" w:fill="auto"/>
          </w:tcPr>
          <w:p w14:paraId="123C1203" w14:textId="77777777" w:rsidR="001F734D" w:rsidRPr="00866A36" w:rsidRDefault="001F734D" w:rsidP="00273114">
            <w:pPr>
              <w:pStyle w:val="ConsPlusNormal"/>
              <w:ind w:firstLine="0"/>
              <w:jc w:val="center"/>
              <w:rPr>
                <w:rFonts w:ascii="Times New Roman" w:hAnsi="Times New Roman" w:cs="Times New Roman"/>
                <w:sz w:val="24"/>
                <w:szCs w:val="24"/>
              </w:rPr>
            </w:pPr>
            <w:r w:rsidRPr="00866A36">
              <w:rPr>
                <w:rFonts w:ascii="Times New Roman" w:hAnsi="Times New Roman" w:cs="Times New Roman"/>
                <w:sz w:val="24"/>
                <w:szCs w:val="24"/>
              </w:rPr>
              <w:t>Ритуальная деятельность</w:t>
            </w:r>
          </w:p>
        </w:tc>
        <w:tc>
          <w:tcPr>
            <w:tcW w:w="4394" w:type="dxa"/>
            <w:shd w:val="clear" w:color="auto" w:fill="auto"/>
          </w:tcPr>
          <w:p w14:paraId="7B4A9B0F" w14:textId="6DC0F7B9" w:rsidR="001F734D" w:rsidRPr="00866A36" w:rsidRDefault="00FD2B86"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кладбищ, крематориев и мест захоронения;</w:t>
            </w:r>
            <w:r w:rsidR="00BB383E">
              <w:rPr>
                <w:rFonts w:ascii="Times New Roman" w:hAnsi="Times New Roman" w:cs="Times New Roman"/>
                <w:sz w:val="24"/>
                <w:szCs w:val="24"/>
              </w:rPr>
              <w:t xml:space="preserve"> </w:t>
            </w:r>
            <w:r w:rsidRPr="00DA07DF">
              <w:rPr>
                <w:rFonts w:ascii="Times New Roman" w:hAnsi="Times New Roman" w:cs="Times New Roman"/>
                <w:sz w:val="24"/>
                <w:szCs w:val="24"/>
              </w:rPr>
              <w:t>размещение соответствующих культовых сооружений;</w:t>
            </w:r>
            <w:r w:rsidR="00BB383E">
              <w:rPr>
                <w:rFonts w:ascii="Times New Roman" w:hAnsi="Times New Roman" w:cs="Times New Roman"/>
                <w:sz w:val="24"/>
                <w:szCs w:val="24"/>
              </w:rPr>
              <w:t xml:space="preserve"> </w:t>
            </w:r>
            <w:r w:rsidRPr="00DA07D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1808" w:type="dxa"/>
            <w:shd w:val="clear" w:color="auto" w:fill="auto"/>
          </w:tcPr>
          <w:p w14:paraId="782B8F53" w14:textId="55B8DE88" w:rsidR="001F734D" w:rsidRPr="00866A36" w:rsidRDefault="00FD2B86" w:rsidP="00933AB7">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12.1</w:t>
            </w:r>
          </w:p>
        </w:tc>
      </w:tr>
      <w:tr w:rsidR="00933AB7" w:rsidRPr="00E46239" w14:paraId="05D853FA" w14:textId="77777777" w:rsidTr="00087E5B">
        <w:tc>
          <w:tcPr>
            <w:tcW w:w="3369" w:type="dxa"/>
            <w:shd w:val="clear" w:color="auto" w:fill="auto"/>
          </w:tcPr>
          <w:p w14:paraId="6A6B9215" w14:textId="3CE6C82D" w:rsidR="00933AB7" w:rsidRPr="000F5929" w:rsidRDefault="00FD2B86" w:rsidP="00933AB7">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Специальная деятельность</w:t>
            </w:r>
          </w:p>
        </w:tc>
        <w:tc>
          <w:tcPr>
            <w:tcW w:w="4394" w:type="dxa"/>
            <w:shd w:val="clear" w:color="auto" w:fill="auto"/>
          </w:tcPr>
          <w:p w14:paraId="3BD02E8F" w14:textId="3960754F" w:rsidR="00933AB7" w:rsidRPr="000F5929" w:rsidRDefault="00FD2B86"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08" w:type="dxa"/>
            <w:shd w:val="clear" w:color="auto" w:fill="auto"/>
          </w:tcPr>
          <w:p w14:paraId="3C96F240" w14:textId="531D6F15" w:rsidR="00933AB7" w:rsidRPr="000F5929" w:rsidRDefault="00FD2B86" w:rsidP="00933AB7">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12.2</w:t>
            </w:r>
          </w:p>
        </w:tc>
      </w:tr>
    </w:tbl>
    <w:p w14:paraId="571A3F50" w14:textId="77777777" w:rsidR="001F734D" w:rsidRPr="00F93F96" w:rsidRDefault="001F734D" w:rsidP="001F734D">
      <w:pPr>
        <w:ind w:firstLine="709"/>
        <w:rPr>
          <w:sz w:val="28"/>
          <w:szCs w:val="28"/>
        </w:rPr>
      </w:pPr>
    </w:p>
    <w:p w14:paraId="24FBC152" w14:textId="77777777" w:rsidR="001F734D" w:rsidRPr="0019585F" w:rsidRDefault="001F734D" w:rsidP="00C55DCC">
      <w:pPr>
        <w:pStyle w:val="afa"/>
        <w:spacing w:after="0"/>
        <w:ind w:left="-851" w:firstLine="2977"/>
        <w:jc w:val="center"/>
        <w:rPr>
          <w:sz w:val="24"/>
          <w:szCs w:val="24"/>
        </w:rPr>
      </w:pPr>
      <w:r w:rsidRPr="0019585F">
        <w:rPr>
          <w:sz w:val="24"/>
          <w:szCs w:val="24"/>
        </w:rPr>
        <w:t xml:space="preserve">Вспомогательные виды разрешенного </w:t>
      </w:r>
      <w:r w:rsidR="00C55DCC">
        <w:rPr>
          <w:sz w:val="24"/>
          <w:szCs w:val="24"/>
        </w:rPr>
        <w:t>испо</w:t>
      </w:r>
      <w:r w:rsidRPr="0019585F">
        <w:rPr>
          <w:sz w:val="24"/>
          <w:szCs w:val="24"/>
        </w:rPr>
        <w:t>льзования:</w:t>
      </w:r>
    </w:p>
    <w:p w14:paraId="693437C9" w14:textId="77777777" w:rsidR="001F734D" w:rsidRDefault="001F734D" w:rsidP="001F73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4248"/>
        <w:gridCol w:w="1803"/>
      </w:tblGrid>
      <w:tr w:rsidR="00C04B69" w:rsidRPr="00E46239" w14:paraId="787A9398" w14:textId="77777777" w:rsidTr="00FD2B86">
        <w:tc>
          <w:tcPr>
            <w:tcW w:w="3294" w:type="dxa"/>
            <w:shd w:val="clear" w:color="auto" w:fill="auto"/>
          </w:tcPr>
          <w:p w14:paraId="134D016C" w14:textId="77777777" w:rsidR="001F734D" w:rsidRPr="00E46239" w:rsidRDefault="001F734D" w:rsidP="00087E5B">
            <w:pPr>
              <w:jc w:val="center"/>
            </w:pPr>
            <w:r w:rsidRPr="00E46239">
              <w:t>Наименование вида разрешенного использования земельного участка</w:t>
            </w:r>
          </w:p>
        </w:tc>
        <w:tc>
          <w:tcPr>
            <w:tcW w:w="4248" w:type="dxa"/>
            <w:shd w:val="clear" w:color="auto" w:fill="auto"/>
          </w:tcPr>
          <w:p w14:paraId="0C3C5930" w14:textId="77777777" w:rsidR="001F734D" w:rsidRPr="00E46239" w:rsidRDefault="001F734D" w:rsidP="00087E5B">
            <w:pPr>
              <w:pStyle w:val="afa"/>
              <w:spacing w:after="0"/>
              <w:ind w:firstLine="0"/>
              <w:jc w:val="center"/>
              <w:rPr>
                <w:sz w:val="24"/>
                <w:szCs w:val="24"/>
              </w:rPr>
            </w:pPr>
            <w:r w:rsidRPr="00E46239">
              <w:rPr>
                <w:sz w:val="24"/>
                <w:szCs w:val="24"/>
              </w:rPr>
              <w:t>Описание вида разрешенного использования земельного участка</w:t>
            </w:r>
          </w:p>
        </w:tc>
        <w:tc>
          <w:tcPr>
            <w:tcW w:w="1803" w:type="dxa"/>
            <w:shd w:val="clear" w:color="auto" w:fill="auto"/>
          </w:tcPr>
          <w:p w14:paraId="02364ED3" w14:textId="77777777" w:rsidR="001F734D" w:rsidRPr="00E46239" w:rsidRDefault="001F734D" w:rsidP="00087E5B">
            <w:pPr>
              <w:pStyle w:val="afa"/>
              <w:spacing w:after="0"/>
              <w:ind w:firstLine="0"/>
              <w:jc w:val="center"/>
              <w:rPr>
                <w:sz w:val="24"/>
                <w:szCs w:val="24"/>
              </w:rPr>
            </w:pPr>
            <w:r w:rsidRPr="00E46239">
              <w:rPr>
                <w:sz w:val="24"/>
                <w:szCs w:val="24"/>
              </w:rPr>
              <w:t>Код (числовое обозначение) вида разрешенного использования земельного участка</w:t>
            </w:r>
          </w:p>
        </w:tc>
      </w:tr>
      <w:tr w:rsidR="00FD2B86" w:rsidRPr="00E46239" w14:paraId="4199AC20" w14:textId="77777777" w:rsidTr="00FD2B86">
        <w:tc>
          <w:tcPr>
            <w:tcW w:w="3294" w:type="dxa"/>
            <w:shd w:val="clear" w:color="auto" w:fill="auto"/>
          </w:tcPr>
          <w:p w14:paraId="7EC37417" w14:textId="77777777" w:rsidR="00FD2B86" w:rsidRDefault="00FD2B86" w:rsidP="00FD2B86">
            <w:pPr>
              <w:pStyle w:val="ConsPlusNormal"/>
              <w:ind w:firstLine="0"/>
              <w:jc w:val="center"/>
              <w:rPr>
                <w:rFonts w:ascii="Times New Roman" w:hAnsi="Times New Roman" w:cs="Times New Roman"/>
                <w:sz w:val="24"/>
                <w:szCs w:val="24"/>
              </w:rPr>
            </w:pPr>
            <w:r w:rsidRPr="009F6215">
              <w:rPr>
                <w:rFonts w:ascii="Times New Roman" w:hAnsi="Times New Roman" w:cs="Times New Roman"/>
                <w:sz w:val="24"/>
                <w:szCs w:val="24"/>
              </w:rPr>
              <w:t>Коммунальное обслуживание</w:t>
            </w:r>
          </w:p>
          <w:p w14:paraId="6D7BAAAB" w14:textId="77777777" w:rsidR="00FD2B86" w:rsidRPr="00E46239" w:rsidRDefault="00FD2B86" w:rsidP="00087E5B">
            <w:pPr>
              <w:jc w:val="center"/>
            </w:pPr>
          </w:p>
        </w:tc>
        <w:tc>
          <w:tcPr>
            <w:tcW w:w="4248" w:type="dxa"/>
            <w:shd w:val="clear" w:color="auto" w:fill="auto"/>
          </w:tcPr>
          <w:p w14:paraId="3C4F41E1" w14:textId="40F0DFF8" w:rsidR="00FD2B86" w:rsidRPr="00E46239" w:rsidRDefault="00FD2B86" w:rsidP="00BB383E">
            <w:pPr>
              <w:pStyle w:val="afa"/>
              <w:spacing w:after="0"/>
              <w:ind w:firstLine="0"/>
              <w:rPr>
                <w:sz w:val="24"/>
                <w:szCs w:val="24"/>
              </w:rPr>
            </w:pPr>
            <w:r w:rsidRPr="00DA07DF">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87" w:tooltip="3.1.1" w:history="1">
              <w:r w:rsidRPr="00DA07DF">
                <w:rPr>
                  <w:color w:val="0000FF"/>
                  <w:sz w:val="24"/>
                  <w:szCs w:val="24"/>
                </w:rPr>
                <w:t>кодами 3.1.1</w:t>
              </w:r>
            </w:hyperlink>
            <w:r w:rsidRPr="00DA07DF">
              <w:rPr>
                <w:sz w:val="24"/>
                <w:szCs w:val="24"/>
              </w:rPr>
              <w:t xml:space="preserve"> - </w:t>
            </w:r>
            <w:hyperlink w:anchor="Par190" w:tooltip="3.1.2" w:history="1">
              <w:r w:rsidRPr="00DA07DF">
                <w:rPr>
                  <w:color w:val="0000FF"/>
                  <w:sz w:val="24"/>
                  <w:szCs w:val="24"/>
                </w:rPr>
                <w:t>3.1.2</w:t>
              </w:r>
            </w:hyperlink>
          </w:p>
        </w:tc>
        <w:tc>
          <w:tcPr>
            <w:tcW w:w="1803" w:type="dxa"/>
            <w:shd w:val="clear" w:color="auto" w:fill="auto"/>
          </w:tcPr>
          <w:p w14:paraId="479F33F9" w14:textId="2F54194A" w:rsidR="00FD2B86" w:rsidRPr="00E46239" w:rsidRDefault="00FD2B86" w:rsidP="00087E5B">
            <w:pPr>
              <w:pStyle w:val="afa"/>
              <w:spacing w:after="0"/>
              <w:ind w:firstLine="0"/>
              <w:jc w:val="center"/>
              <w:rPr>
                <w:sz w:val="24"/>
                <w:szCs w:val="24"/>
              </w:rPr>
            </w:pPr>
            <w:r w:rsidRPr="00DA07DF">
              <w:rPr>
                <w:sz w:val="24"/>
                <w:szCs w:val="24"/>
              </w:rPr>
              <w:t>3.1</w:t>
            </w:r>
          </w:p>
        </w:tc>
      </w:tr>
      <w:tr w:rsidR="00FD2B86" w:rsidRPr="00E46239" w14:paraId="7DF96F6C" w14:textId="77777777" w:rsidTr="00FD2B86">
        <w:tc>
          <w:tcPr>
            <w:tcW w:w="3294" w:type="dxa"/>
            <w:shd w:val="clear" w:color="auto" w:fill="auto"/>
          </w:tcPr>
          <w:p w14:paraId="77D58938" w14:textId="451547D7" w:rsidR="00FD2B86" w:rsidRPr="009F6215" w:rsidRDefault="00FD2B86" w:rsidP="00FD2B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Предоставление коммунальных услуг</w:t>
            </w:r>
          </w:p>
        </w:tc>
        <w:tc>
          <w:tcPr>
            <w:tcW w:w="4248" w:type="dxa"/>
            <w:shd w:val="clear" w:color="auto" w:fill="auto"/>
          </w:tcPr>
          <w:p w14:paraId="55FE153D" w14:textId="1E2BC0C0" w:rsidR="00FD2B86" w:rsidRPr="00DA07DF" w:rsidRDefault="00FD2B86" w:rsidP="00BB383E">
            <w:pPr>
              <w:pStyle w:val="afa"/>
              <w:spacing w:after="0"/>
              <w:ind w:firstLine="0"/>
              <w:rPr>
                <w:sz w:val="24"/>
                <w:szCs w:val="24"/>
              </w:rPr>
            </w:pPr>
            <w:r w:rsidRPr="00DA07DF">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w:t>
            </w:r>
            <w:r w:rsidRPr="00DA07DF">
              <w:rPr>
                <w:sz w:val="24"/>
                <w:szCs w:val="24"/>
              </w:rPr>
              <w:lastRenderedPageBreak/>
              <w:t>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03" w:type="dxa"/>
            <w:shd w:val="clear" w:color="auto" w:fill="auto"/>
          </w:tcPr>
          <w:p w14:paraId="0F81B495" w14:textId="4E1D00CE" w:rsidR="00FD2B86" w:rsidRPr="00DA07DF" w:rsidRDefault="00FD2B86" w:rsidP="00087E5B">
            <w:pPr>
              <w:pStyle w:val="afa"/>
              <w:spacing w:after="0"/>
              <w:ind w:firstLine="0"/>
              <w:jc w:val="center"/>
              <w:rPr>
                <w:sz w:val="24"/>
                <w:szCs w:val="24"/>
              </w:rPr>
            </w:pPr>
            <w:r w:rsidRPr="00DA07DF">
              <w:rPr>
                <w:sz w:val="24"/>
                <w:szCs w:val="24"/>
              </w:rPr>
              <w:lastRenderedPageBreak/>
              <w:t>3.1.1</w:t>
            </w:r>
          </w:p>
        </w:tc>
      </w:tr>
      <w:tr w:rsidR="00FD2B86" w:rsidRPr="00E46239" w14:paraId="0AB48F5D" w14:textId="77777777" w:rsidTr="00FD2B86">
        <w:tc>
          <w:tcPr>
            <w:tcW w:w="3294" w:type="dxa"/>
            <w:shd w:val="clear" w:color="auto" w:fill="auto"/>
          </w:tcPr>
          <w:p w14:paraId="4E1BF289" w14:textId="0A2BA855" w:rsidR="00FD2B86" w:rsidRPr="00DA07DF" w:rsidRDefault="00FD2B86" w:rsidP="00FD2B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248" w:type="dxa"/>
            <w:shd w:val="clear" w:color="auto" w:fill="auto"/>
          </w:tcPr>
          <w:p w14:paraId="21345068" w14:textId="1F614F37" w:rsidR="00FD2B86" w:rsidRPr="00DA07DF" w:rsidRDefault="00FD2B86" w:rsidP="00BB383E">
            <w:pPr>
              <w:pStyle w:val="afa"/>
              <w:spacing w:after="0"/>
              <w:ind w:firstLine="0"/>
              <w:rPr>
                <w:sz w:val="24"/>
                <w:szCs w:val="24"/>
              </w:rPr>
            </w:pPr>
            <w:r w:rsidRPr="00DA07DF">
              <w:rPr>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803" w:type="dxa"/>
            <w:shd w:val="clear" w:color="auto" w:fill="auto"/>
          </w:tcPr>
          <w:p w14:paraId="6EFD6910" w14:textId="476BDF45" w:rsidR="00FD2B86" w:rsidRPr="00DA07DF" w:rsidRDefault="00FD2B86" w:rsidP="00087E5B">
            <w:pPr>
              <w:pStyle w:val="afa"/>
              <w:spacing w:after="0"/>
              <w:ind w:firstLine="0"/>
              <w:jc w:val="center"/>
              <w:rPr>
                <w:sz w:val="24"/>
                <w:szCs w:val="24"/>
              </w:rPr>
            </w:pPr>
            <w:r w:rsidRPr="00DA07DF">
              <w:rPr>
                <w:sz w:val="24"/>
                <w:szCs w:val="24"/>
              </w:rPr>
              <w:t>3.1.2</w:t>
            </w:r>
          </w:p>
        </w:tc>
      </w:tr>
      <w:tr w:rsidR="00FD2B86" w:rsidRPr="00E46239" w14:paraId="1D8D9DA0" w14:textId="77777777" w:rsidTr="00FD2B86">
        <w:tc>
          <w:tcPr>
            <w:tcW w:w="3294" w:type="dxa"/>
            <w:shd w:val="clear" w:color="auto" w:fill="auto"/>
          </w:tcPr>
          <w:p w14:paraId="3BE2576C" w14:textId="5CD96267" w:rsidR="00FD2B86" w:rsidRPr="00DA07DF" w:rsidRDefault="00FD2B86" w:rsidP="00FD2B8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c>
          <w:tcPr>
            <w:tcW w:w="4248" w:type="dxa"/>
            <w:shd w:val="clear" w:color="auto" w:fill="auto"/>
          </w:tcPr>
          <w:p w14:paraId="7540905D" w14:textId="1AA0ECDA" w:rsidR="00FD2B86" w:rsidRPr="00DA07DF" w:rsidRDefault="00FD2B86" w:rsidP="00BB383E">
            <w:pPr>
              <w:pStyle w:val="afa"/>
              <w:spacing w:after="0"/>
              <w:ind w:firstLine="0"/>
              <w:rPr>
                <w:sz w:val="24"/>
                <w:szCs w:val="24"/>
              </w:rPr>
            </w:pPr>
            <w:r w:rsidRPr="00DA07DF">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58" w:tooltip="12.0.1" w:history="1">
              <w:r w:rsidRPr="00DA07DF">
                <w:rPr>
                  <w:color w:val="0000FF"/>
                  <w:sz w:val="24"/>
                  <w:szCs w:val="24"/>
                </w:rPr>
                <w:t>кодами 12.0.1</w:t>
              </w:r>
            </w:hyperlink>
            <w:r w:rsidRPr="00DA07DF">
              <w:rPr>
                <w:sz w:val="24"/>
                <w:szCs w:val="24"/>
              </w:rPr>
              <w:t xml:space="preserve"> - </w:t>
            </w:r>
            <w:hyperlink w:anchor="Par561" w:tooltip="12.0.2" w:history="1">
              <w:r w:rsidRPr="00DA07DF">
                <w:rPr>
                  <w:color w:val="0000FF"/>
                  <w:sz w:val="24"/>
                  <w:szCs w:val="24"/>
                </w:rPr>
                <w:t>12.0.2</w:t>
              </w:r>
            </w:hyperlink>
          </w:p>
        </w:tc>
        <w:tc>
          <w:tcPr>
            <w:tcW w:w="1803" w:type="dxa"/>
            <w:shd w:val="clear" w:color="auto" w:fill="auto"/>
          </w:tcPr>
          <w:p w14:paraId="48EF4096" w14:textId="173050A3" w:rsidR="00FD2B86" w:rsidRPr="00DA07DF" w:rsidRDefault="00FD2B86" w:rsidP="00087E5B">
            <w:pPr>
              <w:pStyle w:val="afa"/>
              <w:spacing w:after="0"/>
              <w:ind w:firstLine="0"/>
              <w:jc w:val="center"/>
              <w:rPr>
                <w:sz w:val="24"/>
                <w:szCs w:val="24"/>
              </w:rPr>
            </w:pPr>
            <w:r w:rsidRPr="00DA07DF">
              <w:rPr>
                <w:sz w:val="24"/>
                <w:szCs w:val="24"/>
              </w:rPr>
              <w:t>12.0</w:t>
            </w:r>
          </w:p>
        </w:tc>
      </w:tr>
      <w:tr w:rsidR="00FD2B86" w:rsidRPr="00E46239" w14:paraId="10FE7C2A" w14:textId="77777777" w:rsidTr="00FD2B86">
        <w:tc>
          <w:tcPr>
            <w:tcW w:w="3294" w:type="dxa"/>
            <w:shd w:val="clear" w:color="auto" w:fill="auto"/>
          </w:tcPr>
          <w:p w14:paraId="4701E246" w14:textId="1DEDF4FE" w:rsidR="00FD2B86" w:rsidRDefault="00FD2B86" w:rsidP="00FD2B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Улично-дорожная сеть</w:t>
            </w:r>
          </w:p>
        </w:tc>
        <w:tc>
          <w:tcPr>
            <w:tcW w:w="4248" w:type="dxa"/>
            <w:shd w:val="clear" w:color="auto" w:fill="auto"/>
          </w:tcPr>
          <w:p w14:paraId="2E5275FE" w14:textId="6B584A12" w:rsidR="00FD2B86" w:rsidRPr="00BB383E" w:rsidRDefault="00FD2B86"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A07DF">
              <w:rPr>
                <w:rFonts w:ascii="Times New Roman" w:hAnsi="Times New Roman" w:cs="Times New Roman"/>
                <w:sz w:val="24"/>
                <w:szCs w:val="24"/>
              </w:rPr>
              <w:t>велотранспортной</w:t>
            </w:r>
            <w:proofErr w:type="spellEnd"/>
            <w:r w:rsidRPr="00DA07DF">
              <w:rPr>
                <w:rFonts w:ascii="Times New Roman" w:hAnsi="Times New Roman" w:cs="Times New Roman"/>
                <w:sz w:val="24"/>
                <w:szCs w:val="24"/>
              </w:rPr>
              <w:t xml:space="preserve"> и инженерной инфраструктуры;</w:t>
            </w:r>
            <w:r w:rsidR="00BB383E">
              <w:rPr>
                <w:rFonts w:ascii="Times New Roman" w:hAnsi="Times New Roman" w:cs="Times New Roman"/>
                <w:sz w:val="24"/>
                <w:szCs w:val="24"/>
              </w:rPr>
              <w:t xml:space="preserve"> </w:t>
            </w:r>
            <w:r w:rsidRPr="00DA07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2" w:tooltip="2.7.1" w:history="1">
              <w:r w:rsidRPr="00DA07DF">
                <w:rPr>
                  <w:rFonts w:ascii="Times New Roman" w:hAnsi="Times New Roman" w:cs="Times New Roman"/>
                  <w:color w:val="0000FF"/>
                  <w:sz w:val="24"/>
                  <w:szCs w:val="24"/>
                </w:rPr>
                <w:t>кодами 2.7.1</w:t>
              </w:r>
            </w:hyperlink>
            <w:r w:rsidRPr="00DA07DF">
              <w:rPr>
                <w:rFonts w:ascii="Times New Roman" w:hAnsi="Times New Roman" w:cs="Times New Roman"/>
                <w:sz w:val="24"/>
                <w:szCs w:val="24"/>
              </w:rPr>
              <w:t xml:space="preserve">, </w:t>
            </w:r>
            <w:hyperlink w:anchor="Par328" w:tooltip="4.9" w:history="1">
              <w:r w:rsidRPr="00DA07DF">
                <w:rPr>
                  <w:rFonts w:ascii="Times New Roman" w:hAnsi="Times New Roman" w:cs="Times New Roman"/>
                  <w:color w:val="0000FF"/>
                  <w:sz w:val="24"/>
                  <w:szCs w:val="24"/>
                </w:rPr>
                <w:t>4.9</w:t>
              </w:r>
            </w:hyperlink>
            <w:r w:rsidRPr="00DA07DF">
              <w:rPr>
                <w:rFonts w:ascii="Times New Roman" w:hAnsi="Times New Roman" w:cs="Times New Roman"/>
                <w:sz w:val="24"/>
                <w:szCs w:val="24"/>
              </w:rPr>
              <w:t xml:space="preserve">, </w:t>
            </w:r>
            <w:hyperlink w:anchor="Par470" w:tooltip="7.2.3" w:history="1">
              <w:r w:rsidRPr="00DA07DF">
                <w:rPr>
                  <w:rFonts w:ascii="Times New Roman" w:hAnsi="Times New Roman" w:cs="Times New Roman"/>
                  <w:color w:val="0000FF"/>
                  <w:sz w:val="24"/>
                  <w:szCs w:val="24"/>
                </w:rPr>
                <w:t>7.2.3</w:t>
              </w:r>
            </w:hyperlink>
            <w:r w:rsidRPr="00DA07DF">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1803" w:type="dxa"/>
            <w:shd w:val="clear" w:color="auto" w:fill="auto"/>
          </w:tcPr>
          <w:p w14:paraId="2C854D98" w14:textId="35732214" w:rsidR="00FD2B86" w:rsidRPr="00DA07DF" w:rsidRDefault="00FD2B86" w:rsidP="00087E5B">
            <w:pPr>
              <w:pStyle w:val="afa"/>
              <w:spacing w:after="0"/>
              <w:ind w:firstLine="0"/>
              <w:jc w:val="center"/>
              <w:rPr>
                <w:sz w:val="24"/>
                <w:szCs w:val="24"/>
              </w:rPr>
            </w:pPr>
            <w:r w:rsidRPr="00DA07DF">
              <w:rPr>
                <w:sz w:val="24"/>
                <w:szCs w:val="24"/>
              </w:rPr>
              <w:t>12.0.1</w:t>
            </w:r>
          </w:p>
        </w:tc>
      </w:tr>
      <w:tr w:rsidR="00FD2B86" w:rsidRPr="00E46239" w14:paraId="66EB6FD2" w14:textId="77777777" w:rsidTr="00FD2B86">
        <w:tc>
          <w:tcPr>
            <w:tcW w:w="3294" w:type="dxa"/>
            <w:shd w:val="clear" w:color="auto" w:fill="auto"/>
          </w:tcPr>
          <w:p w14:paraId="7CF4E7E1" w14:textId="41C31EB3" w:rsidR="00FD2B86" w:rsidRPr="00DA07DF" w:rsidRDefault="00FD2B86" w:rsidP="00FD2B86">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Благоустройство территории</w:t>
            </w:r>
          </w:p>
        </w:tc>
        <w:tc>
          <w:tcPr>
            <w:tcW w:w="4248" w:type="dxa"/>
            <w:shd w:val="clear" w:color="auto" w:fill="auto"/>
          </w:tcPr>
          <w:p w14:paraId="5A70A244" w14:textId="21ADFD42" w:rsidR="00FD2B86" w:rsidRPr="00DA07DF" w:rsidRDefault="00FD2B86"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03" w:type="dxa"/>
            <w:shd w:val="clear" w:color="auto" w:fill="auto"/>
          </w:tcPr>
          <w:p w14:paraId="2E0DEA8A" w14:textId="0190DE69" w:rsidR="00FD2B86" w:rsidRPr="00DA07DF" w:rsidRDefault="00FD2B86" w:rsidP="00087E5B">
            <w:pPr>
              <w:pStyle w:val="afa"/>
              <w:spacing w:after="0"/>
              <w:ind w:firstLine="0"/>
              <w:jc w:val="center"/>
              <w:rPr>
                <w:sz w:val="24"/>
                <w:szCs w:val="24"/>
              </w:rPr>
            </w:pPr>
            <w:r w:rsidRPr="00DA07DF">
              <w:rPr>
                <w:sz w:val="24"/>
                <w:szCs w:val="24"/>
              </w:rPr>
              <w:t>12.0.2</w:t>
            </w:r>
          </w:p>
        </w:tc>
      </w:tr>
    </w:tbl>
    <w:p w14:paraId="7E0800C8" w14:textId="77777777" w:rsidR="001F734D" w:rsidRPr="00C30ECD" w:rsidRDefault="001F734D" w:rsidP="001F734D"/>
    <w:p w14:paraId="1412E9F3" w14:textId="77777777" w:rsidR="001F734D" w:rsidRPr="0019585F" w:rsidRDefault="001F734D" w:rsidP="001F734D">
      <w:pPr>
        <w:pStyle w:val="afa"/>
        <w:spacing w:after="0"/>
        <w:ind w:firstLine="0"/>
        <w:jc w:val="center"/>
        <w:rPr>
          <w:sz w:val="24"/>
          <w:szCs w:val="24"/>
        </w:rPr>
      </w:pPr>
      <w:r w:rsidRPr="0019585F">
        <w:rPr>
          <w:sz w:val="24"/>
          <w:szCs w:val="24"/>
        </w:rPr>
        <w:lastRenderedPageBreak/>
        <w:t>Условно-разрешенные виды использования:</w:t>
      </w:r>
    </w:p>
    <w:p w14:paraId="34A5DB55" w14:textId="77777777" w:rsidR="001F734D" w:rsidRDefault="001F734D" w:rsidP="001F73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4264"/>
        <w:gridCol w:w="1804"/>
      </w:tblGrid>
      <w:tr w:rsidR="001F734D" w:rsidRPr="00E46239" w14:paraId="1BB7E64C" w14:textId="77777777" w:rsidTr="00087E5B">
        <w:tc>
          <w:tcPr>
            <w:tcW w:w="3369" w:type="dxa"/>
            <w:shd w:val="clear" w:color="auto" w:fill="auto"/>
          </w:tcPr>
          <w:p w14:paraId="59DC0D5D" w14:textId="77777777" w:rsidR="001F734D" w:rsidRPr="00E46239" w:rsidRDefault="001F734D" w:rsidP="00087E5B">
            <w:pPr>
              <w:jc w:val="center"/>
            </w:pPr>
            <w:r w:rsidRPr="00E46239">
              <w:t>Наименование вида разрешенного использования земельного участка</w:t>
            </w:r>
          </w:p>
        </w:tc>
        <w:tc>
          <w:tcPr>
            <w:tcW w:w="4394" w:type="dxa"/>
            <w:shd w:val="clear" w:color="auto" w:fill="auto"/>
          </w:tcPr>
          <w:p w14:paraId="69F99F8B" w14:textId="77777777" w:rsidR="001F734D" w:rsidRPr="00E46239" w:rsidRDefault="001F734D" w:rsidP="00087E5B">
            <w:pPr>
              <w:pStyle w:val="afa"/>
              <w:spacing w:after="0"/>
              <w:ind w:firstLine="0"/>
              <w:jc w:val="center"/>
              <w:rPr>
                <w:sz w:val="24"/>
                <w:szCs w:val="24"/>
              </w:rPr>
            </w:pPr>
            <w:r w:rsidRPr="00E46239">
              <w:rPr>
                <w:sz w:val="24"/>
                <w:szCs w:val="24"/>
              </w:rPr>
              <w:t>Описание вида разрешенного использования земельного участка</w:t>
            </w:r>
          </w:p>
        </w:tc>
        <w:tc>
          <w:tcPr>
            <w:tcW w:w="1808" w:type="dxa"/>
            <w:shd w:val="clear" w:color="auto" w:fill="auto"/>
          </w:tcPr>
          <w:p w14:paraId="286A93E1" w14:textId="77777777" w:rsidR="001F734D" w:rsidRPr="00E46239" w:rsidRDefault="001F734D" w:rsidP="00087E5B">
            <w:pPr>
              <w:pStyle w:val="afa"/>
              <w:spacing w:after="0"/>
              <w:ind w:firstLine="0"/>
              <w:jc w:val="center"/>
              <w:rPr>
                <w:sz w:val="24"/>
                <w:szCs w:val="24"/>
              </w:rPr>
            </w:pPr>
            <w:r w:rsidRPr="00E46239">
              <w:rPr>
                <w:sz w:val="24"/>
                <w:szCs w:val="24"/>
              </w:rPr>
              <w:t>Код (числовое обозначение) вида разрешенного использования земельного участка</w:t>
            </w:r>
          </w:p>
        </w:tc>
      </w:tr>
      <w:tr w:rsidR="001F734D" w:rsidRPr="00E46239" w14:paraId="31BF655D" w14:textId="77777777" w:rsidTr="00087E5B">
        <w:tc>
          <w:tcPr>
            <w:tcW w:w="3369" w:type="dxa"/>
            <w:shd w:val="clear" w:color="auto" w:fill="auto"/>
          </w:tcPr>
          <w:p w14:paraId="790AB6FD" w14:textId="4C489949" w:rsidR="001F734D" w:rsidRPr="00866A36" w:rsidRDefault="0041637B" w:rsidP="00F374BD">
            <w:pPr>
              <w:pStyle w:val="ConsPlusNormal"/>
              <w:ind w:firstLine="0"/>
              <w:jc w:val="center"/>
              <w:rPr>
                <w:rFonts w:ascii="Times New Roman" w:hAnsi="Times New Roman" w:cs="Times New Roman"/>
                <w:sz w:val="24"/>
                <w:szCs w:val="24"/>
              </w:rPr>
            </w:pPr>
            <w:r w:rsidRPr="0041637B">
              <w:rPr>
                <w:rFonts w:ascii="Times New Roman" w:hAnsi="Times New Roman" w:cs="Times New Roman"/>
                <w:sz w:val="24"/>
                <w:szCs w:val="24"/>
              </w:rPr>
              <w:t>Служебные гаражи</w:t>
            </w:r>
          </w:p>
        </w:tc>
        <w:tc>
          <w:tcPr>
            <w:tcW w:w="4394" w:type="dxa"/>
            <w:shd w:val="clear" w:color="auto" w:fill="auto"/>
          </w:tcPr>
          <w:p w14:paraId="2B1B0FC2" w14:textId="2DDB8144" w:rsidR="001F734D" w:rsidRPr="00866A36" w:rsidRDefault="0041637B" w:rsidP="00BB383E">
            <w:pPr>
              <w:pStyle w:val="ConsPlusNormal"/>
              <w:ind w:firstLine="0"/>
              <w:rPr>
                <w:rFonts w:ascii="Times New Roman" w:hAnsi="Times New Roman" w:cs="Times New Roman"/>
                <w:sz w:val="24"/>
                <w:szCs w:val="24"/>
              </w:rPr>
            </w:pPr>
            <w:r w:rsidRPr="00DA07DF">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1" w:tooltip="3.0" w:history="1">
              <w:r w:rsidRPr="00DA07DF">
                <w:rPr>
                  <w:rFonts w:ascii="Times New Roman" w:hAnsi="Times New Roman" w:cs="Times New Roman"/>
                  <w:color w:val="0000FF"/>
                  <w:sz w:val="24"/>
                  <w:szCs w:val="24"/>
                </w:rPr>
                <w:t>кодами 3.0</w:t>
              </w:r>
            </w:hyperlink>
            <w:r w:rsidRPr="00DA07DF">
              <w:rPr>
                <w:rFonts w:ascii="Times New Roman" w:hAnsi="Times New Roman" w:cs="Times New Roman"/>
                <w:sz w:val="24"/>
                <w:szCs w:val="24"/>
              </w:rPr>
              <w:t xml:space="preserve">, </w:t>
            </w:r>
            <w:hyperlink w:anchor="Par289" w:tooltip="4.0" w:history="1">
              <w:r w:rsidRPr="00DA07DF">
                <w:rPr>
                  <w:rFonts w:ascii="Times New Roman" w:hAnsi="Times New Roman" w:cs="Times New Roman"/>
                  <w:color w:val="0000FF"/>
                  <w:sz w:val="24"/>
                  <w:szCs w:val="24"/>
                </w:rPr>
                <w:t>4.0</w:t>
              </w:r>
            </w:hyperlink>
            <w:r w:rsidRPr="00DA07DF">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1808" w:type="dxa"/>
            <w:shd w:val="clear" w:color="auto" w:fill="auto"/>
          </w:tcPr>
          <w:p w14:paraId="48384517" w14:textId="7C6171B0" w:rsidR="001F734D" w:rsidRPr="00866A36" w:rsidRDefault="0041637B" w:rsidP="00C975F5">
            <w:pPr>
              <w:pStyle w:val="ConsPlusNormal"/>
              <w:ind w:firstLine="0"/>
              <w:jc w:val="center"/>
              <w:rPr>
                <w:rFonts w:ascii="Times New Roman" w:hAnsi="Times New Roman" w:cs="Times New Roman"/>
                <w:sz w:val="24"/>
                <w:szCs w:val="24"/>
              </w:rPr>
            </w:pPr>
            <w:r w:rsidRPr="00DA07DF">
              <w:rPr>
                <w:rFonts w:ascii="Times New Roman" w:hAnsi="Times New Roman" w:cs="Times New Roman"/>
                <w:sz w:val="24"/>
                <w:szCs w:val="24"/>
              </w:rPr>
              <w:t>4.9</w:t>
            </w:r>
          </w:p>
        </w:tc>
      </w:tr>
    </w:tbl>
    <w:p w14:paraId="16A06ABE" w14:textId="77777777" w:rsidR="001F734D" w:rsidRPr="00866A36" w:rsidRDefault="001F734D" w:rsidP="001F734D">
      <w:pPr>
        <w:ind w:firstLine="709"/>
      </w:pPr>
    </w:p>
    <w:p w14:paraId="232BB937" w14:textId="77777777" w:rsidR="0050281C" w:rsidRDefault="0050281C" w:rsidP="0050281C">
      <w:pPr>
        <w:spacing w:before="120" w:after="120"/>
        <w:jc w:val="center"/>
        <w:rPr>
          <w:b/>
          <w:i/>
          <w:sz w:val="26"/>
          <w:szCs w:val="26"/>
        </w:rPr>
      </w:pPr>
      <w:r w:rsidRPr="001A0305">
        <w:rPr>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2"/>
        <w:tblW w:w="5000" w:type="pct"/>
        <w:tblLook w:val="04A0" w:firstRow="1" w:lastRow="0" w:firstColumn="1" w:lastColumn="0" w:noHBand="0" w:noVBand="1"/>
      </w:tblPr>
      <w:tblGrid>
        <w:gridCol w:w="2146"/>
        <w:gridCol w:w="1963"/>
        <w:gridCol w:w="2401"/>
        <w:gridCol w:w="1304"/>
        <w:gridCol w:w="1531"/>
      </w:tblGrid>
      <w:tr w:rsidR="0050281C" w:rsidRPr="0077729E" w14:paraId="703CD2B9" w14:textId="77777777" w:rsidTr="00297BD1">
        <w:tc>
          <w:tcPr>
            <w:tcW w:w="1151" w:type="pct"/>
            <w:vAlign w:val="center"/>
          </w:tcPr>
          <w:p w14:paraId="5F6D43AD" w14:textId="77777777" w:rsidR="0050281C" w:rsidRPr="00C22B1B" w:rsidRDefault="0050281C" w:rsidP="00872826">
            <w:pPr>
              <w:jc w:val="center"/>
              <w:rPr>
                <w:sz w:val="20"/>
                <w:szCs w:val="20"/>
              </w:rPr>
            </w:pPr>
            <w:r w:rsidRPr="00C22B1B">
              <w:rPr>
                <w:sz w:val="20"/>
                <w:szCs w:val="20"/>
              </w:rPr>
              <w:t>Наименование вида разрешенного использования земельного участка (код классификатора)</w:t>
            </w:r>
          </w:p>
        </w:tc>
        <w:tc>
          <w:tcPr>
            <w:tcW w:w="1053" w:type="pct"/>
            <w:vAlign w:val="center"/>
          </w:tcPr>
          <w:p w14:paraId="7DCA35BC" w14:textId="77777777" w:rsidR="0050281C" w:rsidRPr="00C22B1B" w:rsidRDefault="0050281C" w:rsidP="00872826">
            <w:pPr>
              <w:jc w:val="center"/>
              <w:rPr>
                <w:sz w:val="20"/>
                <w:szCs w:val="20"/>
              </w:rPr>
            </w:pPr>
            <w:r w:rsidRPr="00C22B1B">
              <w:rPr>
                <w:sz w:val="20"/>
                <w:szCs w:val="20"/>
              </w:rPr>
              <w:t>Предельные (минимальные и (или) максимальные) размеры земельных участков, в том числе их площадь</w:t>
            </w:r>
          </w:p>
        </w:tc>
        <w:tc>
          <w:tcPr>
            <w:tcW w:w="1287" w:type="pct"/>
            <w:vAlign w:val="center"/>
          </w:tcPr>
          <w:p w14:paraId="517C7118" w14:textId="77777777" w:rsidR="0050281C" w:rsidRPr="00C22B1B" w:rsidRDefault="0050281C" w:rsidP="00872826">
            <w:pPr>
              <w:jc w:val="center"/>
              <w:rPr>
                <w:sz w:val="20"/>
                <w:szCs w:val="20"/>
              </w:rPr>
            </w:pPr>
            <w:r w:rsidRPr="00C22B1B">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0" w:type="pct"/>
            <w:vAlign w:val="center"/>
          </w:tcPr>
          <w:p w14:paraId="2E0B930A" w14:textId="77777777" w:rsidR="0050281C" w:rsidRPr="00C22B1B" w:rsidRDefault="0050281C" w:rsidP="00872826">
            <w:pPr>
              <w:jc w:val="center"/>
              <w:rPr>
                <w:sz w:val="20"/>
                <w:szCs w:val="20"/>
              </w:rPr>
            </w:pPr>
            <w:r w:rsidRPr="00C22B1B">
              <w:rPr>
                <w:sz w:val="20"/>
                <w:szCs w:val="20"/>
              </w:rPr>
              <w:t>Предельное количество этажей или предельная высота зданий, строений, сооружений</w:t>
            </w:r>
          </w:p>
        </w:tc>
        <w:tc>
          <w:tcPr>
            <w:tcW w:w="809" w:type="pct"/>
            <w:vAlign w:val="center"/>
          </w:tcPr>
          <w:p w14:paraId="0D14C100" w14:textId="77777777" w:rsidR="0050281C" w:rsidRPr="00C22B1B" w:rsidRDefault="0050281C" w:rsidP="00872826">
            <w:pPr>
              <w:jc w:val="center"/>
              <w:rPr>
                <w:sz w:val="20"/>
                <w:szCs w:val="20"/>
              </w:rPr>
            </w:pPr>
            <w:r w:rsidRPr="00C22B1B">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0281C" w:rsidRPr="0077729E" w14:paraId="34C4B762" w14:textId="77777777" w:rsidTr="00872826">
        <w:tc>
          <w:tcPr>
            <w:tcW w:w="5000" w:type="pct"/>
            <w:gridSpan w:val="5"/>
            <w:vAlign w:val="center"/>
          </w:tcPr>
          <w:p w14:paraId="686CE61C" w14:textId="77777777" w:rsidR="0050281C" w:rsidRPr="00C22B1B" w:rsidRDefault="0050281C" w:rsidP="00872826">
            <w:pPr>
              <w:jc w:val="center"/>
              <w:rPr>
                <w:sz w:val="20"/>
                <w:szCs w:val="20"/>
              </w:rPr>
            </w:pPr>
            <w:r w:rsidRPr="00C22B1B">
              <w:rPr>
                <w:sz w:val="20"/>
                <w:szCs w:val="20"/>
              </w:rPr>
              <w:t>Основные виды разрешенного использования</w:t>
            </w:r>
          </w:p>
        </w:tc>
      </w:tr>
      <w:tr w:rsidR="0046254D" w:rsidRPr="0077729E" w14:paraId="6C99B601" w14:textId="77777777" w:rsidTr="00933AB7">
        <w:trPr>
          <w:trHeight w:val="1749"/>
        </w:trPr>
        <w:tc>
          <w:tcPr>
            <w:tcW w:w="1151" w:type="pct"/>
          </w:tcPr>
          <w:p w14:paraId="79BC0410" w14:textId="77777777" w:rsidR="0046254D" w:rsidRPr="0050281C" w:rsidRDefault="0046254D" w:rsidP="0046254D">
            <w:pPr>
              <w:pStyle w:val="ConsPlusNormal"/>
              <w:ind w:firstLine="0"/>
              <w:jc w:val="center"/>
              <w:rPr>
                <w:rFonts w:ascii="Times New Roman" w:hAnsi="Times New Roman" w:cs="Times New Roman"/>
              </w:rPr>
            </w:pPr>
            <w:r w:rsidRPr="0050281C">
              <w:rPr>
                <w:rFonts w:ascii="Times New Roman" w:hAnsi="Times New Roman" w:cs="Times New Roman"/>
              </w:rPr>
              <w:t>Ритуальная деятельность</w:t>
            </w:r>
          </w:p>
          <w:p w14:paraId="3CF4D55F" w14:textId="77777777" w:rsidR="0046254D" w:rsidRPr="00431B9E" w:rsidRDefault="0046254D" w:rsidP="0046254D">
            <w:pPr>
              <w:pStyle w:val="ConsPlusNormal"/>
              <w:ind w:firstLine="0"/>
              <w:jc w:val="center"/>
              <w:rPr>
                <w:rFonts w:ascii="Times New Roman" w:hAnsi="Times New Roman" w:cs="Times New Roman"/>
              </w:rPr>
            </w:pPr>
            <w:r w:rsidRPr="0050281C">
              <w:rPr>
                <w:rFonts w:ascii="Times New Roman" w:hAnsi="Times New Roman" w:cs="Times New Roman"/>
              </w:rPr>
              <w:t>(12.1)</w:t>
            </w:r>
          </w:p>
        </w:tc>
        <w:tc>
          <w:tcPr>
            <w:tcW w:w="1053" w:type="pct"/>
            <w:vAlign w:val="center"/>
          </w:tcPr>
          <w:p w14:paraId="17AA6539" w14:textId="77777777" w:rsidR="0046254D" w:rsidRDefault="0046254D" w:rsidP="0046254D">
            <w:pPr>
              <w:pStyle w:val="ConsPlusNormal"/>
              <w:ind w:firstLine="398"/>
              <w:rPr>
                <w:rFonts w:ascii="Times New Roman" w:hAnsi="Times New Roman" w:cs="Times New Roman"/>
              </w:rPr>
            </w:pPr>
            <w:r w:rsidRPr="00012A2C">
              <w:rPr>
                <w:rFonts w:ascii="Times New Roman" w:hAnsi="Times New Roman" w:cs="Times New Roman"/>
              </w:rPr>
              <w:t>Размер земельного участка, га на 1 тыс. чел. Кладбища смешанного и традиционного захоронения - 0,24</w:t>
            </w:r>
          </w:p>
          <w:p w14:paraId="7EF9E8A9" w14:textId="77777777" w:rsidR="00933AB7" w:rsidRPr="00012A2C" w:rsidRDefault="00933AB7" w:rsidP="0046254D">
            <w:pPr>
              <w:pStyle w:val="ConsPlusNormal"/>
              <w:ind w:firstLine="398"/>
              <w:rPr>
                <w:rFonts w:ascii="Times New Roman" w:hAnsi="Times New Roman" w:cs="Times New Roman"/>
                <w:highlight w:val="yellow"/>
              </w:rPr>
            </w:pPr>
          </w:p>
        </w:tc>
        <w:tc>
          <w:tcPr>
            <w:tcW w:w="1287" w:type="pct"/>
            <w:vAlign w:val="center"/>
          </w:tcPr>
          <w:p w14:paraId="545F9AFF" w14:textId="77777777" w:rsidR="0046254D" w:rsidRPr="00D74222" w:rsidRDefault="0046254D" w:rsidP="0046254D">
            <w:pPr>
              <w:pStyle w:val="ConsPlusNonformat"/>
              <w:jc w:val="center"/>
              <w:rPr>
                <w:rFonts w:ascii="Times New Roman" w:eastAsia="SimSun" w:hAnsi="Times New Roman" w:cs="Times New Roman"/>
                <w:lang w:eastAsia="ar-SA"/>
              </w:rPr>
            </w:pPr>
            <w:r w:rsidRPr="00C93A8D">
              <w:rPr>
                <w:rFonts w:ascii="Times New Roman" w:eastAsia="SimSun" w:hAnsi="Times New Roman" w:cs="Times New Roman"/>
                <w:lang w:eastAsia="ar-SA"/>
              </w:rPr>
              <w:t>Минимальный отступ от границы земельного участка – 3 м.</w:t>
            </w:r>
          </w:p>
        </w:tc>
        <w:tc>
          <w:tcPr>
            <w:tcW w:w="700" w:type="pct"/>
            <w:vAlign w:val="center"/>
          </w:tcPr>
          <w:p w14:paraId="72CA0F5C" w14:textId="77777777" w:rsidR="0046254D" w:rsidRPr="0046254D" w:rsidRDefault="0046254D" w:rsidP="0046254D">
            <w:pPr>
              <w:jc w:val="center"/>
              <w:rPr>
                <w:sz w:val="20"/>
                <w:szCs w:val="20"/>
              </w:rPr>
            </w:pPr>
            <w:r w:rsidRPr="0046254D">
              <w:rPr>
                <w:sz w:val="20"/>
                <w:szCs w:val="20"/>
              </w:rPr>
              <w:t>2 этажа</w:t>
            </w:r>
          </w:p>
        </w:tc>
        <w:tc>
          <w:tcPr>
            <w:tcW w:w="809" w:type="pct"/>
            <w:vAlign w:val="center"/>
          </w:tcPr>
          <w:p w14:paraId="4CBC3DBF" w14:textId="77777777" w:rsidR="0046254D" w:rsidRPr="0046254D" w:rsidRDefault="0046254D" w:rsidP="0046254D">
            <w:pPr>
              <w:jc w:val="center"/>
              <w:rPr>
                <w:sz w:val="20"/>
                <w:szCs w:val="20"/>
              </w:rPr>
            </w:pPr>
            <w:r w:rsidRPr="0046254D">
              <w:rPr>
                <w:sz w:val="20"/>
                <w:szCs w:val="20"/>
              </w:rPr>
              <w:t>70</w:t>
            </w:r>
          </w:p>
        </w:tc>
      </w:tr>
      <w:tr w:rsidR="00933AB7" w:rsidRPr="0077729E" w14:paraId="20B20366" w14:textId="77777777" w:rsidTr="00C7351A">
        <w:trPr>
          <w:trHeight w:val="318"/>
        </w:trPr>
        <w:tc>
          <w:tcPr>
            <w:tcW w:w="1151" w:type="pct"/>
            <w:vAlign w:val="center"/>
          </w:tcPr>
          <w:p w14:paraId="5FE83A99" w14:textId="77777777" w:rsidR="00933AB7" w:rsidRPr="000F5929" w:rsidRDefault="00933AB7" w:rsidP="00933AB7">
            <w:pPr>
              <w:jc w:val="center"/>
              <w:rPr>
                <w:sz w:val="20"/>
                <w:szCs w:val="20"/>
              </w:rPr>
            </w:pPr>
            <w:r w:rsidRPr="000F5929">
              <w:rPr>
                <w:sz w:val="20"/>
                <w:szCs w:val="20"/>
              </w:rPr>
              <w:t>Специальная деятельность (12.2)</w:t>
            </w:r>
          </w:p>
        </w:tc>
        <w:tc>
          <w:tcPr>
            <w:tcW w:w="1053" w:type="pct"/>
            <w:vAlign w:val="center"/>
          </w:tcPr>
          <w:p w14:paraId="6B1CF1B2" w14:textId="77777777" w:rsidR="00933AB7" w:rsidRPr="000F5929" w:rsidRDefault="00933AB7" w:rsidP="00933AB7">
            <w:pPr>
              <w:rPr>
                <w:sz w:val="20"/>
                <w:szCs w:val="20"/>
                <w:highlight w:val="yellow"/>
              </w:rPr>
            </w:pPr>
            <w:r w:rsidRPr="000F5929">
              <w:rPr>
                <w:sz w:val="20"/>
                <w:szCs w:val="20"/>
              </w:rPr>
              <w:t>Площади земельных участков предприятия по промышленной переработке бытовых отходов на 1000 т отходов в год -  0,05 га</w:t>
            </w:r>
          </w:p>
        </w:tc>
        <w:tc>
          <w:tcPr>
            <w:tcW w:w="2796" w:type="pct"/>
            <w:gridSpan w:val="3"/>
            <w:vAlign w:val="center"/>
          </w:tcPr>
          <w:p w14:paraId="50712C01" w14:textId="77777777" w:rsidR="00933AB7" w:rsidRPr="000F5929" w:rsidRDefault="00933AB7" w:rsidP="00933AB7">
            <w:pPr>
              <w:jc w:val="center"/>
              <w:rPr>
                <w:sz w:val="20"/>
                <w:szCs w:val="20"/>
              </w:rPr>
            </w:pPr>
            <w:r w:rsidRPr="000F5929">
              <w:rPr>
                <w:sz w:val="20"/>
                <w:szCs w:val="20"/>
              </w:rPr>
              <w:t>Использование земельных участков осуществлять в соответствии с требованиями «</w:t>
            </w:r>
            <w:r w:rsidRPr="000F5929">
              <w:rPr>
                <w:rFonts w:eastAsia="Calibri"/>
                <w:sz w:val="20"/>
                <w:szCs w:val="20"/>
              </w:rPr>
              <w: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tc>
      </w:tr>
      <w:tr w:rsidR="00933AB7" w:rsidRPr="0077729E" w14:paraId="71F9AB34" w14:textId="77777777" w:rsidTr="001435E2">
        <w:trPr>
          <w:trHeight w:val="512"/>
        </w:trPr>
        <w:tc>
          <w:tcPr>
            <w:tcW w:w="5000" w:type="pct"/>
            <w:gridSpan w:val="5"/>
          </w:tcPr>
          <w:p w14:paraId="68391C25" w14:textId="77777777" w:rsidR="00933AB7" w:rsidRPr="009A47EF" w:rsidRDefault="00933AB7" w:rsidP="00933AB7">
            <w:pPr>
              <w:pStyle w:val="afa"/>
              <w:spacing w:after="0"/>
              <w:ind w:left="-851" w:firstLine="1418"/>
              <w:jc w:val="center"/>
              <w:rPr>
                <w:sz w:val="20"/>
                <w:szCs w:val="20"/>
              </w:rPr>
            </w:pPr>
            <w:r w:rsidRPr="001435E2">
              <w:rPr>
                <w:sz w:val="20"/>
                <w:szCs w:val="20"/>
              </w:rPr>
              <w:lastRenderedPageBreak/>
              <w:t>Вспомогательные виды разрешенного испо</w:t>
            </w:r>
            <w:r>
              <w:rPr>
                <w:sz w:val="20"/>
                <w:szCs w:val="20"/>
              </w:rPr>
              <w:t>льзования</w:t>
            </w:r>
          </w:p>
        </w:tc>
      </w:tr>
      <w:tr w:rsidR="00933AB7" w:rsidRPr="0077729E" w14:paraId="636C277E" w14:textId="77777777" w:rsidTr="008F03F1">
        <w:trPr>
          <w:trHeight w:val="846"/>
        </w:trPr>
        <w:tc>
          <w:tcPr>
            <w:tcW w:w="1151" w:type="pct"/>
            <w:vAlign w:val="center"/>
          </w:tcPr>
          <w:p w14:paraId="1229DC16" w14:textId="77777777" w:rsidR="00933AB7" w:rsidRDefault="00933AB7" w:rsidP="00933AB7">
            <w:pPr>
              <w:ind w:firstLine="142"/>
              <w:jc w:val="center"/>
              <w:rPr>
                <w:sz w:val="20"/>
                <w:szCs w:val="20"/>
              </w:rPr>
            </w:pPr>
            <w:r w:rsidRPr="00C276CF">
              <w:rPr>
                <w:sz w:val="20"/>
                <w:szCs w:val="20"/>
              </w:rPr>
              <w:t>Коммунальное обслуживание (3.1)</w:t>
            </w:r>
          </w:p>
          <w:p w14:paraId="6AECE492" w14:textId="77777777" w:rsidR="0001018B" w:rsidRDefault="0001018B" w:rsidP="00933AB7">
            <w:pPr>
              <w:ind w:firstLine="142"/>
              <w:jc w:val="center"/>
              <w:rPr>
                <w:sz w:val="20"/>
                <w:szCs w:val="20"/>
              </w:rPr>
            </w:pPr>
          </w:p>
          <w:p w14:paraId="1D09B82B" w14:textId="77777777" w:rsidR="0001018B" w:rsidRPr="00C276CF" w:rsidRDefault="0001018B" w:rsidP="00933AB7">
            <w:pPr>
              <w:ind w:firstLine="142"/>
              <w:jc w:val="center"/>
              <w:rPr>
                <w:sz w:val="20"/>
                <w:szCs w:val="20"/>
              </w:rPr>
            </w:pPr>
          </w:p>
        </w:tc>
        <w:tc>
          <w:tcPr>
            <w:tcW w:w="3849" w:type="pct"/>
            <w:gridSpan w:val="4"/>
            <w:vAlign w:val="center"/>
          </w:tcPr>
          <w:p w14:paraId="18EAF84E" w14:textId="77777777" w:rsidR="00933AB7" w:rsidRDefault="00933AB7" w:rsidP="00933AB7">
            <w:pPr>
              <w:jc w:val="center"/>
              <w:rPr>
                <w:sz w:val="20"/>
                <w:szCs w:val="20"/>
              </w:rPr>
            </w:pPr>
            <w:r w:rsidRPr="00C276CF">
              <w:rPr>
                <w:sz w:val="20"/>
                <w:szCs w:val="20"/>
              </w:rPr>
              <w:t>Не подлежат установлению</w:t>
            </w:r>
          </w:p>
          <w:p w14:paraId="09448209" w14:textId="77777777" w:rsidR="0001018B" w:rsidRDefault="0001018B" w:rsidP="00933AB7">
            <w:pPr>
              <w:jc w:val="center"/>
              <w:rPr>
                <w:sz w:val="20"/>
                <w:szCs w:val="20"/>
              </w:rPr>
            </w:pPr>
          </w:p>
          <w:p w14:paraId="243D4181" w14:textId="77777777" w:rsidR="0001018B" w:rsidRDefault="0001018B" w:rsidP="00933AB7">
            <w:pPr>
              <w:jc w:val="center"/>
              <w:rPr>
                <w:sz w:val="20"/>
                <w:szCs w:val="20"/>
              </w:rPr>
            </w:pPr>
          </w:p>
          <w:p w14:paraId="5D06A81C" w14:textId="77777777" w:rsidR="0001018B" w:rsidRPr="00C276CF" w:rsidRDefault="0001018B" w:rsidP="00933AB7">
            <w:pPr>
              <w:jc w:val="center"/>
              <w:rPr>
                <w:sz w:val="20"/>
                <w:szCs w:val="20"/>
              </w:rPr>
            </w:pPr>
          </w:p>
        </w:tc>
      </w:tr>
      <w:tr w:rsidR="008F03F1" w:rsidRPr="0077729E" w14:paraId="7C4594B2" w14:textId="77777777" w:rsidTr="00872826">
        <w:trPr>
          <w:trHeight w:val="1485"/>
        </w:trPr>
        <w:tc>
          <w:tcPr>
            <w:tcW w:w="1151" w:type="pct"/>
            <w:vAlign w:val="center"/>
          </w:tcPr>
          <w:p w14:paraId="4733E723" w14:textId="77777777" w:rsidR="008F03F1" w:rsidRDefault="008F03F1" w:rsidP="008F03F1">
            <w:pPr>
              <w:pStyle w:val="ConsPlusNormal"/>
              <w:ind w:firstLine="0"/>
              <w:jc w:val="center"/>
              <w:rPr>
                <w:rFonts w:ascii="Times New Roman" w:hAnsi="Times New Roman" w:cs="Times New Roman"/>
              </w:rPr>
            </w:pPr>
            <w:r w:rsidRPr="001C69C4">
              <w:rPr>
                <w:rFonts w:ascii="Times New Roman" w:hAnsi="Times New Roman" w:cs="Times New Roman"/>
              </w:rPr>
              <w:t>Земельные участки (территории) общего пользования</w:t>
            </w:r>
          </w:p>
          <w:p w14:paraId="2D3705CE" w14:textId="77777777" w:rsidR="008F03F1" w:rsidRDefault="008F03F1" w:rsidP="008F03F1">
            <w:pPr>
              <w:ind w:firstLine="142"/>
              <w:jc w:val="center"/>
              <w:rPr>
                <w:sz w:val="20"/>
                <w:szCs w:val="20"/>
              </w:rPr>
            </w:pPr>
            <w:r w:rsidRPr="001C69C4">
              <w:t>(12.0)</w:t>
            </w:r>
          </w:p>
          <w:p w14:paraId="32E66C61" w14:textId="77777777" w:rsidR="008F03F1" w:rsidRDefault="008F03F1" w:rsidP="008F03F1">
            <w:pPr>
              <w:ind w:firstLine="142"/>
              <w:jc w:val="center"/>
              <w:rPr>
                <w:sz w:val="20"/>
                <w:szCs w:val="20"/>
              </w:rPr>
            </w:pPr>
          </w:p>
          <w:p w14:paraId="4CD89616" w14:textId="77777777" w:rsidR="008F03F1" w:rsidRPr="00C276CF" w:rsidRDefault="008F03F1" w:rsidP="00933AB7">
            <w:pPr>
              <w:ind w:firstLine="142"/>
              <w:jc w:val="center"/>
              <w:rPr>
                <w:sz w:val="20"/>
                <w:szCs w:val="20"/>
              </w:rPr>
            </w:pPr>
          </w:p>
        </w:tc>
        <w:tc>
          <w:tcPr>
            <w:tcW w:w="3849" w:type="pct"/>
            <w:gridSpan w:val="4"/>
            <w:vAlign w:val="center"/>
          </w:tcPr>
          <w:p w14:paraId="2C02A375" w14:textId="77777777" w:rsidR="008F03F1" w:rsidRPr="00C276CF" w:rsidRDefault="007C273F" w:rsidP="00933AB7">
            <w:pPr>
              <w:jc w:val="center"/>
              <w:rPr>
                <w:sz w:val="20"/>
                <w:szCs w:val="20"/>
              </w:rPr>
            </w:pPr>
            <w:r w:rsidRPr="00C276CF">
              <w:rPr>
                <w:sz w:val="20"/>
                <w:szCs w:val="20"/>
              </w:rPr>
              <w:t>Не подлежат установлению</w:t>
            </w:r>
          </w:p>
        </w:tc>
      </w:tr>
      <w:tr w:rsidR="00933AB7" w:rsidRPr="0077729E" w14:paraId="364A45BF" w14:textId="77777777" w:rsidTr="00297BD1">
        <w:trPr>
          <w:trHeight w:val="512"/>
        </w:trPr>
        <w:tc>
          <w:tcPr>
            <w:tcW w:w="5000" w:type="pct"/>
            <w:gridSpan w:val="5"/>
          </w:tcPr>
          <w:p w14:paraId="14665EA9" w14:textId="77777777" w:rsidR="00933AB7" w:rsidRPr="00297BD1" w:rsidRDefault="00933AB7" w:rsidP="00933AB7">
            <w:pPr>
              <w:jc w:val="center"/>
              <w:rPr>
                <w:sz w:val="20"/>
                <w:szCs w:val="20"/>
              </w:rPr>
            </w:pPr>
            <w:r w:rsidRPr="00297BD1">
              <w:rPr>
                <w:sz w:val="20"/>
                <w:szCs w:val="20"/>
              </w:rPr>
              <w:t>Условно-разрешенные виды использования</w:t>
            </w:r>
          </w:p>
        </w:tc>
      </w:tr>
      <w:tr w:rsidR="00933AB7" w:rsidRPr="0077729E" w14:paraId="1C2C0865" w14:textId="77777777" w:rsidTr="00297BD1">
        <w:trPr>
          <w:trHeight w:val="497"/>
        </w:trPr>
        <w:tc>
          <w:tcPr>
            <w:tcW w:w="1151" w:type="pct"/>
          </w:tcPr>
          <w:p w14:paraId="5A628DBF" w14:textId="4B3D6DAC" w:rsidR="00933AB7" w:rsidRPr="00D74222" w:rsidRDefault="0041637B" w:rsidP="00933AB7">
            <w:pPr>
              <w:pStyle w:val="ConsPlusNormal"/>
              <w:ind w:firstLine="0"/>
              <w:jc w:val="center"/>
              <w:rPr>
                <w:rFonts w:ascii="Times New Roman" w:hAnsi="Times New Roman" w:cs="Times New Roman"/>
              </w:rPr>
            </w:pPr>
            <w:r w:rsidRPr="0041637B">
              <w:rPr>
                <w:rFonts w:ascii="Times New Roman" w:hAnsi="Times New Roman" w:cs="Times New Roman"/>
              </w:rPr>
              <w:t>Служебные гаражи</w:t>
            </w:r>
            <w:r w:rsidR="00933AB7" w:rsidRPr="00D74222">
              <w:rPr>
                <w:rFonts w:ascii="Times New Roman" w:hAnsi="Times New Roman" w:cs="Times New Roman"/>
              </w:rPr>
              <w:t xml:space="preserve"> (4.9)</w:t>
            </w:r>
          </w:p>
        </w:tc>
        <w:tc>
          <w:tcPr>
            <w:tcW w:w="2340" w:type="pct"/>
            <w:gridSpan w:val="2"/>
          </w:tcPr>
          <w:p w14:paraId="11E4BEAB" w14:textId="77777777" w:rsidR="00933AB7" w:rsidRPr="00297BD1" w:rsidRDefault="00933AB7" w:rsidP="00933AB7">
            <w:pPr>
              <w:jc w:val="center"/>
              <w:rPr>
                <w:sz w:val="20"/>
                <w:szCs w:val="20"/>
              </w:rPr>
            </w:pPr>
            <w:r w:rsidRPr="00297BD1">
              <w:rPr>
                <w:sz w:val="20"/>
                <w:szCs w:val="20"/>
              </w:rPr>
              <w:t>Не подлежат установлению</w:t>
            </w:r>
          </w:p>
        </w:tc>
        <w:tc>
          <w:tcPr>
            <w:tcW w:w="700" w:type="pct"/>
          </w:tcPr>
          <w:p w14:paraId="0F735747" w14:textId="77777777" w:rsidR="00933AB7" w:rsidRPr="00297BD1" w:rsidRDefault="00933AB7" w:rsidP="00933AB7">
            <w:pPr>
              <w:jc w:val="center"/>
              <w:rPr>
                <w:sz w:val="20"/>
                <w:szCs w:val="20"/>
              </w:rPr>
            </w:pPr>
            <w:r w:rsidRPr="00297BD1">
              <w:rPr>
                <w:sz w:val="20"/>
                <w:szCs w:val="20"/>
              </w:rPr>
              <w:t>2 этажа</w:t>
            </w:r>
          </w:p>
        </w:tc>
        <w:tc>
          <w:tcPr>
            <w:tcW w:w="809" w:type="pct"/>
          </w:tcPr>
          <w:p w14:paraId="56E7F843" w14:textId="77777777" w:rsidR="00933AB7" w:rsidRPr="009A47EF" w:rsidRDefault="00933AB7" w:rsidP="00933AB7">
            <w:pPr>
              <w:jc w:val="center"/>
              <w:rPr>
                <w:sz w:val="20"/>
                <w:szCs w:val="20"/>
              </w:rPr>
            </w:pPr>
            <w:r w:rsidRPr="00297BD1">
              <w:rPr>
                <w:sz w:val="20"/>
                <w:szCs w:val="20"/>
              </w:rPr>
              <w:t>Не подлежат установлению</w:t>
            </w:r>
          </w:p>
        </w:tc>
      </w:tr>
    </w:tbl>
    <w:p w14:paraId="604ACD4D" w14:textId="77777777" w:rsidR="0050281C" w:rsidRDefault="0050281C" w:rsidP="00F374BD">
      <w:pPr>
        <w:ind w:firstLine="284"/>
      </w:pPr>
    </w:p>
    <w:p w14:paraId="30B2EF2C" w14:textId="77777777" w:rsidR="0050281C" w:rsidRDefault="0050281C" w:rsidP="00F374BD">
      <w:pPr>
        <w:ind w:firstLine="284"/>
      </w:pPr>
    </w:p>
    <w:p w14:paraId="5B8E298C" w14:textId="77777777" w:rsidR="001F734D" w:rsidRPr="0019585F" w:rsidRDefault="001F734D" w:rsidP="00F374BD">
      <w:pPr>
        <w:ind w:firstLine="284"/>
      </w:pPr>
      <w:r w:rsidRPr="0019585F">
        <w:t>Предельные размеры земельных участков и предельные параметры разрешённого строительства, реконструкции объектов капитального строительства:</w:t>
      </w:r>
    </w:p>
    <w:p w14:paraId="77DCD365" w14:textId="77777777" w:rsidR="001F734D" w:rsidRDefault="001F734D" w:rsidP="001F734D">
      <w:pPr>
        <w:jc w:val="both"/>
      </w:pPr>
      <w:r w:rsidRPr="006C521A">
        <w:rPr>
          <w:b/>
          <w:i/>
        </w:rPr>
        <w:t xml:space="preserve">  - </w:t>
      </w:r>
      <w:r w:rsidRPr="006C521A">
        <w:t xml:space="preserve">определяются в соответствии с требованиями технических регламентов, СН, СНиП, СанПиН </w:t>
      </w:r>
      <w:r w:rsidRPr="009C237F">
        <w:t>и</w:t>
      </w:r>
      <w:r w:rsidRPr="006C521A">
        <w:t xml:space="preserve"> других нормативных документов.</w:t>
      </w:r>
    </w:p>
    <w:p w14:paraId="6DA6CD57" w14:textId="77777777" w:rsidR="001F734D" w:rsidRDefault="001F734D" w:rsidP="001F734D">
      <w:pPr>
        <w:jc w:val="both"/>
      </w:pPr>
    </w:p>
    <w:p w14:paraId="332061FE" w14:textId="77777777" w:rsidR="001F734D" w:rsidRDefault="001F734D" w:rsidP="001F734D">
      <w:pPr>
        <w:jc w:val="both"/>
      </w:pPr>
    </w:p>
    <w:p w14:paraId="7C5C0996" w14:textId="77777777" w:rsidR="001F734D" w:rsidRPr="00F90041" w:rsidRDefault="001F734D" w:rsidP="00CB1A62">
      <w:pPr>
        <w:pStyle w:val="3"/>
        <w:jc w:val="center"/>
        <w:rPr>
          <w:rFonts w:ascii="Times New Roman" w:hAnsi="Times New Roman"/>
          <w:color w:val="auto"/>
          <w:sz w:val="28"/>
          <w:szCs w:val="28"/>
        </w:rPr>
      </w:pPr>
      <w:r w:rsidRPr="00F90041">
        <w:rPr>
          <w:rFonts w:ascii="Times New Roman" w:hAnsi="Times New Roman"/>
          <w:color w:val="auto"/>
          <w:sz w:val="28"/>
          <w:szCs w:val="28"/>
        </w:rPr>
        <w:t>Градостроительные регламенты в части ограничений использования земельных участков и объектов капитального строительства.</w:t>
      </w:r>
    </w:p>
    <w:p w14:paraId="71E8C829" w14:textId="77777777" w:rsidR="001F734D" w:rsidRDefault="001F734D" w:rsidP="00CB1A62">
      <w:pPr>
        <w:jc w:val="center"/>
      </w:pPr>
    </w:p>
    <w:p w14:paraId="0A53B2BA" w14:textId="77777777" w:rsidR="001F734D" w:rsidRPr="00A00957" w:rsidRDefault="001F734D" w:rsidP="000F3F76">
      <w:pPr>
        <w:numPr>
          <w:ilvl w:val="0"/>
          <w:numId w:val="10"/>
        </w:numPr>
        <w:jc w:val="both"/>
        <w:rPr>
          <w:b/>
        </w:rPr>
      </w:pPr>
      <w:r w:rsidRPr="00A00957">
        <w:rPr>
          <w:b/>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14:paraId="47FC375A" w14:textId="77777777" w:rsidR="001F734D" w:rsidRPr="00A00957" w:rsidRDefault="001F734D" w:rsidP="001F734D"/>
    <w:p w14:paraId="31E450DC" w14:textId="77777777" w:rsidR="001F734D" w:rsidRPr="00A00957" w:rsidRDefault="001F734D" w:rsidP="001F734D">
      <w:pPr>
        <w:ind w:firstLine="720"/>
        <w:jc w:val="both"/>
      </w:pPr>
      <w:r w:rsidRPr="00A00957">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1EFEE79C" w14:textId="77777777" w:rsidR="001F734D" w:rsidRPr="00A00957" w:rsidRDefault="001F734D" w:rsidP="001F734D">
      <w:pPr>
        <w:ind w:firstLine="720"/>
        <w:jc w:val="both"/>
      </w:pPr>
      <w:r w:rsidRPr="00A00957">
        <w:t>2. Принципиальное содержание указанного режима установлено</w:t>
      </w:r>
      <w:r w:rsidRPr="00A00957">
        <w:rPr>
          <w:bCs/>
          <w:kern w:val="36"/>
        </w:rPr>
        <w:t xml:space="preserve"> СанПиН 2.1.4.1110-02 («Зоны санитарной охраны источников водоснабжения и водопроводов питьевого назначения»)</w:t>
      </w:r>
      <w:r w:rsidRPr="00A00957">
        <w:t>.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14:paraId="3407FD6D" w14:textId="77777777" w:rsidR="001F734D" w:rsidRPr="00A00957" w:rsidRDefault="001F734D" w:rsidP="001F734D">
      <w:pPr>
        <w:ind w:firstLine="720"/>
        <w:jc w:val="both"/>
      </w:pPr>
      <w:r w:rsidRPr="00A00957">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14:paraId="31920974" w14:textId="77777777" w:rsidR="001F734D" w:rsidRPr="00A00957" w:rsidRDefault="001F734D" w:rsidP="001F734D">
      <w:pPr>
        <w:ind w:firstLine="720"/>
        <w:jc w:val="both"/>
      </w:pPr>
      <w:r w:rsidRPr="00A00957">
        <w:t>3.1. Мероприятия на территории ЗСО подземных источников водоснабжения:</w:t>
      </w:r>
    </w:p>
    <w:p w14:paraId="4A816C39" w14:textId="77777777" w:rsidR="001F734D" w:rsidRPr="00A00957" w:rsidRDefault="001F734D" w:rsidP="001F734D">
      <w:pPr>
        <w:pStyle w:val="125"/>
        <w:spacing w:before="0"/>
        <w:ind w:firstLine="720"/>
        <w:rPr>
          <w:szCs w:val="24"/>
        </w:rPr>
      </w:pPr>
      <w:r w:rsidRPr="00A00957">
        <w:rPr>
          <w:szCs w:val="24"/>
        </w:rPr>
        <w:t>3.1.1. Мероприятия по первому поясу ЗСО подземных источников водоснабжения (далее – первый пояс ЗСО):</w:t>
      </w:r>
    </w:p>
    <w:p w14:paraId="6221B2AD" w14:textId="77777777" w:rsidR="001F734D" w:rsidRPr="00A00957" w:rsidRDefault="001F734D" w:rsidP="001F734D">
      <w:pPr>
        <w:pStyle w:val="125"/>
        <w:spacing w:before="0"/>
        <w:ind w:firstLine="720"/>
        <w:rPr>
          <w:szCs w:val="24"/>
        </w:rPr>
      </w:pPr>
      <w:r w:rsidRPr="00A00957">
        <w:rPr>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1D08D3C" w14:textId="77777777" w:rsidR="001F734D" w:rsidRPr="00A00957" w:rsidRDefault="001F734D" w:rsidP="001F734D">
      <w:pPr>
        <w:pStyle w:val="125"/>
        <w:spacing w:before="0"/>
        <w:ind w:firstLine="720"/>
        <w:rPr>
          <w:szCs w:val="24"/>
        </w:rPr>
      </w:pPr>
      <w:r w:rsidRPr="00A00957">
        <w:rPr>
          <w:szCs w:val="24"/>
        </w:rPr>
        <w:lastRenderedPageBreak/>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78C71055" w14:textId="77777777" w:rsidR="001F734D" w:rsidRPr="00A00957" w:rsidRDefault="001F734D" w:rsidP="001F734D">
      <w:pPr>
        <w:pStyle w:val="125"/>
        <w:spacing w:before="0"/>
        <w:ind w:firstLine="720"/>
        <w:rPr>
          <w:szCs w:val="24"/>
        </w:rPr>
      </w:pPr>
      <w:r w:rsidRPr="00A00957">
        <w:rPr>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07CA8F68" w14:textId="77777777" w:rsidR="001F734D" w:rsidRPr="00A00957" w:rsidRDefault="001F734D" w:rsidP="001F734D">
      <w:pPr>
        <w:pStyle w:val="125"/>
        <w:spacing w:before="0"/>
        <w:ind w:firstLine="720"/>
        <w:rPr>
          <w:szCs w:val="24"/>
        </w:rPr>
      </w:pPr>
      <w:r w:rsidRPr="00A00957">
        <w:rPr>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00EC4C72" w14:textId="77777777" w:rsidR="001F734D" w:rsidRPr="00A00957" w:rsidRDefault="001F734D" w:rsidP="001F734D">
      <w:pPr>
        <w:pStyle w:val="125"/>
        <w:spacing w:before="0"/>
        <w:ind w:firstLine="720"/>
        <w:rPr>
          <w:szCs w:val="24"/>
        </w:rPr>
      </w:pPr>
      <w:r w:rsidRPr="00A00957">
        <w:rPr>
          <w:szCs w:val="24"/>
        </w:rPr>
        <w:t>4) водопроводные сооружения должны быть оборудованы с учётом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043D65B8" w14:textId="77777777" w:rsidR="001F734D" w:rsidRPr="00A00957" w:rsidRDefault="001F734D" w:rsidP="001F734D">
      <w:pPr>
        <w:pStyle w:val="125"/>
        <w:spacing w:before="0"/>
        <w:ind w:firstLine="720"/>
        <w:rPr>
          <w:szCs w:val="24"/>
        </w:rPr>
      </w:pPr>
      <w:r w:rsidRPr="00A00957">
        <w:rPr>
          <w:szCs w:val="24"/>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4273EF14" w14:textId="77777777" w:rsidR="001F734D" w:rsidRPr="00A00957" w:rsidRDefault="001F734D" w:rsidP="001F734D">
      <w:pPr>
        <w:pStyle w:val="125"/>
        <w:spacing w:before="0"/>
        <w:ind w:firstLine="720"/>
        <w:rPr>
          <w:szCs w:val="24"/>
        </w:rPr>
      </w:pPr>
      <w:r w:rsidRPr="00A00957">
        <w:rPr>
          <w:szCs w:val="24"/>
        </w:rPr>
        <w:t>3.1.2. Мероприятия по второму и третьему поясам ЗСО подземных источников водоснабжения (далее соответственно – второй пояс ЗСО, третий пояс ЗСО):</w:t>
      </w:r>
    </w:p>
    <w:p w14:paraId="74A7B02E" w14:textId="77777777" w:rsidR="001F734D" w:rsidRPr="00A00957" w:rsidRDefault="001F734D" w:rsidP="001F734D">
      <w:pPr>
        <w:pStyle w:val="125"/>
        <w:spacing w:before="0"/>
        <w:ind w:firstLine="720"/>
        <w:rPr>
          <w:szCs w:val="24"/>
        </w:rPr>
      </w:pPr>
      <w:r w:rsidRPr="00A00957">
        <w:rPr>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601ED476" w14:textId="77777777" w:rsidR="001F734D" w:rsidRPr="00A00957" w:rsidRDefault="001F734D" w:rsidP="001F734D">
      <w:pPr>
        <w:pStyle w:val="125"/>
        <w:spacing w:before="0"/>
        <w:ind w:firstLine="720"/>
        <w:rPr>
          <w:szCs w:val="24"/>
        </w:rPr>
      </w:pPr>
      <w:r w:rsidRPr="00A00957">
        <w:rPr>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14:paraId="19C9A788" w14:textId="77777777" w:rsidR="001F734D" w:rsidRPr="00A00957" w:rsidRDefault="001F734D" w:rsidP="001F734D">
      <w:pPr>
        <w:pStyle w:val="125"/>
        <w:spacing w:before="0"/>
        <w:ind w:firstLine="720"/>
        <w:rPr>
          <w:szCs w:val="24"/>
        </w:rPr>
      </w:pPr>
      <w:r w:rsidRPr="00A00957">
        <w:rPr>
          <w:szCs w:val="24"/>
        </w:rPr>
        <w:t>3) Запрещение закачки отработанных вод в подземные горизонты, подземного складирования твердых отходов и разработки недр;</w:t>
      </w:r>
    </w:p>
    <w:p w14:paraId="682CDF20" w14:textId="77777777" w:rsidR="001F734D" w:rsidRPr="00A00957" w:rsidRDefault="001F734D" w:rsidP="001F734D">
      <w:pPr>
        <w:pStyle w:val="125"/>
        <w:spacing w:before="0"/>
        <w:ind w:firstLine="720"/>
        <w:rPr>
          <w:szCs w:val="24"/>
        </w:rPr>
      </w:pPr>
      <w:r w:rsidRPr="00A00957">
        <w:rPr>
          <w:szCs w:val="24"/>
        </w:rPr>
        <w:t xml:space="preserve">4) Запрещение размещения складов горюче-смазочных материалов, ядохимикатов и минеральных удобрений, накопителей </w:t>
      </w:r>
      <w:proofErr w:type="spellStart"/>
      <w:r w:rsidRPr="00A00957">
        <w:rPr>
          <w:szCs w:val="24"/>
        </w:rPr>
        <w:t>промстоков</w:t>
      </w:r>
      <w:proofErr w:type="spellEnd"/>
      <w:r w:rsidRPr="00A00957">
        <w:rPr>
          <w:szCs w:val="24"/>
        </w:rPr>
        <w:t xml:space="preserve">, </w:t>
      </w:r>
      <w:proofErr w:type="spellStart"/>
      <w:r w:rsidRPr="00A00957">
        <w:rPr>
          <w:szCs w:val="24"/>
        </w:rPr>
        <w:t>шламохранилищ</w:t>
      </w:r>
      <w:proofErr w:type="spellEnd"/>
      <w:r w:rsidRPr="00A00957">
        <w:rPr>
          <w:szCs w:val="24"/>
        </w:rPr>
        <w:t xml:space="preserve"> и других объектов, обусловливающих опасность химического загрязнения подземных вод.</w:t>
      </w:r>
    </w:p>
    <w:p w14:paraId="1C78BCD9" w14:textId="77777777" w:rsidR="001F734D" w:rsidRPr="00A00957" w:rsidRDefault="001F734D" w:rsidP="001F734D">
      <w:pPr>
        <w:pStyle w:val="125"/>
        <w:spacing w:before="0"/>
        <w:ind w:firstLine="720"/>
        <w:rPr>
          <w:szCs w:val="24"/>
        </w:rPr>
      </w:pPr>
      <w:r w:rsidRPr="00A00957">
        <w:rPr>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5EF18BB9" w14:textId="77777777" w:rsidR="001F734D" w:rsidRPr="00A00957" w:rsidRDefault="001F734D" w:rsidP="001F734D">
      <w:pPr>
        <w:pStyle w:val="125"/>
        <w:spacing w:before="0"/>
        <w:ind w:firstLine="720"/>
        <w:rPr>
          <w:szCs w:val="24"/>
        </w:rPr>
      </w:pPr>
      <w:r w:rsidRPr="00A00957">
        <w:rPr>
          <w:szCs w:val="24"/>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738A2F91" w14:textId="77777777" w:rsidR="001F734D" w:rsidRPr="00A00957" w:rsidRDefault="001F734D" w:rsidP="001F734D">
      <w:pPr>
        <w:pStyle w:val="125"/>
        <w:spacing w:before="0"/>
        <w:ind w:firstLine="720"/>
        <w:rPr>
          <w:szCs w:val="24"/>
        </w:rPr>
      </w:pPr>
      <w:r w:rsidRPr="00A00957">
        <w:rPr>
          <w:szCs w:val="24"/>
        </w:rPr>
        <w:t>3.1.3. Мероприятия по второму поясу ЗСО:</w:t>
      </w:r>
    </w:p>
    <w:p w14:paraId="174FB514" w14:textId="77777777" w:rsidR="001F734D" w:rsidRPr="00A00957" w:rsidRDefault="001F734D" w:rsidP="001F734D">
      <w:pPr>
        <w:pStyle w:val="125"/>
        <w:spacing w:before="0"/>
        <w:ind w:firstLine="720"/>
        <w:rPr>
          <w:szCs w:val="24"/>
        </w:rPr>
      </w:pPr>
      <w:r w:rsidRPr="00A00957">
        <w:rPr>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14:paraId="67E28D37" w14:textId="77777777" w:rsidR="001F734D" w:rsidRPr="00A00957" w:rsidRDefault="001F734D" w:rsidP="001F734D">
      <w:pPr>
        <w:pStyle w:val="125"/>
        <w:spacing w:before="0"/>
        <w:ind w:firstLine="720"/>
        <w:rPr>
          <w:szCs w:val="24"/>
        </w:rPr>
      </w:pPr>
      <w:r w:rsidRPr="00A00957">
        <w:rPr>
          <w:szCs w:val="24"/>
        </w:rPr>
        <w:t>1) не допускается:</w:t>
      </w:r>
    </w:p>
    <w:p w14:paraId="795065B9" w14:textId="77777777" w:rsidR="001F734D" w:rsidRPr="00A00957" w:rsidRDefault="001F734D" w:rsidP="001F734D">
      <w:pPr>
        <w:pStyle w:val="125"/>
        <w:spacing w:before="0"/>
        <w:ind w:firstLine="720"/>
        <w:rPr>
          <w:szCs w:val="24"/>
        </w:rPr>
      </w:pPr>
      <w:r w:rsidRPr="00A00957">
        <w:rPr>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1C5B55E2" w14:textId="77777777" w:rsidR="001F734D" w:rsidRPr="00A00957" w:rsidRDefault="001F734D" w:rsidP="001F734D">
      <w:pPr>
        <w:pStyle w:val="125"/>
        <w:spacing w:before="0"/>
        <w:ind w:firstLine="720"/>
        <w:rPr>
          <w:szCs w:val="24"/>
        </w:rPr>
      </w:pPr>
      <w:r w:rsidRPr="00A00957">
        <w:rPr>
          <w:szCs w:val="24"/>
        </w:rPr>
        <w:t>- применение удобрений и ядохимикатов;</w:t>
      </w:r>
    </w:p>
    <w:p w14:paraId="76FA7353" w14:textId="77777777" w:rsidR="001F734D" w:rsidRPr="00A00957" w:rsidRDefault="001F734D" w:rsidP="001F734D">
      <w:pPr>
        <w:pStyle w:val="125"/>
        <w:spacing w:before="0"/>
        <w:ind w:firstLine="720"/>
        <w:rPr>
          <w:szCs w:val="24"/>
        </w:rPr>
      </w:pPr>
      <w:r w:rsidRPr="00A00957">
        <w:rPr>
          <w:szCs w:val="24"/>
        </w:rPr>
        <w:t>- рубка леса главного пользования и реконструкции.</w:t>
      </w:r>
    </w:p>
    <w:p w14:paraId="01272826" w14:textId="77777777" w:rsidR="001F734D" w:rsidRPr="00A00957" w:rsidRDefault="001F734D" w:rsidP="001F734D">
      <w:pPr>
        <w:pStyle w:val="125"/>
        <w:spacing w:before="0"/>
        <w:ind w:firstLine="720"/>
        <w:rPr>
          <w:szCs w:val="24"/>
        </w:rPr>
      </w:pPr>
      <w:r w:rsidRPr="00A00957">
        <w:rPr>
          <w:szCs w:val="24"/>
        </w:rPr>
        <w:lastRenderedPageBreak/>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563BE9FC" w14:textId="77777777" w:rsidR="001F734D" w:rsidRPr="00A00957" w:rsidRDefault="001F734D" w:rsidP="001F734D">
      <w:pPr>
        <w:ind w:firstLine="720"/>
        <w:jc w:val="both"/>
      </w:pPr>
      <w:r w:rsidRPr="00A00957">
        <w:t>3.2. Мероприятия на территории ЗСО поверхностных источников водоснабжения:</w:t>
      </w:r>
    </w:p>
    <w:p w14:paraId="538C3A85" w14:textId="77777777" w:rsidR="001F734D" w:rsidRPr="00A00957" w:rsidRDefault="001F734D" w:rsidP="001F734D">
      <w:pPr>
        <w:pStyle w:val="125"/>
        <w:spacing w:before="0"/>
        <w:ind w:firstLine="720"/>
        <w:rPr>
          <w:szCs w:val="24"/>
        </w:rPr>
      </w:pPr>
      <w:r w:rsidRPr="00A00957">
        <w:rPr>
          <w:szCs w:val="24"/>
        </w:rPr>
        <w:t>3.2.1. Мероприятия по первому поясу ЗСО поверхностных источников водоснабжения (далее – первый пояс ЗСО):</w:t>
      </w:r>
    </w:p>
    <w:p w14:paraId="45ADDAAE" w14:textId="77777777" w:rsidR="001F734D" w:rsidRPr="00A00957" w:rsidRDefault="001F734D" w:rsidP="001F734D">
      <w:pPr>
        <w:pStyle w:val="125"/>
        <w:spacing w:before="0"/>
        <w:ind w:firstLine="720"/>
        <w:rPr>
          <w:szCs w:val="24"/>
        </w:rPr>
      </w:pPr>
      <w:r w:rsidRPr="00A00957">
        <w:rPr>
          <w:szCs w:val="24"/>
        </w:rPr>
        <w:t>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14:paraId="39AB214C" w14:textId="77777777" w:rsidR="001F734D" w:rsidRPr="00A00957" w:rsidRDefault="001F734D" w:rsidP="001F734D">
      <w:pPr>
        <w:pStyle w:val="125"/>
        <w:spacing w:before="0"/>
        <w:ind w:firstLine="720"/>
        <w:rPr>
          <w:szCs w:val="24"/>
        </w:rPr>
      </w:pPr>
      <w:r w:rsidRPr="00A00957">
        <w:rPr>
          <w:szCs w:val="24"/>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75294383" w14:textId="77777777" w:rsidR="001F734D" w:rsidRPr="00A00957" w:rsidRDefault="001F734D" w:rsidP="001F734D">
      <w:pPr>
        <w:pStyle w:val="125"/>
        <w:spacing w:before="0"/>
        <w:ind w:firstLine="720"/>
        <w:rPr>
          <w:szCs w:val="24"/>
        </w:rPr>
      </w:pPr>
      <w:r w:rsidRPr="00A00957">
        <w:rPr>
          <w:szCs w:val="24"/>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4B0FEFCD" w14:textId="77777777" w:rsidR="001F734D" w:rsidRPr="00A00957" w:rsidRDefault="001F734D" w:rsidP="001F734D">
      <w:pPr>
        <w:pStyle w:val="125"/>
        <w:spacing w:before="0"/>
        <w:ind w:firstLine="720"/>
        <w:rPr>
          <w:szCs w:val="24"/>
        </w:rPr>
      </w:pPr>
      <w:r w:rsidRPr="00A00957">
        <w:rPr>
          <w:szCs w:val="24"/>
        </w:rPr>
        <w:t>3.2.2. Мероприятия по второму и третьему поясам ЗСО поверхностных источников водоснабжения (далее соответственно – второй пояс ЗСО, третий пояс ЗСО):</w:t>
      </w:r>
    </w:p>
    <w:p w14:paraId="3D6F6503" w14:textId="77777777" w:rsidR="001F734D" w:rsidRPr="00A00957" w:rsidRDefault="001F734D" w:rsidP="001F734D">
      <w:pPr>
        <w:pStyle w:val="125"/>
        <w:spacing w:before="0"/>
        <w:ind w:firstLine="720"/>
        <w:rPr>
          <w:szCs w:val="24"/>
        </w:rPr>
      </w:pPr>
      <w:r w:rsidRPr="00A00957">
        <w:rPr>
          <w:szCs w:val="24"/>
        </w:rPr>
        <w:t xml:space="preserve">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Новосибирской области (далее – Управление Роспотребнадзора по Новосибирской области);  </w:t>
      </w:r>
    </w:p>
    <w:p w14:paraId="75830040" w14:textId="77777777" w:rsidR="001F734D" w:rsidRPr="00A00957" w:rsidRDefault="001F734D" w:rsidP="001F734D">
      <w:pPr>
        <w:pStyle w:val="125"/>
        <w:spacing w:before="0"/>
        <w:ind w:firstLine="720"/>
        <w:rPr>
          <w:szCs w:val="24"/>
        </w:rPr>
      </w:pPr>
      <w:r w:rsidRPr="00A00957">
        <w:rPr>
          <w:szCs w:val="24"/>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3DAD8120" w14:textId="77777777" w:rsidR="001F734D" w:rsidRPr="00A00957" w:rsidRDefault="001F734D" w:rsidP="001F734D">
      <w:pPr>
        <w:pStyle w:val="125"/>
        <w:spacing w:before="0"/>
        <w:ind w:firstLine="720"/>
        <w:rPr>
          <w:szCs w:val="24"/>
        </w:rPr>
      </w:pPr>
      <w:r w:rsidRPr="00A00957">
        <w:rPr>
          <w:szCs w:val="24"/>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443F756D" w14:textId="77777777" w:rsidR="001F734D" w:rsidRPr="00A00957" w:rsidRDefault="001F734D" w:rsidP="001F734D">
      <w:pPr>
        <w:pStyle w:val="125"/>
        <w:spacing w:before="0"/>
        <w:ind w:firstLine="720"/>
        <w:rPr>
          <w:szCs w:val="24"/>
        </w:rPr>
      </w:pPr>
      <w:r w:rsidRPr="00A00957">
        <w:rPr>
          <w:szCs w:val="24"/>
        </w:rPr>
        <w:t>4) все работы, в том числе добыча песка, гравия, дноуглубительные работы, в пределах акватории ЗСО допускаются по согласованию с Управлением Роспотребнадзора по Новосибирской области лишь при обосновании гидрологическими расчетами отсутствия ухудшения качества воды в створе водозабора;</w:t>
      </w:r>
    </w:p>
    <w:p w14:paraId="5188B767" w14:textId="77777777" w:rsidR="001F734D" w:rsidRPr="00A00957" w:rsidRDefault="001F734D" w:rsidP="001F734D">
      <w:pPr>
        <w:pStyle w:val="125"/>
        <w:spacing w:before="0"/>
        <w:ind w:firstLine="720"/>
        <w:rPr>
          <w:szCs w:val="24"/>
        </w:rPr>
      </w:pPr>
      <w:r w:rsidRPr="00A00957">
        <w:rPr>
          <w:szCs w:val="24"/>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14:paraId="04F0DE56" w14:textId="77777777" w:rsidR="001F734D" w:rsidRPr="00A00957" w:rsidRDefault="001F734D" w:rsidP="001F734D">
      <w:pPr>
        <w:pStyle w:val="125"/>
        <w:spacing w:before="0"/>
        <w:ind w:firstLine="720"/>
        <w:rPr>
          <w:szCs w:val="24"/>
        </w:rPr>
      </w:pPr>
      <w:r w:rsidRPr="00A00957">
        <w:rPr>
          <w:szCs w:val="24"/>
        </w:rPr>
        <w:t>3.2.3. Мероприятия по второму поясу ЗСО:</w:t>
      </w:r>
    </w:p>
    <w:p w14:paraId="278E3CA5" w14:textId="77777777" w:rsidR="001F734D" w:rsidRPr="00A00957" w:rsidRDefault="001F734D" w:rsidP="001F734D">
      <w:pPr>
        <w:pStyle w:val="125"/>
        <w:spacing w:before="0"/>
        <w:ind w:firstLine="720"/>
        <w:rPr>
          <w:szCs w:val="24"/>
        </w:rPr>
      </w:pPr>
      <w:r w:rsidRPr="00A00957">
        <w:rPr>
          <w:szCs w:val="24"/>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14:paraId="16B950A6" w14:textId="77777777" w:rsidR="001F734D" w:rsidRPr="00A00957" w:rsidRDefault="001F734D" w:rsidP="001F734D">
      <w:pPr>
        <w:pStyle w:val="125"/>
        <w:spacing w:before="0"/>
        <w:ind w:firstLine="720"/>
        <w:rPr>
          <w:szCs w:val="24"/>
        </w:rPr>
      </w:pPr>
      <w:r w:rsidRPr="00A00957">
        <w:rPr>
          <w:szCs w:val="24"/>
        </w:rPr>
        <w:t xml:space="preserve">1)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A00957">
        <w:rPr>
          <w:szCs w:val="24"/>
        </w:rPr>
        <w:t>шламохранилищ</w:t>
      </w:r>
      <w:proofErr w:type="spellEnd"/>
      <w:r w:rsidRPr="00A00957">
        <w:rPr>
          <w:szCs w:val="24"/>
        </w:rPr>
        <w:t xml:space="preserve"> и других объектов, обусловливающих опасность химического загрязнения подземных вод.</w:t>
      </w:r>
    </w:p>
    <w:p w14:paraId="5E57A773" w14:textId="77777777" w:rsidR="001F734D" w:rsidRPr="00A00957" w:rsidRDefault="001F734D" w:rsidP="001F734D">
      <w:pPr>
        <w:pStyle w:val="125"/>
        <w:spacing w:before="0"/>
        <w:ind w:firstLine="720"/>
        <w:rPr>
          <w:szCs w:val="24"/>
        </w:rPr>
      </w:pPr>
      <w:r w:rsidRPr="00A00957">
        <w:rPr>
          <w:szCs w:val="24"/>
        </w:rPr>
        <w:t>Размещение таких объектов допускается в пределах третьего пояса ЗСО только при использовании защищённых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учётом заключения органов геологического контроля;</w:t>
      </w:r>
    </w:p>
    <w:p w14:paraId="63BFDAFD" w14:textId="77777777" w:rsidR="001F734D" w:rsidRPr="00A00957" w:rsidRDefault="001F734D" w:rsidP="001F734D">
      <w:pPr>
        <w:pStyle w:val="125"/>
        <w:spacing w:before="0"/>
        <w:ind w:firstLine="720"/>
        <w:rPr>
          <w:szCs w:val="24"/>
        </w:rPr>
      </w:pPr>
      <w:r w:rsidRPr="00A00957">
        <w:rPr>
          <w:szCs w:val="24"/>
        </w:rPr>
        <w:t xml:space="preserve">2) не допускается размещение кладбищ, скотомогильников, полей ассенизации, полей фильтрации, навозохранилищ, силосных траншей, животноводческих и </w:t>
      </w:r>
      <w:r w:rsidRPr="00A00957">
        <w:rPr>
          <w:szCs w:val="24"/>
        </w:rPr>
        <w:lastRenderedPageBreak/>
        <w:t>птицеводческих предприятий и других объектов, обусловливающих опасность микробного загрязнения подземных вод;</w:t>
      </w:r>
    </w:p>
    <w:p w14:paraId="5241118C" w14:textId="77777777" w:rsidR="001F734D" w:rsidRPr="00A00957" w:rsidRDefault="001F734D" w:rsidP="001F734D">
      <w:pPr>
        <w:pStyle w:val="125"/>
        <w:spacing w:before="0"/>
        <w:ind w:firstLine="720"/>
        <w:rPr>
          <w:szCs w:val="24"/>
        </w:rPr>
      </w:pPr>
      <w:r w:rsidRPr="00A00957">
        <w:rPr>
          <w:szCs w:val="24"/>
        </w:rP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254B0872" w14:textId="77777777" w:rsidR="001F734D" w:rsidRPr="00A00957" w:rsidRDefault="001F734D" w:rsidP="001F734D">
      <w:pPr>
        <w:pStyle w:val="125"/>
        <w:spacing w:before="0"/>
        <w:ind w:firstLine="720"/>
        <w:rPr>
          <w:szCs w:val="24"/>
        </w:rPr>
      </w:pPr>
      <w:r w:rsidRPr="00A00957">
        <w:rPr>
          <w:szCs w:val="24"/>
        </w:rP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4A8FB60F" w14:textId="77777777" w:rsidR="001F734D" w:rsidRPr="00A00957" w:rsidRDefault="001F734D" w:rsidP="001F734D">
      <w:pPr>
        <w:pStyle w:val="125"/>
        <w:spacing w:before="0"/>
        <w:ind w:firstLine="720"/>
        <w:rPr>
          <w:szCs w:val="24"/>
        </w:rPr>
      </w:pPr>
      <w:r w:rsidRPr="00A00957">
        <w:rPr>
          <w:szCs w:val="24"/>
        </w:rPr>
        <w:t xml:space="preserve">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A00957">
          <w:rPr>
            <w:szCs w:val="24"/>
          </w:rPr>
          <w:t>500 м</w:t>
        </w:r>
      </w:smartTag>
      <w:r w:rsidRPr="00A00957">
        <w:rPr>
          <w:szCs w:val="24"/>
        </w:rPr>
        <w:t>, которое может привести к ухудшению качества или уменьшению количества воды источника водоснабжения;</w:t>
      </w:r>
    </w:p>
    <w:p w14:paraId="06484395" w14:textId="77777777" w:rsidR="001F734D" w:rsidRPr="00A00957" w:rsidRDefault="001F734D" w:rsidP="001F734D">
      <w:pPr>
        <w:pStyle w:val="125"/>
        <w:spacing w:before="0"/>
        <w:ind w:firstLine="720"/>
        <w:rPr>
          <w:szCs w:val="24"/>
        </w:rPr>
      </w:pPr>
      <w:r w:rsidRPr="00A00957">
        <w:rPr>
          <w:szCs w:val="24"/>
        </w:rPr>
        <w:t>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1D554E59" w14:textId="77777777" w:rsidR="001F734D" w:rsidRPr="00A00957" w:rsidRDefault="001F734D" w:rsidP="001F734D">
      <w:pPr>
        <w:pStyle w:val="125"/>
        <w:spacing w:before="0"/>
        <w:ind w:firstLine="720"/>
        <w:rPr>
          <w:szCs w:val="24"/>
        </w:rPr>
      </w:pPr>
      <w:r w:rsidRPr="00A00957">
        <w:rPr>
          <w:szCs w:val="24"/>
        </w:rPr>
        <w:t>7)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14:paraId="6CAB6E0B" w14:textId="77777777" w:rsidR="001F734D" w:rsidRPr="00A00957" w:rsidRDefault="001F734D" w:rsidP="001F734D">
      <w:pPr>
        <w:ind w:firstLine="720"/>
        <w:jc w:val="both"/>
      </w:pPr>
      <w:r w:rsidRPr="00A00957">
        <w:t xml:space="preserve">3.3. Мероприятия по </w:t>
      </w:r>
      <w:proofErr w:type="spellStart"/>
      <w:r w:rsidRPr="00A00957">
        <w:t>санитарно</w:t>
      </w:r>
      <w:proofErr w:type="spellEnd"/>
      <w:r w:rsidRPr="00A00957">
        <w:t>–защитной полосе водоводов:</w:t>
      </w:r>
    </w:p>
    <w:p w14:paraId="07A9814E" w14:textId="77777777" w:rsidR="001F734D" w:rsidRPr="00A00957" w:rsidRDefault="001F734D" w:rsidP="001F734D">
      <w:pPr>
        <w:pStyle w:val="125"/>
        <w:spacing w:before="0"/>
        <w:ind w:firstLine="720"/>
        <w:rPr>
          <w:szCs w:val="24"/>
        </w:rPr>
      </w:pPr>
      <w:r w:rsidRPr="00A00957">
        <w:rPr>
          <w:szCs w:val="24"/>
        </w:rPr>
        <w:t>1) в пределах санитарно-защитной полосы водоводов должны отсутствовать источники загрязнения почвы и грунтовых вод;</w:t>
      </w:r>
    </w:p>
    <w:p w14:paraId="0CD230A1" w14:textId="77777777" w:rsidR="001F734D" w:rsidRPr="00A00957" w:rsidRDefault="001F734D" w:rsidP="001F734D">
      <w:pPr>
        <w:pStyle w:val="125"/>
        <w:spacing w:before="0"/>
        <w:ind w:firstLine="720"/>
        <w:rPr>
          <w:szCs w:val="24"/>
        </w:rPr>
      </w:pPr>
      <w:r w:rsidRPr="00A00957">
        <w:rPr>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6A0592A" w14:textId="77777777" w:rsidR="001F734D" w:rsidRPr="00A00957" w:rsidRDefault="001F734D" w:rsidP="001F734D">
      <w:pPr>
        <w:pStyle w:val="125"/>
        <w:spacing w:before="0"/>
        <w:ind w:firstLine="720"/>
        <w:rPr>
          <w:szCs w:val="24"/>
        </w:rPr>
      </w:pPr>
    </w:p>
    <w:p w14:paraId="0089A7CF" w14:textId="77777777" w:rsidR="001F734D" w:rsidRDefault="001F734D" w:rsidP="00CB1A62">
      <w:pPr>
        <w:pStyle w:val="4"/>
        <w:numPr>
          <w:ilvl w:val="0"/>
          <w:numId w:val="10"/>
        </w:numPr>
        <w:spacing w:before="0" w:after="0"/>
        <w:jc w:val="center"/>
        <w:rPr>
          <w:sz w:val="24"/>
          <w:szCs w:val="24"/>
        </w:rPr>
      </w:pPr>
      <w:r w:rsidRPr="00DF70BA">
        <w:rPr>
          <w:sz w:val="24"/>
          <w:szCs w:val="24"/>
        </w:rPr>
        <w:t>Ограничения использования земельных участков и объектов капитального строительства на территории водоохранных зон</w:t>
      </w:r>
    </w:p>
    <w:p w14:paraId="3BF753F1" w14:textId="77777777" w:rsidR="001F734D" w:rsidRDefault="001F734D" w:rsidP="001F734D"/>
    <w:p w14:paraId="1A5C10AF" w14:textId="77777777" w:rsidR="001F734D" w:rsidRPr="00DF70BA" w:rsidRDefault="001F734D" w:rsidP="001F734D">
      <w:pPr>
        <w:ind w:firstLine="720"/>
        <w:jc w:val="both"/>
      </w:pPr>
      <w:r w:rsidRPr="00DF70BA">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8F8B721" w14:textId="77777777" w:rsidR="001F734D" w:rsidRPr="00DF70BA" w:rsidRDefault="001F734D" w:rsidP="001F734D">
      <w:pPr>
        <w:ind w:firstLine="720"/>
        <w:jc w:val="both"/>
      </w:pPr>
      <w:r w:rsidRPr="00DF70BA">
        <w:t>2. Содержание указанного режима определено Водным кодексом Российской Федерации. На территории водоохранных зон запрещается:</w:t>
      </w:r>
    </w:p>
    <w:p w14:paraId="5896579C" w14:textId="77777777" w:rsidR="001F734D" w:rsidRPr="00DF70BA" w:rsidRDefault="001F734D" w:rsidP="001F734D">
      <w:pPr>
        <w:ind w:firstLine="720"/>
        <w:jc w:val="both"/>
      </w:pPr>
      <w:r w:rsidRPr="00DF70BA">
        <w:t>1) использование сточных вод для удобрения почв;</w:t>
      </w:r>
    </w:p>
    <w:p w14:paraId="1AABE7B9" w14:textId="77777777" w:rsidR="001F734D" w:rsidRPr="00DF70BA" w:rsidRDefault="001F734D" w:rsidP="001F734D">
      <w:pPr>
        <w:ind w:firstLine="720"/>
        <w:jc w:val="both"/>
      </w:pPr>
      <w:r w:rsidRPr="00DF70BA">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4FE554D6" w14:textId="77777777" w:rsidR="001F734D" w:rsidRPr="00DF70BA" w:rsidRDefault="001F734D" w:rsidP="001F734D">
      <w:pPr>
        <w:ind w:firstLine="720"/>
        <w:jc w:val="both"/>
      </w:pPr>
      <w:r w:rsidRPr="00DF70BA">
        <w:t>3) осуществление авиационных мер по борьбе с вредителями и болезнями растений;</w:t>
      </w:r>
    </w:p>
    <w:p w14:paraId="2BF46B29" w14:textId="77777777" w:rsidR="001F734D" w:rsidRPr="00DF70BA" w:rsidRDefault="001F734D" w:rsidP="001F734D">
      <w:pPr>
        <w:ind w:firstLine="720"/>
        <w:jc w:val="both"/>
      </w:pPr>
      <w:r w:rsidRPr="00DF70BA">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ABFE06E" w14:textId="77777777" w:rsidR="001F734D" w:rsidRPr="00DF70BA" w:rsidRDefault="001F734D" w:rsidP="001F734D">
      <w:pPr>
        <w:ind w:firstLine="720"/>
        <w:jc w:val="both"/>
      </w:pPr>
      <w:r w:rsidRPr="00DF70BA">
        <w:t>3. В границах прибрежных защитных полос, наряду с вышеперечисленными ограничениями, запрещается:</w:t>
      </w:r>
    </w:p>
    <w:p w14:paraId="0E11C251" w14:textId="77777777" w:rsidR="001F734D" w:rsidRPr="00DF70BA" w:rsidRDefault="001F734D" w:rsidP="001F734D">
      <w:pPr>
        <w:ind w:firstLine="720"/>
        <w:jc w:val="both"/>
      </w:pPr>
      <w:r w:rsidRPr="00DF70BA">
        <w:t>1) распашка земель;</w:t>
      </w:r>
    </w:p>
    <w:p w14:paraId="5A58558C" w14:textId="77777777" w:rsidR="001F734D" w:rsidRPr="00DF70BA" w:rsidRDefault="001F734D" w:rsidP="001F734D">
      <w:pPr>
        <w:ind w:firstLine="720"/>
        <w:jc w:val="both"/>
      </w:pPr>
      <w:r w:rsidRPr="00DF70BA">
        <w:t>2) размещение отвалов размываемых грунтов;</w:t>
      </w:r>
    </w:p>
    <w:p w14:paraId="09D6B793" w14:textId="77777777" w:rsidR="001F734D" w:rsidRPr="00DF70BA" w:rsidRDefault="001F734D" w:rsidP="001F734D">
      <w:pPr>
        <w:ind w:firstLine="720"/>
        <w:jc w:val="both"/>
      </w:pPr>
      <w:r w:rsidRPr="00DF70BA">
        <w:lastRenderedPageBreak/>
        <w:t>3) выпас сельскохозяйственных животных и организация для них летних лагерей, ванн.</w:t>
      </w:r>
    </w:p>
    <w:p w14:paraId="0D4D4278" w14:textId="77777777" w:rsidR="001F734D" w:rsidRDefault="001F734D" w:rsidP="001F734D">
      <w:pPr>
        <w:ind w:firstLine="720"/>
        <w:jc w:val="both"/>
      </w:pPr>
      <w:r w:rsidRPr="00DF70BA">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67FBB4AE" w14:textId="77777777" w:rsidR="001F734D" w:rsidRDefault="001F734D" w:rsidP="001F734D">
      <w:pPr>
        <w:ind w:firstLine="720"/>
        <w:jc w:val="both"/>
      </w:pPr>
    </w:p>
    <w:p w14:paraId="3E4F752A" w14:textId="77777777" w:rsidR="001F734D" w:rsidRDefault="001F734D" w:rsidP="00CB1A62">
      <w:pPr>
        <w:numPr>
          <w:ilvl w:val="0"/>
          <w:numId w:val="10"/>
        </w:numPr>
        <w:jc w:val="center"/>
        <w:rPr>
          <w:b/>
        </w:rPr>
      </w:pPr>
      <w:r w:rsidRPr="00C517A7">
        <w:rPr>
          <w:b/>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14:paraId="094EB310" w14:textId="77777777" w:rsidR="001F734D" w:rsidRPr="00CA25C9" w:rsidRDefault="001F734D" w:rsidP="005B1C81">
      <w:pPr>
        <w:pStyle w:val="125"/>
        <w:tabs>
          <w:tab w:val="left" w:pos="900"/>
        </w:tabs>
        <w:spacing w:before="0"/>
        <w:ind w:firstLine="284"/>
        <w:rPr>
          <w:szCs w:val="24"/>
        </w:rPr>
      </w:pPr>
      <w:r w:rsidRPr="00CA25C9">
        <w:rPr>
          <w:szCs w:val="24"/>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14:paraId="2B382862" w14:textId="77777777" w:rsidR="001F734D" w:rsidRPr="00CA25C9" w:rsidRDefault="001F734D" w:rsidP="005B1C81">
      <w:pPr>
        <w:tabs>
          <w:tab w:val="left" w:pos="900"/>
        </w:tabs>
        <w:ind w:firstLine="284"/>
        <w:jc w:val="both"/>
      </w:pPr>
      <w:r w:rsidRPr="00CA25C9">
        <w:t>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14:paraId="2471FA97" w14:textId="77777777" w:rsidR="001F734D" w:rsidRPr="00CA25C9" w:rsidRDefault="001F734D" w:rsidP="005B1C81">
      <w:pPr>
        <w:tabs>
          <w:tab w:val="left" w:pos="900"/>
        </w:tabs>
        <w:ind w:left="-142" w:firstLine="426"/>
        <w:jc w:val="both"/>
      </w:pPr>
      <w:r w:rsidRPr="00CA25C9">
        <w:t xml:space="preserve"> 3. В соответствии с указанным режимом вводятся следующие ограничения:</w:t>
      </w:r>
    </w:p>
    <w:p w14:paraId="43A7352B" w14:textId="77777777" w:rsidR="001F734D" w:rsidRPr="00CA25C9" w:rsidRDefault="001F734D" w:rsidP="001F734D">
      <w:pPr>
        <w:tabs>
          <w:tab w:val="left" w:pos="900"/>
        </w:tabs>
        <w:ind w:left="-142"/>
        <w:jc w:val="both"/>
      </w:pPr>
      <w:r>
        <w:t xml:space="preserve"> </w:t>
      </w:r>
      <w:r w:rsidRPr="00CA25C9">
        <w:t>1) на территории СЗЗ не допускается размещение:</w:t>
      </w:r>
    </w:p>
    <w:p w14:paraId="00AF82F3" w14:textId="77777777" w:rsidR="001F734D" w:rsidRPr="00CA25C9" w:rsidRDefault="001F734D" w:rsidP="001F734D">
      <w:pPr>
        <w:tabs>
          <w:tab w:val="left" w:pos="900"/>
        </w:tabs>
        <w:ind w:left="142"/>
        <w:jc w:val="both"/>
      </w:pPr>
      <w:r w:rsidRPr="00CA25C9">
        <w:t xml:space="preserve">- жилой застройки, включая отдельные жилые дома; </w:t>
      </w:r>
    </w:p>
    <w:p w14:paraId="683F4CF6" w14:textId="77777777" w:rsidR="001F734D" w:rsidRPr="00CA25C9" w:rsidRDefault="001F734D" w:rsidP="001F734D">
      <w:pPr>
        <w:tabs>
          <w:tab w:val="left" w:pos="900"/>
        </w:tabs>
        <w:ind w:left="142"/>
        <w:jc w:val="both"/>
      </w:pPr>
      <w:r w:rsidRPr="00CA25C9">
        <w:t>- ландшафтно-рекреационных зон, зон отдыха, территорий курортов, санаториев и домов отдыха;</w:t>
      </w:r>
    </w:p>
    <w:p w14:paraId="5F786B68" w14:textId="77777777" w:rsidR="001F734D" w:rsidRPr="00CA25C9" w:rsidRDefault="001F734D" w:rsidP="001F734D">
      <w:pPr>
        <w:tabs>
          <w:tab w:val="left" w:pos="900"/>
        </w:tabs>
        <w:jc w:val="both"/>
      </w:pPr>
      <w:r w:rsidRPr="00CA25C9">
        <w:t>- территорий садоводческих товариществ и коттеджной застройки, коллективных или индивидуальных дачных и садово-огородных участков;</w:t>
      </w:r>
    </w:p>
    <w:p w14:paraId="29BD6B9F" w14:textId="77777777" w:rsidR="001F734D" w:rsidRPr="00CA25C9" w:rsidRDefault="001F734D" w:rsidP="001F734D">
      <w:pPr>
        <w:tabs>
          <w:tab w:val="left" w:pos="900"/>
        </w:tabs>
        <w:jc w:val="both"/>
      </w:pPr>
      <w:r w:rsidRPr="00CA25C9">
        <w:t>- спортивных сооружений;</w:t>
      </w:r>
    </w:p>
    <w:p w14:paraId="62D66962" w14:textId="77777777" w:rsidR="001F734D" w:rsidRPr="00CA25C9" w:rsidRDefault="001F734D" w:rsidP="001F734D">
      <w:pPr>
        <w:tabs>
          <w:tab w:val="left" w:pos="900"/>
        </w:tabs>
        <w:jc w:val="both"/>
      </w:pPr>
      <w:r w:rsidRPr="00CA25C9">
        <w:t>- детских площадок;</w:t>
      </w:r>
    </w:p>
    <w:p w14:paraId="5695BE66" w14:textId="77777777" w:rsidR="001F734D" w:rsidRPr="00CA25C9" w:rsidRDefault="001F734D" w:rsidP="001F734D">
      <w:pPr>
        <w:tabs>
          <w:tab w:val="left" w:pos="900"/>
        </w:tabs>
        <w:jc w:val="both"/>
      </w:pPr>
      <w:r w:rsidRPr="00CA25C9">
        <w:t>- образовательных и детских учреждений;</w:t>
      </w:r>
    </w:p>
    <w:p w14:paraId="49B63B2D" w14:textId="77777777" w:rsidR="001F734D" w:rsidRPr="00CA25C9" w:rsidRDefault="001F734D" w:rsidP="001F734D">
      <w:pPr>
        <w:tabs>
          <w:tab w:val="left" w:pos="900"/>
        </w:tabs>
        <w:jc w:val="both"/>
      </w:pPr>
      <w:r w:rsidRPr="00CA25C9">
        <w:t>- лечебно-профилактических и оздоровительных учреждений общего пользования;</w:t>
      </w:r>
    </w:p>
    <w:p w14:paraId="6F090B4E" w14:textId="77777777" w:rsidR="001F734D" w:rsidRPr="00CA25C9" w:rsidRDefault="001F734D" w:rsidP="001F734D">
      <w:pPr>
        <w:tabs>
          <w:tab w:val="left" w:pos="900"/>
        </w:tabs>
        <w:jc w:val="both"/>
      </w:pPr>
      <w:r w:rsidRPr="00CA25C9">
        <w:t xml:space="preserve">- других территории с нормируемыми показателями качества среды обитания; </w:t>
      </w:r>
    </w:p>
    <w:p w14:paraId="4903A6FF" w14:textId="77777777" w:rsidR="001F734D" w:rsidRPr="00CA25C9" w:rsidRDefault="001F734D" w:rsidP="001F734D">
      <w:pPr>
        <w:tabs>
          <w:tab w:val="left" w:pos="900"/>
        </w:tabs>
        <w:jc w:val="both"/>
      </w:pPr>
      <w:r>
        <w:t xml:space="preserve"> </w:t>
      </w:r>
      <w:r w:rsidRPr="00CA25C9">
        <w:t>2) в СЗЗ и на территории объектов других отраслей промышленности не допускается раз</w:t>
      </w:r>
      <w:r>
        <w:t xml:space="preserve"> </w:t>
      </w:r>
      <w:proofErr w:type="spellStart"/>
      <w:r w:rsidRPr="00CA25C9">
        <w:t>мещать</w:t>
      </w:r>
      <w:proofErr w:type="spellEnd"/>
      <w:r w:rsidRPr="00CA25C9">
        <w:t>:</w:t>
      </w:r>
    </w:p>
    <w:p w14:paraId="2C2A61A0" w14:textId="77777777" w:rsidR="001F734D" w:rsidRPr="00CA25C9" w:rsidRDefault="001F734D" w:rsidP="001F734D">
      <w:pPr>
        <w:tabs>
          <w:tab w:val="left" w:pos="900"/>
        </w:tabs>
        <w:ind w:left="142"/>
        <w:jc w:val="both"/>
      </w:pPr>
      <w:r w:rsidRPr="00CA25C9">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14:paraId="70EFFA8F" w14:textId="77777777" w:rsidR="001F734D" w:rsidRPr="00CA25C9" w:rsidRDefault="001F734D" w:rsidP="001F734D">
      <w:pPr>
        <w:tabs>
          <w:tab w:val="left" w:pos="900"/>
        </w:tabs>
        <w:ind w:left="142"/>
        <w:jc w:val="both"/>
      </w:pPr>
      <w:r w:rsidRPr="00CA25C9">
        <w:t>- объекты пищевых отраслей промышленности;</w:t>
      </w:r>
    </w:p>
    <w:p w14:paraId="416C2C12" w14:textId="77777777" w:rsidR="001F734D" w:rsidRPr="00CA25C9" w:rsidRDefault="001F734D" w:rsidP="001F734D">
      <w:pPr>
        <w:tabs>
          <w:tab w:val="left" w:pos="900"/>
        </w:tabs>
        <w:ind w:left="142"/>
        <w:jc w:val="both"/>
      </w:pPr>
      <w:r w:rsidRPr="00CA25C9">
        <w:t>- оптовые склады продовольственного сырья и пищевых продуктов;</w:t>
      </w:r>
    </w:p>
    <w:p w14:paraId="6DE38C92" w14:textId="77777777" w:rsidR="001F734D" w:rsidRPr="00CA25C9" w:rsidRDefault="001F734D" w:rsidP="001F734D">
      <w:pPr>
        <w:tabs>
          <w:tab w:val="left" w:pos="900"/>
        </w:tabs>
        <w:ind w:left="142"/>
        <w:jc w:val="both"/>
      </w:pPr>
      <w:r w:rsidRPr="00CA25C9">
        <w:t>- комплексы водопроводных сооружений для подготовки и хранения питьевой воды, которые могут повлиять на качество продукции;</w:t>
      </w:r>
    </w:p>
    <w:p w14:paraId="4D94BBAB" w14:textId="77777777" w:rsidR="001F734D" w:rsidRPr="00CA25C9" w:rsidRDefault="001F734D" w:rsidP="001F734D">
      <w:pPr>
        <w:tabs>
          <w:tab w:val="left" w:pos="900"/>
        </w:tabs>
        <w:ind w:left="142"/>
        <w:jc w:val="both"/>
      </w:pPr>
      <w:r w:rsidRPr="00CA25C9">
        <w:t>3) в границах СЗЗ промышленного объекта или производства допускается размещать:</w:t>
      </w:r>
    </w:p>
    <w:p w14:paraId="5DF0680F" w14:textId="77777777" w:rsidR="001F734D" w:rsidRPr="00CA25C9" w:rsidRDefault="001F734D" w:rsidP="001F734D">
      <w:pPr>
        <w:tabs>
          <w:tab w:val="left" w:pos="900"/>
        </w:tabs>
        <w:ind w:left="142"/>
        <w:jc w:val="both"/>
      </w:pPr>
      <w:r w:rsidRPr="00CA25C9">
        <w:t>- нежилые помещения для дежурного аварийного персонала;</w:t>
      </w:r>
    </w:p>
    <w:p w14:paraId="6AD4F897" w14:textId="77777777" w:rsidR="001F734D" w:rsidRPr="00CA25C9" w:rsidRDefault="001F734D" w:rsidP="001F734D">
      <w:pPr>
        <w:tabs>
          <w:tab w:val="left" w:pos="900"/>
        </w:tabs>
        <w:ind w:left="851" w:hanging="709"/>
        <w:jc w:val="both"/>
      </w:pPr>
      <w:r>
        <w:t xml:space="preserve">          </w:t>
      </w:r>
      <w:r w:rsidRPr="00CA25C9">
        <w:t xml:space="preserve">- помещения для пребывания работающих по вахтовому методу (не более двух </w:t>
      </w:r>
      <w:r>
        <w:t xml:space="preserve">  </w:t>
      </w:r>
      <w:r w:rsidRPr="00CA25C9">
        <w:t>недель);</w:t>
      </w:r>
    </w:p>
    <w:p w14:paraId="07519D57" w14:textId="77777777" w:rsidR="001F734D" w:rsidRPr="00CA25C9" w:rsidRDefault="001F734D" w:rsidP="001F734D">
      <w:pPr>
        <w:tabs>
          <w:tab w:val="left" w:pos="900"/>
        </w:tabs>
        <w:ind w:left="142"/>
        <w:jc w:val="both"/>
      </w:pPr>
      <w:r>
        <w:t xml:space="preserve">          </w:t>
      </w:r>
      <w:r w:rsidRPr="00CA25C9">
        <w:t>- здания управления;</w:t>
      </w:r>
    </w:p>
    <w:p w14:paraId="610DB60B" w14:textId="77777777" w:rsidR="001F734D" w:rsidRPr="00CA25C9" w:rsidRDefault="001F734D" w:rsidP="001F734D">
      <w:pPr>
        <w:tabs>
          <w:tab w:val="left" w:pos="900"/>
        </w:tabs>
        <w:ind w:left="720"/>
        <w:jc w:val="both"/>
      </w:pPr>
      <w:r w:rsidRPr="00CA25C9">
        <w:t xml:space="preserve">- конструкторские бюро, </w:t>
      </w:r>
    </w:p>
    <w:p w14:paraId="660DC0F9" w14:textId="77777777" w:rsidR="001F734D" w:rsidRPr="00CA25C9" w:rsidRDefault="001F734D" w:rsidP="001F734D">
      <w:pPr>
        <w:tabs>
          <w:tab w:val="left" w:pos="900"/>
        </w:tabs>
        <w:ind w:left="720"/>
        <w:jc w:val="both"/>
      </w:pPr>
      <w:r w:rsidRPr="00CA25C9">
        <w:t>- здания административного назначения;</w:t>
      </w:r>
    </w:p>
    <w:p w14:paraId="38B10FC3" w14:textId="77777777" w:rsidR="001F734D" w:rsidRPr="00CA25C9" w:rsidRDefault="001F734D" w:rsidP="001F734D">
      <w:pPr>
        <w:tabs>
          <w:tab w:val="left" w:pos="900"/>
        </w:tabs>
        <w:ind w:left="720"/>
        <w:jc w:val="both"/>
      </w:pPr>
      <w:r w:rsidRPr="00CA25C9">
        <w:t>- научно-исследовательские лаборатории;</w:t>
      </w:r>
    </w:p>
    <w:p w14:paraId="7BB6769D" w14:textId="77777777" w:rsidR="001F734D" w:rsidRPr="00CA25C9" w:rsidRDefault="001F734D" w:rsidP="001F734D">
      <w:pPr>
        <w:tabs>
          <w:tab w:val="left" w:pos="900"/>
        </w:tabs>
        <w:ind w:left="720"/>
        <w:jc w:val="both"/>
      </w:pPr>
      <w:r w:rsidRPr="00CA25C9">
        <w:t>- поликлиники;</w:t>
      </w:r>
    </w:p>
    <w:p w14:paraId="21F16FE1" w14:textId="77777777" w:rsidR="001F734D" w:rsidRPr="00CA25C9" w:rsidRDefault="001F734D" w:rsidP="001F734D">
      <w:pPr>
        <w:tabs>
          <w:tab w:val="left" w:pos="900"/>
        </w:tabs>
        <w:ind w:left="720"/>
        <w:jc w:val="both"/>
      </w:pPr>
      <w:r w:rsidRPr="00CA25C9">
        <w:t>- спортивно-оздоровительные сооружения закрытого типа;</w:t>
      </w:r>
    </w:p>
    <w:p w14:paraId="465DD48B" w14:textId="77777777" w:rsidR="001F734D" w:rsidRPr="00CA25C9" w:rsidRDefault="001F734D" w:rsidP="001F734D">
      <w:pPr>
        <w:tabs>
          <w:tab w:val="left" w:pos="900"/>
        </w:tabs>
        <w:ind w:left="720"/>
        <w:jc w:val="both"/>
      </w:pPr>
      <w:r w:rsidRPr="00CA25C9">
        <w:t>- бани;</w:t>
      </w:r>
    </w:p>
    <w:p w14:paraId="18AFAF1E" w14:textId="77777777" w:rsidR="001F734D" w:rsidRPr="00CA25C9" w:rsidRDefault="001F734D" w:rsidP="001F734D">
      <w:pPr>
        <w:tabs>
          <w:tab w:val="left" w:pos="900"/>
        </w:tabs>
        <w:ind w:left="720"/>
        <w:jc w:val="both"/>
      </w:pPr>
      <w:r w:rsidRPr="00CA25C9">
        <w:t>- прачечные;</w:t>
      </w:r>
    </w:p>
    <w:p w14:paraId="26DDC47A" w14:textId="77777777" w:rsidR="001F734D" w:rsidRPr="00CA25C9" w:rsidRDefault="001F734D" w:rsidP="001F734D">
      <w:pPr>
        <w:tabs>
          <w:tab w:val="left" w:pos="900"/>
        </w:tabs>
        <w:ind w:left="720"/>
        <w:jc w:val="both"/>
      </w:pPr>
      <w:r w:rsidRPr="00CA25C9">
        <w:lastRenderedPageBreak/>
        <w:t>- объекты торговли и общественного питания;</w:t>
      </w:r>
    </w:p>
    <w:p w14:paraId="24C7471A" w14:textId="77777777" w:rsidR="001F734D" w:rsidRPr="00CA25C9" w:rsidRDefault="001F734D" w:rsidP="001F734D">
      <w:pPr>
        <w:tabs>
          <w:tab w:val="left" w:pos="900"/>
        </w:tabs>
        <w:ind w:left="720"/>
        <w:jc w:val="both"/>
      </w:pPr>
      <w:r w:rsidRPr="00CA25C9">
        <w:t>- мотели, гостиницы;</w:t>
      </w:r>
    </w:p>
    <w:p w14:paraId="0BFF6E90" w14:textId="77777777" w:rsidR="001F734D" w:rsidRPr="00CA25C9" w:rsidRDefault="001F734D" w:rsidP="001F734D">
      <w:pPr>
        <w:tabs>
          <w:tab w:val="left" w:pos="900"/>
        </w:tabs>
        <w:ind w:left="851" w:hanging="142"/>
        <w:jc w:val="both"/>
      </w:pPr>
      <w:r w:rsidRPr="00CA25C9">
        <w:t xml:space="preserve">- гаражи, площадки и сооружения для хранения общественного и индивидуального </w:t>
      </w:r>
      <w:r>
        <w:t xml:space="preserve"> </w:t>
      </w:r>
      <w:r w:rsidRPr="00CA25C9">
        <w:t>автотранспорта;</w:t>
      </w:r>
    </w:p>
    <w:p w14:paraId="6141540A" w14:textId="77777777" w:rsidR="001F734D" w:rsidRPr="00CA25C9" w:rsidRDefault="001F734D" w:rsidP="001F734D">
      <w:pPr>
        <w:tabs>
          <w:tab w:val="left" w:pos="900"/>
        </w:tabs>
        <w:ind w:left="720"/>
        <w:jc w:val="both"/>
      </w:pPr>
      <w:r w:rsidRPr="00CA25C9">
        <w:t>- пожарные депо;</w:t>
      </w:r>
    </w:p>
    <w:p w14:paraId="2241F9A6" w14:textId="77777777" w:rsidR="001F734D" w:rsidRPr="00CA25C9" w:rsidRDefault="001F734D" w:rsidP="001F734D">
      <w:pPr>
        <w:tabs>
          <w:tab w:val="left" w:pos="900"/>
        </w:tabs>
        <w:ind w:left="720"/>
        <w:jc w:val="both"/>
      </w:pPr>
      <w:r w:rsidRPr="00CA25C9">
        <w:t>- местные и транзитные коммуникации;</w:t>
      </w:r>
    </w:p>
    <w:p w14:paraId="58130C00" w14:textId="77777777" w:rsidR="001F734D" w:rsidRPr="00CA25C9" w:rsidRDefault="001F734D" w:rsidP="001F734D">
      <w:pPr>
        <w:tabs>
          <w:tab w:val="left" w:pos="900"/>
        </w:tabs>
        <w:ind w:left="720"/>
        <w:jc w:val="both"/>
      </w:pPr>
      <w:r w:rsidRPr="00CA25C9">
        <w:t>- ЛЭП;</w:t>
      </w:r>
    </w:p>
    <w:p w14:paraId="6DC04CC4" w14:textId="77777777" w:rsidR="001F734D" w:rsidRPr="00CA25C9" w:rsidRDefault="001F734D" w:rsidP="001F734D">
      <w:pPr>
        <w:tabs>
          <w:tab w:val="left" w:pos="900"/>
        </w:tabs>
        <w:ind w:left="720"/>
        <w:jc w:val="both"/>
      </w:pPr>
      <w:r w:rsidRPr="00CA25C9">
        <w:t>- электроподстанции;</w:t>
      </w:r>
    </w:p>
    <w:p w14:paraId="054DE335" w14:textId="77777777" w:rsidR="001F734D" w:rsidRPr="00CA25C9" w:rsidRDefault="001F734D" w:rsidP="001F734D">
      <w:pPr>
        <w:tabs>
          <w:tab w:val="left" w:pos="900"/>
        </w:tabs>
        <w:ind w:left="720"/>
        <w:jc w:val="both"/>
      </w:pPr>
      <w:r w:rsidRPr="00CA25C9">
        <w:t>- нефте- и газопроводы;</w:t>
      </w:r>
    </w:p>
    <w:p w14:paraId="1812203A" w14:textId="77777777" w:rsidR="001F734D" w:rsidRPr="00CA25C9" w:rsidRDefault="001F734D" w:rsidP="001F734D">
      <w:pPr>
        <w:tabs>
          <w:tab w:val="left" w:pos="900"/>
        </w:tabs>
        <w:ind w:left="720"/>
        <w:jc w:val="both"/>
      </w:pPr>
      <w:r w:rsidRPr="00CA25C9">
        <w:t>- артезианские скважины для технического водоснабжения;</w:t>
      </w:r>
    </w:p>
    <w:p w14:paraId="0A6B1ED9" w14:textId="77777777" w:rsidR="001F734D" w:rsidRPr="00CA25C9" w:rsidRDefault="001F734D" w:rsidP="001F734D">
      <w:pPr>
        <w:tabs>
          <w:tab w:val="left" w:pos="900"/>
        </w:tabs>
        <w:ind w:left="720"/>
        <w:jc w:val="both"/>
      </w:pPr>
      <w:r w:rsidRPr="00CA25C9">
        <w:t xml:space="preserve">- </w:t>
      </w:r>
      <w:proofErr w:type="spellStart"/>
      <w:r w:rsidRPr="00CA25C9">
        <w:t>водоохлаждающие</w:t>
      </w:r>
      <w:proofErr w:type="spellEnd"/>
      <w:r w:rsidRPr="00CA25C9">
        <w:t xml:space="preserve"> со</w:t>
      </w:r>
      <w:r w:rsidRPr="00CA25C9">
        <w:softHyphen/>
        <w:t xml:space="preserve">оружения для подготовки технической воды, </w:t>
      </w:r>
    </w:p>
    <w:p w14:paraId="4A8B3323" w14:textId="77777777" w:rsidR="001F734D" w:rsidRPr="00CA25C9" w:rsidRDefault="001F734D" w:rsidP="001F734D">
      <w:pPr>
        <w:tabs>
          <w:tab w:val="left" w:pos="900"/>
        </w:tabs>
        <w:ind w:left="720"/>
        <w:jc w:val="both"/>
      </w:pPr>
      <w:r w:rsidRPr="00CA25C9">
        <w:t>- канализационные насосные станции;</w:t>
      </w:r>
    </w:p>
    <w:p w14:paraId="5935AA6B" w14:textId="77777777" w:rsidR="001F734D" w:rsidRPr="00CA25C9" w:rsidRDefault="001F734D" w:rsidP="001F734D">
      <w:pPr>
        <w:tabs>
          <w:tab w:val="left" w:pos="900"/>
        </w:tabs>
        <w:ind w:left="720"/>
        <w:jc w:val="both"/>
      </w:pPr>
      <w:r w:rsidRPr="00CA25C9">
        <w:t>- сооружения оборотного водоснабжения;</w:t>
      </w:r>
    </w:p>
    <w:p w14:paraId="7AD7A981" w14:textId="77777777" w:rsidR="001F734D" w:rsidRPr="00CA25C9" w:rsidRDefault="001F734D" w:rsidP="001F734D">
      <w:pPr>
        <w:tabs>
          <w:tab w:val="left" w:pos="900"/>
        </w:tabs>
        <w:ind w:left="720"/>
        <w:jc w:val="both"/>
      </w:pPr>
      <w:r w:rsidRPr="00CA25C9">
        <w:t>- автозаправочные станции;</w:t>
      </w:r>
    </w:p>
    <w:p w14:paraId="3E8EA383" w14:textId="77777777" w:rsidR="001F734D" w:rsidRPr="00CA25C9" w:rsidRDefault="001F734D" w:rsidP="001F734D">
      <w:pPr>
        <w:tabs>
          <w:tab w:val="left" w:pos="900"/>
        </w:tabs>
        <w:ind w:left="720"/>
        <w:jc w:val="both"/>
      </w:pPr>
      <w:r w:rsidRPr="00CA25C9">
        <w:t>- станции технического обслуживания автомобилей;</w:t>
      </w:r>
    </w:p>
    <w:p w14:paraId="0123B6EE" w14:textId="77777777" w:rsidR="001F734D" w:rsidRPr="00CA25C9" w:rsidRDefault="001F734D" w:rsidP="001F734D">
      <w:pPr>
        <w:tabs>
          <w:tab w:val="left" w:pos="900"/>
        </w:tabs>
        <w:ind w:left="720"/>
        <w:jc w:val="both"/>
      </w:pPr>
      <w:r w:rsidRPr="00CA25C9">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14:paraId="522D6FDF" w14:textId="77777777" w:rsidR="001F734D" w:rsidRPr="00CA25C9" w:rsidRDefault="001F734D" w:rsidP="005B1C81">
      <w:pPr>
        <w:tabs>
          <w:tab w:val="left" w:pos="900"/>
        </w:tabs>
        <w:ind w:left="720" w:firstLine="273"/>
        <w:jc w:val="both"/>
      </w:pPr>
      <w:r w:rsidRPr="00CA25C9">
        <w:t xml:space="preserve">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14:paraId="3429ACAF" w14:textId="77777777" w:rsidR="001F734D" w:rsidRDefault="001F734D" w:rsidP="005B1C81">
      <w:pPr>
        <w:tabs>
          <w:tab w:val="left" w:pos="900"/>
        </w:tabs>
        <w:ind w:left="720" w:firstLine="414"/>
        <w:jc w:val="both"/>
      </w:pPr>
      <w:r w:rsidRPr="00CA25C9">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3DD27F61" w14:textId="77777777" w:rsidR="001F734D" w:rsidRDefault="001F734D" w:rsidP="001F734D">
      <w:pPr>
        <w:tabs>
          <w:tab w:val="left" w:pos="900"/>
        </w:tabs>
        <w:ind w:left="720"/>
        <w:jc w:val="both"/>
      </w:pPr>
    </w:p>
    <w:p w14:paraId="4F6D82DB" w14:textId="77777777" w:rsidR="001F734D" w:rsidRPr="005C1C2E" w:rsidRDefault="001F734D" w:rsidP="00CB1A62">
      <w:pPr>
        <w:numPr>
          <w:ilvl w:val="0"/>
          <w:numId w:val="10"/>
        </w:numPr>
        <w:tabs>
          <w:tab w:val="left" w:pos="900"/>
        </w:tabs>
        <w:ind w:hanging="11"/>
        <w:jc w:val="center"/>
        <w:rPr>
          <w:b/>
        </w:rPr>
      </w:pPr>
      <w:r w:rsidRPr="005C1C2E">
        <w:rPr>
          <w:b/>
        </w:rPr>
        <w:t>Ограничения использования земельных участков и объектов капитального строительства на территории зон охраны объектов электросетевого хозяйства</w:t>
      </w:r>
    </w:p>
    <w:p w14:paraId="3741E480" w14:textId="77777777" w:rsidR="001F734D" w:rsidRDefault="001F734D" w:rsidP="001F734D">
      <w:pPr>
        <w:pStyle w:val="125"/>
        <w:tabs>
          <w:tab w:val="left" w:pos="900"/>
        </w:tabs>
        <w:spacing w:before="0"/>
        <w:ind w:left="720" w:firstLine="0"/>
        <w:rPr>
          <w:sz w:val="28"/>
          <w:szCs w:val="28"/>
        </w:rPr>
      </w:pPr>
    </w:p>
    <w:p w14:paraId="75E7CD47" w14:textId="77777777" w:rsidR="001F734D" w:rsidRPr="000E475B" w:rsidRDefault="001F734D" w:rsidP="005B1C81">
      <w:pPr>
        <w:pStyle w:val="125"/>
        <w:tabs>
          <w:tab w:val="left" w:pos="900"/>
        </w:tabs>
        <w:spacing w:before="0"/>
        <w:ind w:left="720" w:firstLine="273"/>
        <w:rPr>
          <w:szCs w:val="24"/>
        </w:rPr>
      </w:pPr>
      <w:r w:rsidRPr="000E475B">
        <w:rPr>
          <w:szCs w:val="24"/>
        </w:rPr>
        <w:t>1. На территории зон охраны объектов электросетевого хозяйства в соответствии с законодательством Российской Федерации, в том числе в соответствии с Постановлением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14:paraId="58BB0145" w14:textId="77777777" w:rsidR="001F734D" w:rsidRPr="000E475B" w:rsidRDefault="001F734D" w:rsidP="005B1C81">
      <w:pPr>
        <w:tabs>
          <w:tab w:val="left" w:pos="900"/>
        </w:tabs>
        <w:ind w:left="720" w:firstLine="273"/>
        <w:jc w:val="both"/>
      </w:pPr>
      <w:r w:rsidRPr="000E475B">
        <w:t>2. Содержание указанного режима определено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92CA43D" w14:textId="77777777" w:rsidR="001F734D" w:rsidRPr="000E475B" w:rsidRDefault="001F734D" w:rsidP="005B1C81">
      <w:pPr>
        <w:tabs>
          <w:tab w:val="left" w:pos="900"/>
        </w:tabs>
        <w:ind w:left="720" w:firstLine="273"/>
        <w:jc w:val="both"/>
      </w:pPr>
      <w:r w:rsidRPr="000E475B">
        <w:t>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0A5686A" w14:textId="77777777" w:rsidR="001F734D" w:rsidRPr="000E475B" w:rsidRDefault="001F734D" w:rsidP="001F734D">
      <w:pPr>
        <w:tabs>
          <w:tab w:val="left" w:pos="900"/>
        </w:tabs>
        <w:ind w:left="720"/>
        <w:jc w:val="both"/>
      </w:pPr>
      <w:r w:rsidRPr="000E475B">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44A38373" w14:textId="77777777" w:rsidR="001F734D" w:rsidRPr="000E475B" w:rsidRDefault="001F734D" w:rsidP="001F734D">
      <w:pPr>
        <w:tabs>
          <w:tab w:val="left" w:pos="900"/>
        </w:tabs>
        <w:ind w:left="720"/>
        <w:jc w:val="both"/>
      </w:pPr>
      <w:r w:rsidRPr="000E475B">
        <w:lastRenderedPageBreak/>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4FF69D8E" w14:textId="77777777" w:rsidR="001F734D" w:rsidRPr="000E475B" w:rsidRDefault="001F734D" w:rsidP="001F734D">
      <w:pPr>
        <w:tabs>
          <w:tab w:val="left" w:pos="900"/>
        </w:tabs>
        <w:ind w:left="720"/>
        <w:jc w:val="both"/>
      </w:pPr>
      <w:r w:rsidRPr="000E475B">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43073511" w14:textId="77777777" w:rsidR="001F734D" w:rsidRPr="000E475B" w:rsidRDefault="001F734D" w:rsidP="001F734D">
      <w:pPr>
        <w:tabs>
          <w:tab w:val="left" w:pos="900"/>
        </w:tabs>
        <w:ind w:left="720"/>
      </w:pPr>
      <w:r w:rsidRPr="000E475B">
        <w:t>г) размещать свалки;</w:t>
      </w:r>
    </w:p>
    <w:p w14:paraId="068B96E9" w14:textId="77777777" w:rsidR="001F734D" w:rsidRPr="000E475B" w:rsidRDefault="001F734D" w:rsidP="001F734D">
      <w:pPr>
        <w:tabs>
          <w:tab w:val="left" w:pos="900"/>
        </w:tabs>
        <w:ind w:left="720"/>
        <w:jc w:val="both"/>
      </w:pPr>
      <w:r w:rsidRPr="000E475B">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42911EE" w14:textId="77777777" w:rsidR="001F734D" w:rsidRPr="000E475B" w:rsidRDefault="001F734D" w:rsidP="005B1C81">
      <w:pPr>
        <w:tabs>
          <w:tab w:val="left" w:pos="900"/>
        </w:tabs>
        <w:ind w:left="720" w:firstLine="414"/>
        <w:jc w:val="both"/>
      </w:pPr>
      <w:r w:rsidRPr="000E475B">
        <w:t>4. В охранных зонах, установленных для объектов электросетевого хозяйства напряжением свыше 1000 вольт, помимо действий, предусмотренных пунктом 3 настоящей статьи, запрещается:</w:t>
      </w:r>
    </w:p>
    <w:p w14:paraId="26A1B486" w14:textId="77777777" w:rsidR="001F734D" w:rsidRPr="000E475B" w:rsidRDefault="001F734D" w:rsidP="001F734D">
      <w:pPr>
        <w:tabs>
          <w:tab w:val="left" w:pos="900"/>
        </w:tabs>
        <w:ind w:left="720"/>
        <w:jc w:val="both"/>
      </w:pPr>
      <w:r w:rsidRPr="000E475B">
        <w:t>а) складировать или размещать хранилища любых, в том числе горюче-смазочных, материалов;</w:t>
      </w:r>
    </w:p>
    <w:p w14:paraId="24974316" w14:textId="77777777" w:rsidR="001F734D" w:rsidRPr="000E475B" w:rsidRDefault="001F734D" w:rsidP="001F734D">
      <w:pPr>
        <w:tabs>
          <w:tab w:val="left" w:pos="900"/>
        </w:tabs>
        <w:ind w:left="720"/>
        <w:jc w:val="both"/>
      </w:pPr>
      <w:r w:rsidRPr="000E475B">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59F564A1" w14:textId="77777777" w:rsidR="001F734D" w:rsidRPr="000E475B" w:rsidRDefault="001F734D" w:rsidP="001F734D">
      <w:pPr>
        <w:tabs>
          <w:tab w:val="left" w:pos="900"/>
        </w:tabs>
        <w:ind w:left="720"/>
        <w:jc w:val="both"/>
      </w:pPr>
      <w:r w:rsidRPr="000E475B">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362252D3" w14:textId="77777777" w:rsidR="001F734D" w:rsidRPr="000E475B" w:rsidRDefault="001F734D" w:rsidP="005B1C81">
      <w:pPr>
        <w:tabs>
          <w:tab w:val="left" w:pos="900"/>
        </w:tabs>
        <w:ind w:left="720" w:firstLine="414"/>
        <w:jc w:val="both"/>
      </w:pPr>
      <w:r w:rsidRPr="000E475B">
        <w:t>5. В пределах охранных зон без письменного решения о согласовании сетевых организаций юридическим и физическим лицам запрещаются:</w:t>
      </w:r>
    </w:p>
    <w:p w14:paraId="5DD0366D" w14:textId="77777777" w:rsidR="001F734D" w:rsidRPr="000E475B" w:rsidRDefault="001F734D" w:rsidP="001F734D">
      <w:pPr>
        <w:tabs>
          <w:tab w:val="left" w:pos="900"/>
        </w:tabs>
        <w:ind w:left="720"/>
        <w:jc w:val="both"/>
      </w:pPr>
      <w:r w:rsidRPr="000E475B">
        <w:t>а) строительство, капитальный ремонт, реконструкция или снос зданий и сооружений;</w:t>
      </w:r>
    </w:p>
    <w:p w14:paraId="17C4E245" w14:textId="77777777" w:rsidR="001F734D" w:rsidRPr="000E475B" w:rsidRDefault="001F734D" w:rsidP="001F734D">
      <w:pPr>
        <w:tabs>
          <w:tab w:val="left" w:pos="900"/>
        </w:tabs>
        <w:ind w:left="720"/>
        <w:jc w:val="both"/>
      </w:pPr>
      <w:r w:rsidRPr="000E475B">
        <w:t>б) горные, взрывные, мелиоративные работы, в том числе связанные с временным затоплением земель;</w:t>
      </w:r>
    </w:p>
    <w:p w14:paraId="77292F67" w14:textId="77777777" w:rsidR="001F734D" w:rsidRPr="000E475B" w:rsidRDefault="001F734D" w:rsidP="001F734D">
      <w:pPr>
        <w:tabs>
          <w:tab w:val="left" w:pos="900"/>
        </w:tabs>
        <w:ind w:left="720"/>
        <w:jc w:val="both"/>
      </w:pPr>
      <w:r w:rsidRPr="000E475B">
        <w:t>в) посадка и вырубка деревьев и кустарников;</w:t>
      </w:r>
    </w:p>
    <w:p w14:paraId="020C876B" w14:textId="77777777" w:rsidR="001F734D" w:rsidRPr="000E475B" w:rsidRDefault="001F734D" w:rsidP="001F734D">
      <w:pPr>
        <w:tabs>
          <w:tab w:val="left" w:pos="900"/>
        </w:tabs>
        <w:ind w:left="720"/>
        <w:jc w:val="both"/>
      </w:pPr>
      <w:r w:rsidRPr="000E475B">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E475B">
          <w:t>4,5 метра</w:t>
        </w:r>
      </w:smartTag>
      <w:r w:rsidRPr="000E475B">
        <w:t xml:space="preserve"> (в охранных зонах воздушных линий электропередачи);</w:t>
      </w:r>
    </w:p>
    <w:p w14:paraId="35B3D73C" w14:textId="77777777" w:rsidR="001F734D" w:rsidRPr="000E475B" w:rsidRDefault="001F734D" w:rsidP="001F734D">
      <w:pPr>
        <w:tabs>
          <w:tab w:val="left" w:pos="900"/>
        </w:tabs>
        <w:ind w:left="720"/>
        <w:jc w:val="both"/>
      </w:pPr>
      <w:r w:rsidRPr="000E475B">
        <w:t xml:space="preserve">д) земляные работы на глубине более </w:t>
      </w:r>
      <w:smartTag w:uri="urn:schemas-microsoft-com:office:smarttags" w:element="metricconverter">
        <w:smartTagPr>
          <w:attr w:name="ProductID" w:val="0,3 метра"/>
        </w:smartTagPr>
        <w:r w:rsidRPr="000E475B">
          <w:t>0,3 метра</w:t>
        </w:r>
      </w:smartTag>
      <w:r w:rsidRPr="000E475B">
        <w:t xml:space="preserve"> (на вспахиваемых землях на глубине более </w:t>
      </w:r>
      <w:smartTag w:uri="urn:schemas-microsoft-com:office:smarttags" w:element="metricconverter">
        <w:smartTagPr>
          <w:attr w:name="ProductID" w:val="0,45 метра"/>
        </w:smartTagPr>
        <w:r w:rsidRPr="000E475B">
          <w:t>0,45 метра</w:t>
        </w:r>
      </w:smartTag>
      <w:r w:rsidRPr="000E475B">
        <w:t>), а также планировка грунта (в охранных зонах подземных кабельных линий электропередачи);</w:t>
      </w:r>
    </w:p>
    <w:p w14:paraId="4F54D797" w14:textId="77777777" w:rsidR="001F734D" w:rsidRPr="000E475B" w:rsidRDefault="001F734D" w:rsidP="001F734D">
      <w:pPr>
        <w:tabs>
          <w:tab w:val="left" w:pos="900"/>
        </w:tabs>
        <w:ind w:left="720"/>
        <w:jc w:val="both"/>
      </w:pPr>
      <w:r w:rsidRPr="000E475B">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E475B">
          <w:t>3 метров</w:t>
        </w:r>
      </w:smartTag>
      <w:r w:rsidRPr="000E475B">
        <w:t xml:space="preserve"> (в охранных зонах воздушных линий электропередачи);</w:t>
      </w:r>
    </w:p>
    <w:p w14:paraId="04DF8E95" w14:textId="77777777" w:rsidR="001F734D" w:rsidRPr="000E475B" w:rsidRDefault="001F734D" w:rsidP="001F734D">
      <w:pPr>
        <w:tabs>
          <w:tab w:val="left" w:pos="900"/>
        </w:tabs>
        <w:ind w:left="720"/>
        <w:jc w:val="both"/>
      </w:pPr>
      <w:r w:rsidRPr="000E475B">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E475B">
          <w:t>4 метров</w:t>
        </w:r>
      </w:smartTag>
      <w:r w:rsidRPr="000E475B">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0F6D8BA0" w14:textId="77777777" w:rsidR="001F734D" w:rsidRPr="000E475B" w:rsidRDefault="001F734D" w:rsidP="005B1C81">
      <w:pPr>
        <w:tabs>
          <w:tab w:val="left" w:pos="900"/>
        </w:tabs>
        <w:ind w:left="720" w:firstLine="414"/>
        <w:jc w:val="both"/>
      </w:pPr>
      <w:r w:rsidRPr="000E475B">
        <w:lastRenderedPageBreak/>
        <w:t>6. В охранных зонах, установленных для объектов электросетевого хозяйства напряжением до 1000 вольт, помимо действий, предусмотренных пунктом 5 настоящей статьи, без письменного решения о согласовании сетевых организаций запрещается:</w:t>
      </w:r>
    </w:p>
    <w:p w14:paraId="78923404" w14:textId="77777777" w:rsidR="001F734D" w:rsidRPr="000E475B" w:rsidRDefault="001F734D" w:rsidP="001F734D">
      <w:pPr>
        <w:tabs>
          <w:tab w:val="left" w:pos="900"/>
        </w:tabs>
        <w:ind w:left="720"/>
        <w:jc w:val="both"/>
      </w:pPr>
      <w:r w:rsidRPr="000E475B">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14:paraId="1BE274D1" w14:textId="77777777" w:rsidR="001F734D" w:rsidRPr="000E475B" w:rsidRDefault="001F734D" w:rsidP="001F734D">
      <w:pPr>
        <w:tabs>
          <w:tab w:val="left" w:pos="900"/>
        </w:tabs>
        <w:ind w:left="720"/>
        <w:jc w:val="both"/>
      </w:pPr>
      <w:r w:rsidRPr="000E475B">
        <w:t>б) складировать или размещать хранилища любых, в том числе горюче-смазочных, материалов.</w:t>
      </w:r>
    </w:p>
    <w:p w14:paraId="59A8370A" w14:textId="77777777" w:rsidR="001F734D" w:rsidRPr="000E475B" w:rsidRDefault="001F734D" w:rsidP="001F734D">
      <w:pPr>
        <w:tabs>
          <w:tab w:val="left" w:pos="900"/>
        </w:tabs>
        <w:ind w:left="720"/>
        <w:jc w:val="both"/>
      </w:pPr>
    </w:p>
    <w:p w14:paraId="25544E8E" w14:textId="77777777" w:rsidR="001F734D" w:rsidRPr="0023666C" w:rsidRDefault="001F734D" w:rsidP="00CB1A62">
      <w:pPr>
        <w:numPr>
          <w:ilvl w:val="0"/>
          <w:numId w:val="10"/>
        </w:numPr>
        <w:tabs>
          <w:tab w:val="left" w:pos="900"/>
        </w:tabs>
        <w:ind w:firstLine="131"/>
        <w:jc w:val="center"/>
        <w:rPr>
          <w:b/>
        </w:rPr>
      </w:pPr>
      <w:r w:rsidRPr="0023666C">
        <w:rPr>
          <w:b/>
        </w:rPr>
        <w:t>Ограничения использования земельных участков и объектов капитального строительства на территории придорожных полос автомобильн</w:t>
      </w:r>
      <w:r>
        <w:rPr>
          <w:b/>
        </w:rPr>
        <w:t>ых</w:t>
      </w:r>
      <w:r w:rsidRPr="0023666C">
        <w:rPr>
          <w:b/>
        </w:rPr>
        <w:t xml:space="preserve"> дорог регионального значения</w:t>
      </w:r>
      <w:r>
        <w:rPr>
          <w:b/>
        </w:rPr>
        <w:t>.</w:t>
      </w:r>
    </w:p>
    <w:p w14:paraId="2E5661D9" w14:textId="77777777" w:rsidR="001F734D" w:rsidRDefault="001F734D" w:rsidP="001F734D">
      <w:pPr>
        <w:tabs>
          <w:tab w:val="left" w:pos="900"/>
        </w:tabs>
        <w:ind w:left="720"/>
      </w:pPr>
    </w:p>
    <w:p w14:paraId="42F48784" w14:textId="77777777" w:rsidR="001F734D" w:rsidRPr="00D90215" w:rsidRDefault="001F734D" w:rsidP="001F734D">
      <w:pPr>
        <w:shd w:val="clear" w:color="auto" w:fill="FFFFFF"/>
        <w:ind w:left="709" w:firstLine="142"/>
        <w:jc w:val="both"/>
        <w:outlineLvl w:val="2"/>
      </w:pPr>
      <w:r w:rsidRPr="00D90215">
        <w:t>1. В границах придорожных полос автомобильных дорог в соответствии с законодательством Российской Федерации, в том числе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устанавливается особый режим использования земельных участков (частей земельных участков).</w:t>
      </w:r>
    </w:p>
    <w:p w14:paraId="39FFA9F2" w14:textId="77777777" w:rsidR="001F734D" w:rsidRPr="00D90215" w:rsidRDefault="001F734D" w:rsidP="001F734D">
      <w:pPr>
        <w:shd w:val="clear" w:color="auto" w:fill="FFFFFF"/>
        <w:ind w:left="709" w:firstLine="284"/>
        <w:jc w:val="both"/>
      </w:pPr>
      <w:r w:rsidRPr="00D90215">
        <w:t>2. Порядок установления и использования придорожных полос автомобильн</w:t>
      </w:r>
      <w:r>
        <w:t>ых</w:t>
      </w:r>
      <w:r w:rsidRPr="00D90215">
        <w:t xml:space="preserve"> дорог регионального значения определён Постановлением Правительства Новосибирской области «О полосах отвода и придорожных полосах автомобильных дорог Новосибирской области регионального или межмуниципального значения» от 23 апреля </w:t>
      </w:r>
      <w:smartTag w:uri="urn:schemas-microsoft-com:office:smarttags" w:element="metricconverter">
        <w:smartTagPr>
          <w:attr w:name="ProductID" w:val="2012 г"/>
        </w:smartTagPr>
        <w:r w:rsidRPr="00D90215">
          <w:t>2012 г</w:t>
        </w:r>
      </w:smartTag>
      <w:r w:rsidRPr="00D90215">
        <w:t>. № 198-п.</w:t>
      </w:r>
    </w:p>
    <w:p w14:paraId="20277E56" w14:textId="77777777" w:rsidR="001F734D" w:rsidRPr="00D90215" w:rsidRDefault="001F734D" w:rsidP="001F734D">
      <w:pPr>
        <w:shd w:val="clear" w:color="auto" w:fill="FFFFFF"/>
        <w:ind w:left="709" w:firstLine="142"/>
        <w:jc w:val="both"/>
      </w:pPr>
      <w:r w:rsidRPr="00D90215">
        <w:t>3. Согласно вышеуказанному Постановлению режим</w:t>
      </w:r>
      <w:r w:rsidRPr="00D90215">
        <w:rPr>
          <w:rFonts w:ascii="Verdana" w:hAnsi="Verdana"/>
        </w:rPr>
        <w:t xml:space="preserve"> </w:t>
      </w:r>
      <w:r w:rsidRPr="00D90215">
        <w:t>использования земельных участков (частей земельных участков) установлен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автомобильных дорог запрещается строительство капитальных сооружений, за исключением:</w:t>
      </w:r>
    </w:p>
    <w:p w14:paraId="26265F6B" w14:textId="77777777" w:rsidR="001F734D" w:rsidRPr="00D90215" w:rsidRDefault="001F734D" w:rsidP="001F734D">
      <w:pPr>
        <w:ind w:left="709" w:firstLine="284"/>
        <w:jc w:val="both"/>
      </w:pPr>
      <w:r w:rsidRPr="00D90215">
        <w:t>- объектов, предназначенных для обслуживания таких автомобильных дорог, их строительства, реконструкции, капитального ремонта, ремонта и содержания;</w:t>
      </w:r>
    </w:p>
    <w:p w14:paraId="29274BDD" w14:textId="77777777" w:rsidR="001F734D" w:rsidRPr="00D90215" w:rsidRDefault="001F734D" w:rsidP="001F734D">
      <w:pPr>
        <w:ind w:left="709" w:firstLine="284"/>
        <w:jc w:val="both"/>
      </w:pPr>
      <w:r w:rsidRPr="00D90215">
        <w:t>- объектов Государственной инспекции безопасности дорожного движения Министерства внутренних дел Российской Федерации;</w:t>
      </w:r>
    </w:p>
    <w:p w14:paraId="63961568" w14:textId="77777777" w:rsidR="001F734D" w:rsidRPr="00D90215" w:rsidRDefault="001F734D" w:rsidP="001F734D">
      <w:pPr>
        <w:ind w:left="709" w:firstLine="284"/>
        <w:jc w:val="both"/>
      </w:pPr>
      <w:r w:rsidRPr="00D90215">
        <w:t>- объектов дорожного сервиса, рекламных конструкций, информационных щитов и указателей;</w:t>
      </w:r>
    </w:p>
    <w:p w14:paraId="0FC0127F" w14:textId="77777777" w:rsidR="001F734D" w:rsidRDefault="001F734D" w:rsidP="001F734D">
      <w:pPr>
        <w:ind w:firstLine="709"/>
        <w:jc w:val="both"/>
      </w:pPr>
      <w:r w:rsidRPr="00D90215">
        <w:t>- инженерных коммуникаций.</w:t>
      </w:r>
    </w:p>
    <w:p w14:paraId="56925233" w14:textId="77777777" w:rsidR="001F734D" w:rsidRPr="006C6DAA" w:rsidRDefault="001F734D" w:rsidP="00CB1A62">
      <w:pPr>
        <w:pStyle w:val="4"/>
        <w:numPr>
          <w:ilvl w:val="0"/>
          <w:numId w:val="10"/>
        </w:numPr>
        <w:jc w:val="center"/>
        <w:rPr>
          <w:sz w:val="24"/>
          <w:szCs w:val="24"/>
        </w:rPr>
      </w:pPr>
      <w:r w:rsidRPr="006C6DAA">
        <w:rPr>
          <w:sz w:val="24"/>
          <w:szCs w:val="24"/>
        </w:rPr>
        <w:t>Ограничения использования земельных участков и объектов капитального строительства на территории зон затопления паводковыми водами</w:t>
      </w:r>
    </w:p>
    <w:p w14:paraId="466853FB" w14:textId="77777777" w:rsidR="001F734D" w:rsidRPr="00115862" w:rsidRDefault="001F734D" w:rsidP="001F734D">
      <w:pPr>
        <w:ind w:left="709" w:firstLine="283"/>
        <w:jc w:val="both"/>
      </w:pPr>
      <w:r w:rsidRPr="00115862">
        <w:t>Ограничения использования земельных участков и объектов капитального строительства на территории зон затопления паводковыми водами установлены в соответствии с СП 42.13330.2011 «СНиП 2.07.01 – 89* Градостроительство. Планировка и застройка городских и сельских поселений», согласно которым:</w:t>
      </w:r>
    </w:p>
    <w:p w14:paraId="2B6A9BC7" w14:textId="77777777" w:rsidR="001F734D" w:rsidRPr="00115862" w:rsidRDefault="001F734D" w:rsidP="000F3F76">
      <w:pPr>
        <w:widowControl w:val="0"/>
        <w:numPr>
          <w:ilvl w:val="0"/>
          <w:numId w:val="11"/>
        </w:numPr>
        <w:autoSpaceDE w:val="0"/>
        <w:autoSpaceDN w:val="0"/>
        <w:adjustRightInd w:val="0"/>
        <w:ind w:left="709" w:firstLine="425"/>
        <w:jc w:val="both"/>
      </w:pPr>
      <w:r w:rsidRPr="00115862">
        <w:t xml:space="preserve"> 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115862">
          <w:t>1,5 м</w:t>
        </w:r>
      </w:smartTag>
      <w:r w:rsidRPr="00115862">
        <w:t xml:space="preserve"> и более), не имеющих соответствующих сооружений инженерной защиты.</w:t>
      </w:r>
    </w:p>
    <w:p w14:paraId="33E6E1BB" w14:textId="77777777" w:rsidR="001F734D" w:rsidRPr="00115862" w:rsidRDefault="001F734D" w:rsidP="000F3F76">
      <w:pPr>
        <w:widowControl w:val="0"/>
        <w:numPr>
          <w:ilvl w:val="0"/>
          <w:numId w:val="11"/>
        </w:numPr>
        <w:autoSpaceDE w:val="0"/>
        <w:autoSpaceDN w:val="0"/>
        <w:adjustRightInd w:val="0"/>
        <w:ind w:left="709" w:firstLine="425"/>
        <w:jc w:val="both"/>
      </w:pPr>
      <w:r w:rsidRPr="00115862">
        <w:t xml:space="preserve">Территории поселения, расположенные на прибрежных участках, должны быть защищены от затопления паводковыми водами, ветровым нагоном воды </w:t>
      </w:r>
      <w:r w:rsidRPr="00115862">
        <w:lastRenderedPageBreak/>
        <w:t xml:space="preserve">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115862">
          <w:t>0,5 м</w:t>
        </w:r>
      </w:smartTag>
      <w:r w:rsidRPr="00115862">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3" w:history="1">
        <w:r w:rsidRPr="00D03969">
          <w:rPr>
            <w:rStyle w:val="aff5"/>
            <w:b w:val="0"/>
            <w:color w:val="auto"/>
          </w:rPr>
          <w:t>СНиП 2.06.15</w:t>
        </w:r>
      </w:hyperlink>
      <w:r w:rsidRPr="00115862">
        <w:t xml:space="preserve">, </w:t>
      </w:r>
      <w:r w:rsidRPr="00115862">
        <w:rPr>
          <w:bCs/>
        </w:rPr>
        <w:t xml:space="preserve">СНиП 2.06.03-85, </w:t>
      </w:r>
      <w:r w:rsidRPr="00115862">
        <w:t>СП 58.13330.</w:t>
      </w:r>
    </w:p>
    <w:p w14:paraId="3B6EA4DE" w14:textId="77777777" w:rsidR="001F734D" w:rsidRDefault="001F734D" w:rsidP="000F3F76">
      <w:pPr>
        <w:widowControl w:val="0"/>
        <w:numPr>
          <w:ilvl w:val="0"/>
          <w:numId w:val="11"/>
        </w:numPr>
        <w:autoSpaceDE w:val="0"/>
        <w:autoSpaceDN w:val="0"/>
        <w:adjustRightInd w:val="0"/>
        <w:ind w:left="709" w:firstLine="284"/>
        <w:jc w:val="both"/>
      </w:pPr>
      <w:r w:rsidRPr="00115862">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14:paraId="1EB79BA3" w14:textId="77777777" w:rsidR="001D297D" w:rsidRDefault="001D297D" w:rsidP="001D297D">
      <w:pPr>
        <w:widowControl w:val="0"/>
        <w:autoSpaceDE w:val="0"/>
        <w:autoSpaceDN w:val="0"/>
        <w:adjustRightInd w:val="0"/>
        <w:jc w:val="both"/>
      </w:pPr>
    </w:p>
    <w:p w14:paraId="04DA7E88" w14:textId="77777777" w:rsidR="001D297D" w:rsidRDefault="001D297D" w:rsidP="001D297D">
      <w:pPr>
        <w:widowControl w:val="0"/>
        <w:autoSpaceDE w:val="0"/>
        <w:autoSpaceDN w:val="0"/>
        <w:adjustRightInd w:val="0"/>
        <w:jc w:val="both"/>
      </w:pPr>
    </w:p>
    <w:p w14:paraId="4D34D15E" w14:textId="77777777" w:rsidR="001D297D" w:rsidRPr="00115862" w:rsidRDefault="001D297D" w:rsidP="001D297D">
      <w:pPr>
        <w:widowControl w:val="0"/>
        <w:autoSpaceDE w:val="0"/>
        <w:autoSpaceDN w:val="0"/>
        <w:adjustRightInd w:val="0"/>
        <w:jc w:val="both"/>
      </w:pPr>
    </w:p>
    <w:p w14:paraId="7E50D232" w14:textId="2CF4D1BE" w:rsidR="001F734D" w:rsidRDefault="001D297D" w:rsidP="001D297D">
      <w:pPr>
        <w:ind w:firstLine="709"/>
        <w:jc w:val="both"/>
      </w:pPr>
      <w:r>
        <w:t xml:space="preserve">Глава </w:t>
      </w:r>
      <w:r w:rsidR="00F40906">
        <w:t>Здвинского</w:t>
      </w:r>
      <w:r>
        <w:t xml:space="preserve"> района</w:t>
      </w:r>
    </w:p>
    <w:p w14:paraId="7D9CBA34" w14:textId="77A85405" w:rsidR="001D297D" w:rsidRPr="00115862" w:rsidRDefault="001D297D" w:rsidP="001D297D">
      <w:pPr>
        <w:ind w:firstLine="709"/>
        <w:jc w:val="both"/>
      </w:pPr>
      <w:r>
        <w:t xml:space="preserve">Новосибирской области                                                                </w:t>
      </w:r>
      <w:r w:rsidR="00F40906">
        <w:t>М</w:t>
      </w:r>
      <w:r>
        <w:t>.</w:t>
      </w:r>
      <w:r w:rsidR="00F40906">
        <w:t>И</w:t>
      </w:r>
      <w:r>
        <w:t xml:space="preserve">. </w:t>
      </w:r>
      <w:r w:rsidR="00F40906">
        <w:t>Колотов</w:t>
      </w:r>
    </w:p>
    <w:p w14:paraId="00A0486B" w14:textId="77777777" w:rsidR="001F734D" w:rsidRDefault="001F734D" w:rsidP="001D297D">
      <w:pPr>
        <w:tabs>
          <w:tab w:val="left" w:pos="900"/>
        </w:tabs>
        <w:jc w:val="both"/>
      </w:pPr>
    </w:p>
    <w:p w14:paraId="2006D729" w14:textId="77777777" w:rsidR="001D297D" w:rsidRDefault="001D297D" w:rsidP="001D297D">
      <w:pPr>
        <w:tabs>
          <w:tab w:val="left" w:pos="900"/>
        </w:tabs>
        <w:jc w:val="both"/>
      </w:pPr>
    </w:p>
    <w:p w14:paraId="417912C4" w14:textId="77777777" w:rsidR="001D297D" w:rsidRDefault="001D297D" w:rsidP="001D297D">
      <w:pPr>
        <w:tabs>
          <w:tab w:val="left" w:pos="900"/>
        </w:tabs>
        <w:jc w:val="both"/>
      </w:pPr>
    </w:p>
    <w:p w14:paraId="5CD1CA7F" w14:textId="77777777" w:rsidR="001D297D" w:rsidRDefault="001D297D" w:rsidP="001D297D">
      <w:pPr>
        <w:tabs>
          <w:tab w:val="left" w:pos="900"/>
        </w:tabs>
        <w:jc w:val="both"/>
      </w:pPr>
    </w:p>
    <w:p w14:paraId="775251D6" w14:textId="77777777" w:rsidR="001D297D" w:rsidRDefault="001D297D" w:rsidP="001D297D">
      <w:pPr>
        <w:tabs>
          <w:tab w:val="left" w:pos="900"/>
        </w:tabs>
        <w:jc w:val="both"/>
      </w:pPr>
    </w:p>
    <w:p w14:paraId="2C1A6792" w14:textId="77777777" w:rsidR="001D297D" w:rsidRDefault="001D297D" w:rsidP="001D297D">
      <w:pPr>
        <w:tabs>
          <w:tab w:val="left" w:pos="900"/>
        </w:tabs>
        <w:jc w:val="both"/>
      </w:pPr>
    </w:p>
    <w:p w14:paraId="0C040404" w14:textId="77777777" w:rsidR="001D297D" w:rsidRDefault="001D297D" w:rsidP="001D297D">
      <w:pPr>
        <w:tabs>
          <w:tab w:val="left" w:pos="900"/>
        </w:tabs>
        <w:jc w:val="both"/>
      </w:pPr>
    </w:p>
    <w:p w14:paraId="111AB4DE" w14:textId="77777777" w:rsidR="001D297D" w:rsidRDefault="001D297D" w:rsidP="001D297D">
      <w:pPr>
        <w:tabs>
          <w:tab w:val="left" w:pos="900"/>
        </w:tabs>
        <w:jc w:val="both"/>
      </w:pPr>
    </w:p>
    <w:p w14:paraId="489970F4" w14:textId="77777777" w:rsidR="001D297D" w:rsidRDefault="001D297D" w:rsidP="001D297D">
      <w:pPr>
        <w:tabs>
          <w:tab w:val="left" w:pos="900"/>
        </w:tabs>
        <w:jc w:val="both"/>
      </w:pPr>
    </w:p>
    <w:p w14:paraId="418F2558" w14:textId="77777777" w:rsidR="001D297D" w:rsidRDefault="001D297D" w:rsidP="001D297D">
      <w:pPr>
        <w:tabs>
          <w:tab w:val="left" w:pos="900"/>
        </w:tabs>
        <w:jc w:val="both"/>
      </w:pPr>
    </w:p>
    <w:p w14:paraId="2B987F9B" w14:textId="77777777" w:rsidR="001D297D" w:rsidRDefault="001D297D" w:rsidP="001D297D">
      <w:pPr>
        <w:tabs>
          <w:tab w:val="left" w:pos="900"/>
        </w:tabs>
        <w:jc w:val="both"/>
      </w:pPr>
    </w:p>
    <w:p w14:paraId="14642099" w14:textId="77777777" w:rsidR="001D297D" w:rsidRDefault="001D297D" w:rsidP="001D297D">
      <w:pPr>
        <w:tabs>
          <w:tab w:val="left" w:pos="900"/>
        </w:tabs>
        <w:jc w:val="both"/>
      </w:pPr>
    </w:p>
    <w:p w14:paraId="60434567" w14:textId="77777777" w:rsidR="001D297D" w:rsidRDefault="001D297D" w:rsidP="001D297D">
      <w:pPr>
        <w:tabs>
          <w:tab w:val="left" w:pos="900"/>
        </w:tabs>
        <w:jc w:val="both"/>
      </w:pPr>
    </w:p>
    <w:p w14:paraId="0FCA66A0" w14:textId="77777777" w:rsidR="001D297D" w:rsidRDefault="001D297D" w:rsidP="001D297D">
      <w:pPr>
        <w:tabs>
          <w:tab w:val="left" w:pos="900"/>
        </w:tabs>
        <w:jc w:val="both"/>
      </w:pPr>
    </w:p>
    <w:p w14:paraId="62CFB24F" w14:textId="77777777" w:rsidR="001D297D" w:rsidRDefault="001D297D" w:rsidP="001D297D">
      <w:pPr>
        <w:tabs>
          <w:tab w:val="left" w:pos="900"/>
        </w:tabs>
        <w:jc w:val="both"/>
      </w:pPr>
    </w:p>
    <w:p w14:paraId="54F864A7" w14:textId="77777777" w:rsidR="001D297D" w:rsidRDefault="001D297D" w:rsidP="001D297D">
      <w:pPr>
        <w:tabs>
          <w:tab w:val="left" w:pos="900"/>
        </w:tabs>
        <w:jc w:val="both"/>
      </w:pPr>
    </w:p>
    <w:p w14:paraId="583A4058" w14:textId="77777777" w:rsidR="001D297D" w:rsidRDefault="001D297D" w:rsidP="001D297D">
      <w:pPr>
        <w:tabs>
          <w:tab w:val="left" w:pos="900"/>
        </w:tabs>
        <w:jc w:val="both"/>
      </w:pPr>
    </w:p>
    <w:p w14:paraId="4DC35C77" w14:textId="77777777" w:rsidR="001D297D" w:rsidRDefault="001D297D" w:rsidP="001D297D">
      <w:pPr>
        <w:tabs>
          <w:tab w:val="left" w:pos="900"/>
        </w:tabs>
        <w:jc w:val="both"/>
      </w:pPr>
    </w:p>
    <w:p w14:paraId="5ABF1BAB" w14:textId="77777777" w:rsidR="001D297D" w:rsidRDefault="001D297D" w:rsidP="001D297D">
      <w:pPr>
        <w:tabs>
          <w:tab w:val="left" w:pos="900"/>
        </w:tabs>
        <w:jc w:val="both"/>
      </w:pPr>
    </w:p>
    <w:p w14:paraId="7095522C" w14:textId="77777777" w:rsidR="001D297D" w:rsidRDefault="001D297D" w:rsidP="001D297D">
      <w:pPr>
        <w:tabs>
          <w:tab w:val="left" w:pos="900"/>
        </w:tabs>
        <w:jc w:val="both"/>
      </w:pPr>
    </w:p>
    <w:p w14:paraId="2B7E6722" w14:textId="77777777" w:rsidR="001D297D" w:rsidRDefault="001D297D" w:rsidP="001D297D">
      <w:pPr>
        <w:tabs>
          <w:tab w:val="left" w:pos="900"/>
        </w:tabs>
        <w:jc w:val="both"/>
      </w:pPr>
    </w:p>
    <w:p w14:paraId="2B4754A6" w14:textId="77777777" w:rsidR="001D297D" w:rsidRDefault="001D297D" w:rsidP="001D297D">
      <w:pPr>
        <w:tabs>
          <w:tab w:val="left" w:pos="900"/>
        </w:tabs>
        <w:jc w:val="both"/>
      </w:pPr>
    </w:p>
    <w:p w14:paraId="6A874137" w14:textId="77777777" w:rsidR="001D297D" w:rsidRDefault="001D297D" w:rsidP="001D297D">
      <w:pPr>
        <w:tabs>
          <w:tab w:val="left" w:pos="900"/>
        </w:tabs>
        <w:jc w:val="both"/>
      </w:pPr>
    </w:p>
    <w:p w14:paraId="61DDBDCF" w14:textId="77777777" w:rsidR="001D297D" w:rsidRDefault="001D297D" w:rsidP="001D297D">
      <w:pPr>
        <w:tabs>
          <w:tab w:val="left" w:pos="900"/>
        </w:tabs>
        <w:jc w:val="both"/>
      </w:pPr>
    </w:p>
    <w:p w14:paraId="12C79E72" w14:textId="77777777" w:rsidR="001D297D" w:rsidRDefault="001D297D" w:rsidP="001D297D">
      <w:pPr>
        <w:tabs>
          <w:tab w:val="left" w:pos="900"/>
        </w:tabs>
        <w:jc w:val="both"/>
      </w:pPr>
    </w:p>
    <w:p w14:paraId="0F1632A4" w14:textId="77777777" w:rsidR="001D297D" w:rsidRDefault="001D297D" w:rsidP="001D297D">
      <w:pPr>
        <w:tabs>
          <w:tab w:val="left" w:pos="900"/>
        </w:tabs>
        <w:jc w:val="both"/>
      </w:pPr>
    </w:p>
    <w:p w14:paraId="61A16C08" w14:textId="77777777" w:rsidR="001D297D" w:rsidRDefault="001D297D" w:rsidP="001D297D">
      <w:pPr>
        <w:tabs>
          <w:tab w:val="left" w:pos="900"/>
        </w:tabs>
        <w:jc w:val="both"/>
      </w:pPr>
    </w:p>
    <w:p w14:paraId="08BA606D" w14:textId="77777777" w:rsidR="001D297D" w:rsidRDefault="001D297D" w:rsidP="001D297D">
      <w:pPr>
        <w:tabs>
          <w:tab w:val="left" w:pos="900"/>
        </w:tabs>
        <w:jc w:val="both"/>
      </w:pPr>
    </w:p>
    <w:p w14:paraId="7111F030" w14:textId="77777777" w:rsidR="001D297D" w:rsidRDefault="001D297D" w:rsidP="001D297D">
      <w:pPr>
        <w:tabs>
          <w:tab w:val="left" w:pos="900"/>
        </w:tabs>
        <w:jc w:val="both"/>
      </w:pPr>
    </w:p>
    <w:p w14:paraId="58386349" w14:textId="77777777" w:rsidR="001D297D" w:rsidRDefault="001D297D" w:rsidP="001D297D">
      <w:pPr>
        <w:tabs>
          <w:tab w:val="left" w:pos="900"/>
        </w:tabs>
        <w:jc w:val="both"/>
      </w:pPr>
    </w:p>
    <w:p w14:paraId="0645DF7C" w14:textId="77777777" w:rsidR="001D297D" w:rsidRDefault="001D297D" w:rsidP="001D297D">
      <w:pPr>
        <w:tabs>
          <w:tab w:val="left" w:pos="900"/>
        </w:tabs>
        <w:jc w:val="both"/>
      </w:pPr>
    </w:p>
    <w:p w14:paraId="419B441B" w14:textId="77777777" w:rsidR="001D297D" w:rsidRPr="00D90215" w:rsidRDefault="001D297D" w:rsidP="001D297D">
      <w:pPr>
        <w:tabs>
          <w:tab w:val="left" w:pos="900"/>
        </w:tabs>
        <w:jc w:val="both"/>
      </w:pPr>
    </w:p>
    <w:p w14:paraId="7C909227" w14:textId="77777777" w:rsidR="001F734D" w:rsidRPr="00F55DF4" w:rsidRDefault="001F734D" w:rsidP="001D297D">
      <w:pPr>
        <w:pStyle w:val="4"/>
        <w:spacing w:before="0" w:after="0"/>
        <w:rPr>
          <w:b w:val="0"/>
          <w:sz w:val="24"/>
          <w:szCs w:val="24"/>
        </w:rPr>
      </w:pPr>
      <w:bookmarkStart w:id="187" w:name="_Toc375220398"/>
      <w:bookmarkStart w:id="188" w:name="_Toc421020969"/>
      <w:r w:rsidRPr="00F55DF4">
        <w:rPr>
          <w:b w:val="0"/>
          <w:sz w:val="24"/>
          <w:szCs w:val="24"/>
        </w:rPr>
        <w:t>Информационные источники</w:t>
      </w:r>
      <w:bookmarkEnd w:id="187"/>
      <w:bookmarkEnd w:id="188"/>
      <w:r w:rsidRPr="00F55DF4">
        <w:rPr>
          <w:b w:val="0"/>
          <w:sz w:val="24"/>
          <w:szCs w:val="24"/>
        </w:rPr>
        <w:t>:</w:t>
      </w:r>
    </w:p>
    <w:p w14:paraId="5143D3E9" w14:textId="77777777" w:rsidR="001F734D" w:rsidRPr="00F93F96" w:rsidRDefault="001F734D" w:rsidP="001D297D">
      <w:pPr>
        <w:tabs>
          <w:tab w:val="left" w:pos="900"/>
        </w:tabs>
        <w:ind w:firstLine="720"/>
        <w:jc w:val="center"/>
        <w:rPr>
          <w:b/>
          <w:sz w:val="28"/>
          <w:szCs w:val="28"/>
        </w:rPr>
      </w:pPr>
    </w:p>
    <w:p w14:paraId="3225614B" w14:textId="77777777" w:rsidR="001F734D" w:rsidRPr="009003E4" w:rsidRDefault="001F734D" w:rsidP="001D297D">
      <w:pPr>
        <w:ind w:firstLine="284"/>
        <w:jc w:val="both"/>
      </w:pPr>
      <w:r w:rsidRPr="009003E4">
        <w:t>Градостроительный кодекс Российской Федерации № 190-ФЗ от 29.12.2004г (в редакции от 24.07.2013г.).</w:t>
      </w:r>
    </w:p>
    <w:p w14:paraId="5F12574E" w14:textId="77777777" w:rsidR="001F734D" w:rsidRPr="009003E4" w:rsidRDefault="001F734D" w:rsidP="001D297D">
      <w:pPr>
        <w:tabs>
          <w:tab w:val="left" w:pos="900"/>
        </w:tabs>
        <w:ind w:firstLine="284"/>
        <w:jc w:val="both"/>
      </w:pPr>
      <w:r w:rsidRPr="009003E4">
        <w:t>Земельный кодекс Российской Федерации № 136-ФЗ от 25.10.2006. (в редакции от 23.07.2013г.).</w:t>
      </w:r>
    </w:p>
    <w:p w14:paraId="5DAC3C1A" w14:textId="77777777" w:rsidR="001F734D" w:rsidRPr="009003E4" w:rsidRDefault="001F734D" w:rsidP="001D297D">
      <w:pPr>
        <w:ind w:firstLine="284"/>
        <w:jc w:val="both"/>
      </w:pPr>
      <w:r w:rsidRPr="009003E4">
        <w:lastRenderedPageBreak/>
        <w:t>Лесной кодекс Российской Федерации № 200-ФЗ от 04.12.2006г. (в редакции от 28.07.2012г.).</w:t>
      </w:r>
    </w:p>
    <w:p w14:paraId="338A9972" w14:textId="77777777" w:rsidR="001F734D" w:rsidRPr="009003E4" w:rsidRDefault="001F734D" w:rsidP="001D297D">
      <w:pPr>
        <w:tabs>
          <w:tab w:val="left" w:pos="900"/>
        </w:tabs>
        <w:ind w:firstLine="720"/>
        <w:jc w:val="both"/>
      </w:pPr>
      <w:r w:rsidRPr="009003E4">
        <w:t>Водный Кодекс РФ № 74-ФЗ от 03.06.2006 г. (в редакции от 07.05.2013г.).</w:t>
      </w:r>
    </w:p>
    <w:p w14:paraId="672D88BF" w14:textId="77777777" w:rsidR="001F734D" w:rsidRPr="009003E4" w:rsidRDefault="001F734D" w:rsidP="001D297D">
      <w:pPr>
        <w:ind w:firstLine="284"/>
        <w:jc w:val="both"/>
      </w:pPr>
      <w:r w:rsidRPr="009003E4">
        <w:t xml:space="preserve">Федеральный закон «Об обороте земель сельскохозяйственного назначения» № 101 – ФЗ от 24.07.2002г. (в редакции 07.06.2013г.). </w:t>
      </w:r>
    </w:p>
    <w:p w14:paraId="58E3FB86" w14:textId="77777777" w:rsidR="001F734D" w:rsidRPr="009003E4" w:rsidRDefault="001F734D" w:rsidP="001D297D">
      <w:pPr>
        <w:ind w:firstLine="284"/>
        <w:jc w:val="both"/>
      </w:pPr>
      <w:r w:rsidRPr="009003E4">
        <w:t>Федеральный закон «О переводе земель или земельных участков из одной категории в другую» № 172-ФЗ от 21.12.2004г. (в редакции от 07.06.2013г.).</w:t>
      </w:r>
    </w:p>
    <w:p w14:paraId="3D353259" w14:textId="77777777" w:rsidR="001F734D" w:rsidRPr="009003E4" w:rsidRDefault="001F734D" w:rsidP="001D297D">
      <w:pPr>
        <w:ind w:firstLine="284"/>
        <w:jc w:val="both"/>
      </w:pPr>
      <w:r w:rsidRPr="009003E4">
        <w:t>Федеральный закон «Об общих принципах организации местного самоуправления в Российской Федерации» № 131-ФЗ от 06.10.2003г. (в редакции от 07.05.2013г.).</w:t>
      </w:r>
    </w:p>
    <w:p w14:paraId="3CD96509" w14:textId="77777777" w:rsidR="001F734D" w:rsidRPr="009003E4" w:rsidRDefault="001F734D" w:rsidP="001D297D">
      <w:pPr>
        <w:ind w:firstLine="284"/>
        <w:jc w:val="both"/>
      </w:pPr>
      <w:r w:rsidRPr="009003E4">
        <w:t>Федеральный закон «Об охране окружающей среды» № 7- ФЗ от 10.01.2002г. (в редакции от 25.06.2012г.).</w:t>
      </w:r>
    </w:p>
    <w:p w14:paraId="7B05E8E7" w14:textId="77777777" w:rsidR="001F734D" w:rsidRPr="009003E4" w:rsidRDefault="001F734D" w:rsidP="001D297D">
      <w:pPr>
        <w:ind w:firstLine="284"/>
        <w:jc w:val="both"/>
      </w:pPr>
      <w:r w:rsidRPr="009003E4">
        <w:t>Федеральный закон «О государственной регистрации прав на недвижимое имущество и сделок с ним» № 122-ФЗ от 21.07.1997г. (в редакции от 23.07.2013г.).</w:t>
      </w:r>
    </w:p>
    <w:p w14:paraId="2CC4CF92" w14:textId="77777777" w:rsidR="001F734D" w:rsidRPr="009003E4" w:rsidRDefault="001F734D" w:rsidP="001D297D">
      <w:pPr>
        <w:tabs>
          <w:tab w:val="left" w:pos="900"/>
        </w:tabs>
        <w:ind w:firstLine="284"/>
        <w:jc w:val="both"/>
      </w:pPr>
      <w:r w:rsidRPr="009003E4">
        <w:t>Федеральный закон «О санитарно-эпидемиологическом благополучии населения» № 52-ФЗ от 30.03.1999г. (в редакции от 23.07.2013г.).</w:t>
      </w:r>
    </w:p>
    <w:p w14:paraId="155BCC03" w14:textId="77777777" w:rsidR="001F734D" w:rsidRPr="009003E4" w:rsidRDefault="001F734D" w:rsidP="001D297D">
      <w:pPr>
        <w:shd w:val="clear" w:color="auto" w:fill="FFFFFF"/>
        <w:ind w:firstLine="284"/>
        <w:jc w:val="both"/>
        <w:outlineLvl w:val="1"/>
        <w:rPr>
          <w:kern w:val="36"/>
        </w:rPr>
      </w:pPr>
      <w:r w:rsidRPr="009003E4">
        <w:rPr>
          <w:kern w:val="36"/>
        </w:rPr>
        <w:t xml:space="preserve">Федеральный закон </w:t>
      </w:r>
      <w:r w:rsidRPr="009003E4">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w:t>
      </w:r>
      <w:r w:rsidRPr="009003E4">
        <w:rPr>
          <w:kern w:val="36"/>
        </w:rPr>
        <w:t>257-ФЗ</w:t>
      </w:r>
      <w:r w:rsidRPr="009003E4">
        <w:t xml:space="preserve"> </w:t>
      </w:r>
      <w:r w:rsidRPr="009003E4">
        <w:rPr>
          <w:kern w:val="36"/>
        </w:rPr>
        <w:t>от 08.11.2007 г. (в редакции от 03.12.2012г.)</w:t>
      </w:r>
    </w:p>
    <w:p w14:paraId="7DAE5CDD" w14:textId="77777777" w:rsidR="001F734D" w:rsidRPr="009003E4" w:rsidRDefault="001F734D" w:rsidP="001D297D">
      <w:pPr>
        <w:shd w:val="clear" w:color="auto" w:fill="FFFFFF"/>
        <w:ind w:firstLine="284"/>
        <w:jc w:val="both"/>
        <w:outlineLvl w:val="1"/>
        <w:rPr>
          <w:kern w:val="36"/>
        </w:rPr>
      </w:pPr>
      <w:r w:rsidRPr="009003E4">
        <w:t xml:space="preserve">Постановление Правительства Новосибирской области «О полосах отвода и придорожных полосах автомобильных дорог Новосибирской области регионального или межмуниципального значения» от 23 апреля </w:t>
      </w:r>
      <w:smartTag w:uri="urn:schemas-microsoft-com:office:smarttags" w:element="metricconverter">
        <w:smartTagPr>
          <w:attr w:name="ProductID" w:val="2012 г"/>
        </w:smartTagPr>
        <w:r w:rsidRPr="009003E4">
          <w:t>2012 г</w:t>
        </w:r>
      </w:smartTag>
      <w:r w:rsidRPr="009003E4">
        <w:t>. № 198-п.</w:t>
      </w:r>
    </w:p>
    <w:p w14:paraId="252D78F5" w14:textId="77777777" w:rsidR="001F734D" w:rsidRPr="009003E4" w:rsidRDefault="001F734D" w:rsidP="001D297D">
      <w:pPr>
        <w:ind w:firstLine="284"/>
        <w:jc w:val="both"/>
      </w:pPr>
      <w:r w:rsidRPr="009003E4">
        <w:t>Закон Новосибирской области «Об использовании земель на территории Новосибирской области» № 108-ОЗ от 14.04.2003г. (в редакции от 05.07.2013г.).</w:t>
      </w:r>
    </w:p>
    <w:p w14:paraId="5C860D6B" w14:textId="77777777" w:rsidR="001F734D" w:rsidRPr="009003E4" w:rsidRDefault="001F734D" w:rsidP="001D297D">
      <w:pPr>
        <w:pStyle w:val="ConsPlusNormal"/>
        <w:rPr>
          <w:b/>
          <w:bCs/>
          <w:sz w:val="24"/>
          <w:szCs w:val="24"/>
        </w:rPr>
      </w:pPr>
      <w:r w:rsidRPr="009003E4">
        <w:rPr>
          <w:rFonts w:ascii="Times New Roman" w:hAnsi="Times New Roman" w:cs="Times New Roman"/>
          <w:bCs/>
          <w:sz w:val="24"/>
          <w:szCs w:val="24"/>
        </w:rPr>
        <w:t xml:space="preserve">Методические рекомендации по разработке норм и правил по благоустройству территорий муниципальных образований, утверждённые приказом </w:t>
      </w:r>
      <w:r w:rsidRPr="009003E4">
        <w:rPr>
          <w:rFonts w:ascii="Times New Roman" w:hAnsi="Times New Roman" w:cs="Times New Roman"/>
          <w:sz w:val="24"/>
          <w:szCs w:val="24"/>
        </w:rPr>
        <w:t xml:space="preserve">Министерства регионального развития Российской Федерации от 27 декабря </w:t>
      </w:r>
      <w:smartTag w:uri="urn:schemas-microsoft-com:office:smarttags" w:element="metricconverter">
        <w:smartTagPr>
          <w:attr w:name="ProductID" w:val="2011 г"/>
        </w:smartTagPr>
        <w:r w:rsidRPr="009003E4">
          <w:rPr>
            <w:rFonts w:ascii="Times New Roman" w:hAnsi="Times New Roman" w:cs="Times New Roman"/>
            <w:sz w:val="24"/>
            <w:szCs w:val="24"/>
          </w:rPr>
          <w:t>2011 г</w:t>
        </w:r>
      </w:smartTag>
      <w:r w:rsidRPr="009003E4">
        <w:rPr>
          <w:rFonts w:ascii="Times New Roman" w:hAnsi="Times New Roman" w:cs="Times New Roman"/>
          <w:sz w:val="24"/>
          <w:szCs w:val="24"/>
        </w:rPr>
        <w:t>.</w:t>
      </w:r>
      <w:r w:rsidRPr="009003E4">
        <w:rPr>
          <w:rFonts w:ascii="Times New Roman" w:hAnsi="Times New Roman" w:cs="Times New Roman"/>
          <w:bCs/>
          <w:sz w:val="24"/>
          <w:szCs w:val="24"/>
        </w:rPr>
        <w:t xml:space="preserve"> N 613.</w:t>
      </w:r>
    </w:p>
    <w:p w14:paraId="1DBDA77A" w14:textId="77777777" w:rsidR="001F734D" w:rsidRPr="009003E4" w:rsidRDefault="001F734D" w:rsidP="001D297D">
      <w:pPr>
        <w:tabs>
          <w:tab w:val="left" w:pos="900"/>
        </w:tabs>
        <w:ind w:firstLine="284"/>
        <w:jc w:val="both"/>
      </w:pPr>
      <w:r w:rsidRPr="009003E4">
        <w:t>СП 42.13330.2011 «СНиП 2.07.01 – 89* Градостроительство. Планировка и застройка городских и сельских поселений».</w:t>
      </w:r>
    </w:p>
    <w:p w14:paraId="0FCEB27D" w14:textId="77777777" w:rsidR="001F734D" w:rsidRPr="009003E4" w:rsidRDefault="001F734D" w:rsidP="001D297D">
      <w:pPr>
        <w:tabs>
          <w:tab w:val="left" w:pos="900"/>
        </w:tabs>
        <w:ind w:firstLine="284"/>
        <w:jc w:val="both"/>
      </w:pPr>
      <w:r w:rsidRPr="009003E4">
        <w:t>СП 53.13330.2011 «СНиП 30-02-97*» (Планировка и застройка территорий садоводческих объединений граждан, здания и сооружения).</w:t>
      </w:r>
    </w:p>
    <w:p w14:paraId="07A21D9C" w14:textId="77777777" w:rsidR="001F734D" w:rsidRPr="009003E4" w:rsidRDefault="001F734D" w:rsidP="001D297D">
      <w:pPr>
        <w:tabs>
          <w:tab w:val="left" w:pos="900"/>
        </w:tabs>
        <w:ind w:firstLine="284"/>
        <w:jc w:val="both"/>
      </w:pPr>
      <w:r w:rsidRPr="009003E4">
        <w:t>СанПиН 2.1.5.980-00. 2.1.5. (Гигиенические требования к охране поверхностных вод).</w:t>
      </w:r>
    </w:p>
    <w:p w14:paraId="7156A5FD" w14:textId="77777777" w:rsidR="001F734D" w:rsidRPr="009003E4" w:rsidRDefault="001F734D" w:rsidP="001D297D">
      <w:pPr>
        <w:tabs>
          <w:tab w:val="left" w:pos="900"/>
        </w:tabs>
        <w:ind w:firstLine="284"/>
        <w:jc w:val="both"/>
      </w:pPr>
      <w:r w:rsidRPr="009003E4">
        <w:t>СанПиН 2.1.4.1110-02 «Зоны санитарной охраны источников водоснабжения и водопроводов питьевого назначения».</w:t>
      </w:r>
    </w:p>
    <w:p w14:paraId="242ABD38" w14:textId="77777777" w:rsidR="001F734D" w:rsidRPr="009003E4" w:rsidRDefault="001F734D" w:rsidP="001D297D">
      <w:pPr>
        <w:tabs>
          <w:tab w:val="left" w:pos="900"/>
        </w:tabs>
        <w:ind w:firstLine="284"/>
        <w:jc w:val="both"/>
      </w:pPr>
      <w:r w:rsidRPr="009003E4">
        <w:t>СанПиН 2.1.1279-03 «Гигиенические требования к размещению, устройству и содержанию кладбищ, зданий и сооружений похоронного назначения».</w:t>
      </w:r>
    </w:p>
    <w:p w14:paraId="16A9CCD0" w14:textId="77777777" w:rsidR="001F734D" w:rsidRPr="009003E4" w:rsidRDefault="000341D6" w:rsidP="001D297D">
      <w:pPr>
        <w:tabs>
          <w:tab w:val="left" w:pos="900"/>
        </w:tabs>
        <w:ind w:firstLine="720"/>
        <w:jc w:val="both"/>
      </w:pPr>
      <w:hyperlink r:id="rId14" w:history="1">
        <w:r w:rsidR="001F734D" w:rsidRPr="00F55DF4">
          <w:rPr>
            <w:rStyle w:val="aff5"/>
            <w:b w:val="0"/>
            <w:color w:val="auto"/>
          </w:rPr>
          <w:t>СНиП 2.06.15</w:t>
        </w:r>
      </w:hyperlink>
      <w:r w:rsidR="001F734D" w:rsidRPr="009003E4">
        <w:t xml:space="preserve"> Инженерная защита территории от затопления и подтопления.</w:t>
      </w:r>
    </w:p>
    <w:p w14:paraId="0B22F546" w14:textId="77777777" w:rsidR="001F734D" w:rsidRPr="009003E4" w:rsidRDefault="001F734D" w:rsidP="001D297D">
      <w:pPr>
        <w:shd w:val="clear" w:color="auto" w:fill="F8F8F8"/>
        <w:ind w:firstLine="709"/>
        <w:jc w:val="both"/>
        <w:rPr>
          <w:bCs/>
        </w:rPr>
      </w:pPr>
      <w:r w:rsidRPr="009003E4">
        <w:rPr>
          <w:bCs/>
        </w:rPr>
        <w:t>СНиП 2.06.03-</w:t>
      </w:r>
      <w:r w:rsidRPr="00275DC1">
        <w:rPr>
          <w:bCs/>
        </w:rPr>
        <w:t>85 «Мелиоративные системы и сооружения».</w:t>
      </w:r>
    </w:p>
    <w:p w14:paraId="57282A43" w14:textId="77777777" w:rsidR="001F734D" w:rsidRPr="009003E4" w:rsidRDefault="001F734D" w:rsidP="001D297D">
      <w:pPr>
        <w:tabs>
          <w:tab w:val="left" w:pos="900"/>
        </w:tabs>
        <w:ind w:firstLine="284"/>
        <w:jc w:val="both"/>
      </w:pPr>
      <w:r w:rsidRPr="009003E4">
        <w:t>СП 58.13330.2012 Гидротехнические сооружения. Основные положения. Актуализированная редакция СНиП 33-01-2003.</w:t>
      </w:r>
    </w:p>
    <w:p w14:paraId="3AEA3025" w14:textId="13667B09" w:rsidR="001F734D" w:rsidRPr="009003E4" w:rsidRDefault="001F734D" w:rsidP="001D297D">
      <w:pPr>
        <w:jc w:val="both"/>
      </w:pPr>
      <w:r w:rsidRPr="009003E4">
        <w:t xml:space="preserve">          Устав </w:t>
      </w:r>
      <w:r w:rsidR="00F40906">
        <w:t>Здвинского</w:t>
      </w:r>
      <w:r w:rsidRPr="009003E4">
        <w:rPr>
          <w:bCs/>
        </w:rPr>
        <w:t xml:space="preserve"> </w:t>
      </w:r>
      <w:r>
        <w:rPr>
          <w:bCs/>
        </w:rPr>
        <w:t>района</w:t>
      </w:r>
      <w:r w:rsidRPr="009003E4">
        <w:rPr>
          <w:bCs/>
        </w:rPr>
        <w:t xml:space="preserve"> Новосибирской области</w:t>
      </w:r>
      <w:r w:rsidRPr="009003E4">
        <w:t>.</w:t>
      </w:r>
    </w:p>
    <w:sectPr w:rsidR="001F734D" w:rsidRPr="009003E4" w:rsidSect="008C373E">
      <w:headerReference w:type="even" r:id="rId15"/>
      <w:headerReference w:type="default" r:id="rId16"/>
      <w:footerReference w:type="even" r:id="rId17"/>
      <w:footerReference w:type="default" r:id="rId18"/>
      <w:pgSz w:w="11906" w:h="16838"/>
      <w:pgMar w:top="1134" w:right="850" w:bottom="1134"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59AF" w14:textId="77777777" w:rsidR="000341D6" w:rsidRDefault="000341D6">
      <w:r>
        <w:separator/>
      </w:r>
    </w:p>
  </w:endnote>
  <w:endnote w:type="continuationSeparator" w:id="0">
    <w:p w14:paraId="0968D23A" w14:textId="77777777" w:rsidR="000341D6" w:rsidRDefault="0003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9FDA" w14:textId="77777777" w:rsidR="00AB3E81" w:rsidRDefault="00AB3E81" w:rsidP="006569D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0322F62" w14:textId="77777777" w:rsidR="00AB3E81" w:rsidRDefault="00AB3E81" w:rsidP="006569D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99867"/>
      <w:docPartObj>
        <w:docPartGallery w:val="Page Numbers (Bottom of Page)"/>
        <w:docPartUnique/>
      </w:docPartObj>
    </w:sdtPr>
    <w:sdtEndPr/>
    <w:sdtContent>
      <w:p w14:paraId="2FB6AAEA" w14:textId="77777777" w:rsidR="00AB3E81" w:rsidRDefault="00AB3E81">
        <w:pPr>
          <w:pStyle w:val="a4"/>
          <w:jc w:val="right"/>
        </w:pPr>
        <w:r>
          <w:fldChar w:fldCharType="begin"/>
        </w:r>
        <w:r>
          <w:instrText xml:space="preserve"> PAGE   \* MERGEFORMAT </w:instrText>
        </w:r>
        <w:r>
          <w:fldChar w:fldCharType="separate"/>
        </w:r>
        <w:r w:rsidR="00DE345E">
          <w:rPr>
            <w:noProof/>
          </w:rPr>
          <w:t>21</w:t>
        </w:r>
        <w:r>
          <w:rPr>
            <w:noProof/>
          </w:rPr>
          <w:fldChar w:fldCharType="end"/>
        </w:r>
      </w:p>
    </w:sdtContent>
  </w:sdt>
  <w:p w14:paraId="0DC79912" w14:textId="77777777" w:rsidR="00AB3E81" w:rsidRDefault="00AB3E81" w:rsidP="006569D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67E5" w14:textId="77777777" w:rsidR="000341D6" w:rsidRDefault="000341D6">
      <w:r>
        <w:separator/>
      </w:r>
    </w:p>
  </w:footnote>
  <w:footnote w:type="continuationSeparator" w:id="0">
    <w:p w14:paraId="7C06E40E" w14:textId="77777777" w:rsidR="000341D6" w:rsidRDefault="0003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6132" w14:textId="77777777" w:rsidR="00AB3E81" w:rsidRDefault="00AB3E81" w:rsidP="006569DD">
    <w:pPr>
      <w:pStyle w:val="ab"/>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E699E0" w14:textId="77777777" w:rsidR="00AB3E81" w:rsidRDefault="00AB3E8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2A8E" w14:textId="77777777" w:rsidR="00AB3E81" w:rsidRDefault="00AB3E81" w:rsidP="006569DD">
    <w:pPr>
      <w:pStyle w:val="ab"/>
      <w:framePr w:wrap="around" w:vAnchor="text" w:hAnchor="margin" w:xAlign="center" w:y="1"/>
      <w:rPr>
        <w:rStyle w:val="a6"/>
      </w:rPr>
    </w:pPr>
  </w:p>
  <w:p w14:paraId="744A49CC" w14:textId="77777777" w:rsidR="00AB3E81" w:rsidRDefault="00AB3E8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3C775C"/>
    <w:lvl w:ilvl="0">
      <w:numFmt w:val="bullet"/>
      <w:lvlText w:val="*"/>
      <w:lvlJc w:val="left"/>
      <w:pPr>
        <w:ind w:left="0" w:firstLine="0"/>
      </w:pPr>
    </w:lvl>
  </w:abstractNum>
  <w:abstractNum w:abstractNumId="1" w15:restartNumberingAfterBreak="0">
    <w:nsid w:val="00101024"/>
    <w:multiLevelType w:val="multilevel"/>
    <w:tmpl w:val="C1E28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640"/>
        </w:tabs>
        <w:ind w:left="2640" w:hanging="360"/>
      </w:pPr>
      <w:rPr>
        <w:rFonts w:hint="default"/>
      </w:rPr>
    </w:lvl>
    <w:lvl w:ilvl="2">
      <w:start w:val="1"/>
      <w:numFmt w:val="decimal"/>
      <w:lvlText w:val="%1.%2.%3."/>
      <w:lvlJc w:val="left"/>
      <w:pPr>
        <w:tabs>
          <w:tab w:val="num" w:pos="5280"/>
        </w:tabs>
        <w:ind w:left="5280" w:hanging="720"/>
      </w:pPr>
      <w:rPr>
        <w:rFonts w:hint="default"/>
      </w:rPr>
    </w:lvl>
    <w:lvl w:ilvl="3">
      <w:start w:val="1"/>
      <w:numFmt w:val="decimal"/>
      <w:lvlText w:val="%1.%2.%3.%4."/>
      <w:lvlJc w:val="left"/>
      <w:pPr>
        <w:tabs>
          <w:tab w:val="num" w:pos="7560"/>
        </w:tabs>
        <w:ind w:left="7560" w:hanging="720"/>
      </w:pPr>
      <w:rPr>
        <w:rFonts w:hint="default"/>
      </w:rPr>
    </w:lvl>
    <w:lvl w:ilvl="4">
      <w:start w:val="1"/>
      <w:numFmt w:val="decimal"/>
      <w:lvlText w:val="%1.%2.%3.%4.%5."/>
      <w:lvlJc w:val="left"/>
      <w:pPr>
        <w:tabs>
          <w:tab w:val="num" w:pos="10200"/>
        </w:tabs>
        <w:ind w:left="10200" w:hanging="1080"/>
      </w:pPr>
      <w:rPr>
        <w:rFonts w:hint="default"/>
      </w:rPr>
    </w:lvl>
    <w:lvl w:ilvl="5">
      <w:start w:val="1"/>
      <w:numFmt w:val="decimal"/>
      <w:lvlText w:val="%1.%2.%3.%4.%5.%6."/>
      <w:lvlJc w:val="left"/>
      <w:pPr>
        <w:tabs>
          <w:tab w:val="num" w:pos="12480"/>
        </w:tabs>
        <w:ind w:left="12480" w:hanging="1080"/>
      </w:pPr>
      <w:rPr>
        <w:rFonts w:hint="default"/>
      </w:rPr>
    </w:lvl>
    <w:lvl w:ilvl="6">
      <w:start w:val="1"/>
      <w:numFmt w:val="decimal"/>
      <w:lvlText w:val="%1.%2.%3.%4.%5.%6.%7."/>
      <w:lvlJc w:val="left"/>
      <w:pPr>
        <w:tabs>
          <w:tab w:val="num" w:pos="14760"/>
        </w:tabs>
        <w:ind w:left="14760" w:hanging="1080"/>
      </w:pPr>
      <w:rPr>
        <w:rFonts w:hint="default"/>
      </w:rPr>
    </w:lvl>
    <w:lvl w:ilvl="7">
      <w:start w:val="1"/>
      <w:numFmt w:val="decimal"/>
      <w:lvlText w:val="%1.%2.%3.%4.%5.%6.%7.%8."/>
      <w:lvlJc w:val="left"/>
      <w:pPr>
        <w:tabs>
          <w:tab w:val="num" w:pos="17400"/>
        </w:tabs>
        <w:ind w:left="17400" w:hanging="1440"/>
      </w:pPr>
      <w:rPr>
        <w:rFonts w:hint="default"/>
      </w:rPr>
    </w:lvl>
    <w:lvl w:ilvl="8">
      <w:start w:val="1"/>
      <w:numFmt w:val="decimal"/>
      <w:lvlText w:val="%1.%2.%3.%4.%5.%6.%7.%8.%9."/>
      <w:lvlJc w:val="left"/>
      <w:pPr>
        <w:tabs>
          <w:tab w:val="num" w:pos="19680"/>
        </w:tabs>
        <w:ind w:left="19680" w:hanging="1440"/>
      </w:pPr>
      <w:rPr>
        <w:rFonts w:hint="default"/>
      </w:rPr>
    </w:lvl>
  </w:abstractNum>
  <w:abstractNum w:abstractNumId="2" w15:restartNumberingAfterBreak="0">
    <w:nsid w:val="016F3560"/>
    <w:multiLevelType w:val="hybridMultilevel"/>
    <w:tmpl w:val="CC94D71A"/>
    <w:lvl w:ilvl="0" w:tplc="A7B8EDBC">
      <w:start w:val="1"/>
      <w:numFmt w:val="decimal"/>
      <w:lvlText w:val="%1."/>
      <w:lvlJc w:val="left"/>
      <w:pPr>
        <w:tabs>
          <w:tab w:val="num" w:pos="1161"/>
        </w:tabs>
        <w:ind w:left="1161" w:hanging="735"/>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42EDD"/>
    <w:multiLevelType w:val="hybridMultilevel"/>
    <w:tmpl w:val="7F324756"/>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 w15:restartNumberingAfterBreak="0">
    <w:nsid w:val="078B7D96"/>
    <w:multiLevelType w:val="hybridMultilevel"/>
    <w:tmpl w:val="B3B01D0E"/>
    <w:lvl w:ilvl="0" w:tplc="CAFEF53C">
      <w:start w:val="1"/>
      <w:numFmt w:val="decimal"/>
      <w:lvlText w:val="%1)"/>
      <w:lvlJc w:val="left"/>
      <w:pPr>
        <w:tabs>
          <w:tab w:val="num" w:pos="845"/>
        </w:tabs>
        <w:ind w:left="845" w:hanging="360"/>
      </w:pPr>
      <w:rPr>
        <w:rFonts w:hint="default"/>
      </w:rPr>
    </w:lvl>
    <w:lvl w:ilvl="1" w:tplc="04190019">
      <w:start w:val="1"/>
      <w:numFmt w:val="lowerLetter"/>
      <w:lvlText w:val="%2."/>
      <w:lvlJc w:val="left"/>
      <w:pPr>
        <w:tabs>
          <w:tab w:val="num" w:pos="1565"/>
        </w:tabs>
        <w:ind w:left="1565" w:hanging="360"/>
      </w:pPr>
    </w:lvl>
    <w:lvl w:ilvl="2" w:tplc="0419001B">
      <w:start w:val="1"/>
      <w:numFmt w:val="lowerRoman"/>
      <w:lvlText w:val="%3."/>
      <w:lvlJc w:val="right"/>
      <w:pPr>
        <w:tabs>
          <w:tab w:val="num" w:pos="2285"/>
        </w:tabs>
        <w:ind w:left="2285" w:hanging="180"/>
      </w:pPr>
    </w:lvl>
    <w:lvl w:ilvl="3" w:tplc="0419000F">
      <w:start w:val="1"/>
      <w:numFmt w:val="decimal"/>
      <w:lvlText w:val="%4."/>
      <w:lvlJc w:val="left"/>
      <w:pPr>
        <w:tabs>
          <w:tab w:val="num" w:pos="3005"/>
        </w:tabs>
        <w:ind w:left="3005" w:hanging="360"/>
      </w:pPr>
    </w:lvl>
    <w:lvl w:ilvl="4" w:tplc="04190019">
      <w:start w:val="1"/>
      <w:numFmt w:val="lowerLetter"/>
      <w:lvlText w:val="%5."/>
      <w:lvlJc w:val="left"/>
      <w:pPr>
        <w:tabs>
          <w:tab w:val="num" w:pos="3725"/>
        </w:tabs>
        <w:ind w:left="3725" w:hanging="360"/>
      </w:pPr>
    </w:lvl>
    <w:lvl w:ilvl="5" w:tplc="0419001B">
      <w:start w:val="1"/>
      <w:numFmt w:val="lowerRoman"/>
      <w:lvlText w:val="%6."/>
      <w:lvlJc w:val="right"/>
      <w:pPr>
        <w:tabs>
          <w:tab w:val="num" w:pos="4445"/>
        </w:tabs>
        <w:ind w:left="4445" w:hanging="180"/>
      </w:pPr>
    </w:lvl>
    <w:lvl w:ilvl="6" w:tplc="0419000F">
      <w:start w:val="1"/>
      <w:numFmt w:val="decimal"/>
      <w:lvlText w:val="%7."/>
      <w:lvlJc w:val="left"/>
      <w:pPr>
        <w:tabs>
          <w:tab w:val="num" w:pos="5165"/>
        </w:tabs>
        <w:ind w:left="5165" w:hanging="360"/>
      </w:pPr>
    </w:lvl>
    <w:lvl w:ilvl="7" w:tplc="04190019">
      <w:start w:val="1"/>
      <w:numFmt w:val="lowerLetter"/>
      <w:lvlText w:val="%8."/>
      <w:lvlJc w:val="left"/>
      <w:pPr>
        <w:tabs>
          <w:tab w:val="num" w:pos="5885"/>
        </w:tabs>
        <w:ind w:left="5885" w:hanging="360"/>
      </w:pPr>
    </w:lvl>
    <w:lvl w:ilvl="8" w:tplc="0419001B">
      <w:start w:val="1"/>
      <w:numFmt w:val="lowerRoman"/>
      <w:lvlText w:val="%9."/>
      <w:lvlJc w:val="right"/>
      <w:pPr>
        <w:tabs>
          <w:tab w:val="num" w:pos="6605"/>
        </w:tabs>
        <w:ind w:left="6605" w:hanging="180"/>
      </w:pPr>
    </w:lvl>
  </w:abstractNum>
  <w:abstractNum w:abstractNumId="5" w15:restartNumberingAfterBreak="0">
    <w:nsid w:val="11BA40B1"/>
    <w:multiLevelType w:val="hybridMultilevel"/>
    <w:tmpl w:val="FA4A7914"/>
    <w:lvl w:ilvl="0" w:tplc="7930B79A">
      <w:start w:val="1"/>
      <w:numFmt w:val="decimal"/>
      <w:lvlText w:val="%1)"/>
      <w:lvlJc w:val="left"/>
      <w:pPr>
        <w:ind w:left="1429" w:hanging="360"/>
      </w:pPr>
      <w:rPr>
        <w:b w:val="0"/>
      </w:rPr>
    </w:lvl>
    <w:lvl w:ilvl="1" w:tplc="7930B79A">
      <w:start w:val="1"/>
      <w:numFmt w:val="decimal"/>
      <w:lvlText w:val="%2)"/>
      <w:lvlJc w:val="left"/>
      <w:pPr>
        <w:ind w:left="2149" w:hanging="360"/>
      </w:pPr>
      <w:rPr>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F453F2"/>
    <w:multiLevelType w:val="hybridMultilevel"/>
    <w:tmpl w:val="78F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4C6302"/>
    <w:multiLevelType w:val="hybridMultilevel"/>
    <w:tmpl w:val="32CC2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C56AE4"/>
    <w:multiLevelType w:val="hybridMultilevel"/>
    <w:tmpl w:val="112C2A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FA06683"/>
    <w:multiLevelType w:val="hybridMultilevel"/>
    <w:tmpl w:val="45204CC2"/>
    <w:lvl w:ilvl="0" w:tplc="A56E0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8F112E"/>
    <w:multiLevelType w:val="hybridMultilevel"/>
    <w:tmpl w:val="764CA148"/>
    <w:lvl w:ilvl="0" w:tplc="04190011">
      <w:start w:val="1"/>
      <w:numFmt w:val="decimal"/>
      <w:lvlText w:val="%1)"/>
      <w:lvlJc w:val="left"/>
      <w:pPr>
        <w:ind w:left="1260" w:hanging="360"/>
      </w:pPr>
    </w:lvl>
    <w:lvl w:ilvl="1" w:tplc="0419000F">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B3125DB"/>
    <w:multiLevelType w:val="hybridMultilevel"/>
    <w:tmpl w:val="2BC69380"/>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2E7CB1E6">
      <w:start w:val="10"/>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2307D6"/>
    <w:multiLevelType w:val="hybridMultilevel"/>
    <w:tmpl w:val="15B66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1E1FE8"/>
    <w:multiLevelType w:val="hybridMultilevel"/>
    <w:tmpl w:val="70F26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7057DD"/>
    <w:multiLevelType w:val="hybridMultilevel"/>
    <w:tmpl w:val="37FA04E8"/>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7" w15:restartNumberingAfterBreak="0">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15:restartNumberingAfterBreak="0">
    <w:nsid w:val="3A477FAC"/>
    <w:multiLevelType w:val="hybridMultilevel"/>
    <w:tmpl w:val="71A06506"/>
    <w:lvl w:ilvl="0" w:tplc="30DE158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9" w15:restartNumberingAfterBreak="0">
    <w:nsid w:val="3E881A6C"/>
    <w:multiLevelType w:val="hybridMultilevel"/>
    <w:tmpl w:val="55A627BA"/>
    <w:lvl w:ilvl="0" w:tplc="0419000F">
      <w:start w:val="1"/>
      <w:numFmt w:val="decimal"/>
      <w:lvlText w:val="%1."/>
      <w:lvlJc w:val="left"/>
      <w:pPr>
        <w:ind w:left="1429" w:hanging="360"/>
      </w:pPr>
    </w:lvl>
    <w:lvl w:ilvl="1" w:tplc="549EB4D4">
      <w:start w:val="1"/>
      <w:numFmt w:val="decimal"/>
      <w:lvlText w:val="%2)"/>
      <w:lvlJc w:val="left"/>
      <w:pPr>
        <w:ind w:left="3199" w:hanging="14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A3386B"/>
    <w:multiLevelType w:val="hybridMultilevel"/>
    <w:tmpl w:val="9FA86B70"/>
    <w:lvl w:ilvl="0" w:tplc="0419000F">
      <w:start w:val="1"/>
      <w:numFmt w:val="decimal"/>
      <w:lvlText w:val="%1."/>
      <w:lvlJc w:val="left"/>
      <w:pPr>
        <w:ind w:left="1260" w:hanging="360"/>
      </w:pPr>
    </w:lvl>
    <w:lvl w:ilvl="1" w:tplc="0419000F">
      <w:start w:val="1"/>
      <w:numFmt w:val="decimal"/>
      <w:lvlText w:val="%2."/>
      <w:lvlJc w:val="left"/>
      <w:pPr>
        <w:ind w:left="1980" w:hanging="360"/>
      </w:pPr>
    </w:lvl>
    <w:lvl w:ilvl="2" w:tplc="17241458">
      <w:start w:val="10"/>
      <w:numFmt w:val="decimal"/>
      <w:lvlText w:val="%3"/>
      <w:lvlJc w:val="left"/>
      <w:pPr>
        <w:ind w:left="2880" w:hanging="36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448851A3"/>
    <w:multiLevelType w:val="hybridMultilevel"/>
    <w:tmpl w:val="1324972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4C480B"/>
    <w:multiLevelType w:val="hybridMultilevel"/>
    <w:tmpl w:val="0B12FFC8"/>
    <w:lvl w:ilvl="0" w:tplc="0419000F">
      <w:start w:val="1"/>
      <w:numFmt w:val="decimal"/>
      <w:lvlText w:val="%1."/>
      <w:lvlJc w:val="left"/>
      <w:pPr>
        <w:ind w:left="1260" w:hanging="360"/>
      </w:pPr>
    </w:lvl>
    <w:lvl w:ilvl="1" w:tplc="0419000F">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5905DEA"/>
    <w:multiLevelType w:val="hybridMultilevel"/>
    <w:tmpl w:val="4EF2F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3230"/>
    <w:multiLevelType w:val="hybridMultilevel"/>
    <w:tmpl w:val="90E058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351041D"/>
    <w:multiLevelType w:val="multilevel"/>
    <w:tmpl w:val="EB4E9BA4"/>
    <w:lvl w:ilvl="0">
      <w:start w:val="1"/>
      <w:numFmt w:val="decimal"/>
      <w:lvlText w:val="%1."/>
      <w:lvlJc w:val="left"/>
      <w:pPr>
        <w:tabs>
          <w:tab w:val="num" w:pos="720"/>
        </w:tabs>
        <w:ind w:left="720" w:hanging="360"/>
      </w:p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2F5E5B"/>
    <w:multiLevelType w:val="hybridMultilevel"/>
    <w:tmpl w:val="79A41292"/>
    <w:lvl w:ilvl="0" w:tplc="E4925CEC">
      <w:start w:val="1"/>
      <w:numFmt w:val="decimal"/>
      <w:lvlText w:val="%1."/>
      <w:lvlJc w:val="left"/>
      <w:pPr>
        <w:ind w:left="2527" w:hanging="1110"/>
      </w:pPr>
      <w:rPr>
        <w:rFonts w:ascii="Times New Roman" w:hAnsi="Times New Roman" w:cs="Times New Roman" w:hint="default"/>
        <w:sz w:val="26"/>
        <w:szCs w:val="26"/>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7" w15:restartNumberingAfterBreak="0">
    <w:nsid w:val="58DA73F8"/>
    <w:multiLevelType w:val="hybridMultilevel"/>
    <w:tmpl w:val="45E602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5A257E5C"/>
    <w:multiLevelType w:val="hybridMultilevel"/>
    <w:tmpl w:val="4F561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BD340B"/>
    <w:multiLevelType w:val="hybridMultilevel"/>
    <w:tmpl w:val="85AED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9F60D1"/>
    <w:multiLevelType w:val="hybridMultilevel"/>
    <w:tmpl w:val="1EC48830"/>
    <w:lvl w:ilvl="0" w:tplc="966C3608">
      <w:start w:val="2"/>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565"/>
        </w:tabs>
        <w:ind w:left="1565" w:hanging="360"/>
      </w:pPr>
      <w:rPr>
        <w:rFonts w:ascii="Courier New" w:hAnsi="Courier New" w:cs="Courier New" w:hint="default"/>
      </w:rPr>
    </w:lvl>
    <w:lvl w:ilvl="2" w:tplc="04190005">
      <w:start w:val="1"/>
      <w:numFmt w:val="bullet"/>
      <w:lvlText w:val=""/>
      <w:lvlJc w:val="left"/>
      <w:pPr>
        <w:tabs>
          <w:tab w:val="num" w:pos="2285"/>
        </w:tabs>
        <w:ind w:left="2285" w:hanging="360"/>
      </w:pPr>
      <w:rPr>
        <w:rFonts w:ascii="Wingdings" w:hAnsi="Wingdings" w:cs="Times New Roman" w:hint="default"/>
      </w:rPr>
    </w:lvl>
    <w:lvl w:ilvl="3" w:tplc="04190001">
      <w:start w:val="1"/>
      <w:numFmt w:val="bullet"/>
      <w:lvlText w:val=""/>
      <w:lvlJc w:val="left"/>
      <w:pPr>
        <w:tabs>
          <w:tab w:val="num" w:pos="3005"/>
        </w:tabs>
        <w:ind w:left="3005" w:hanging="360"/>
      </w:pPr>
      <w:rPr>
        <w:rFonts w:ascii="Symbol" w:hAnsi="Symbol" w:cs="Times New Roman" w:hint="default"/>
      </w:rPr>
    </w:lvl>
    <w:lvl w:ilvl="4" w:tplc="04190003">
      <w:start w:val="1"/>
      <w:numFmt w:val="bullet"/>
      <w:lvlText w:val="o"/>
      <w:lvlJc w:val="left"/>
      <w:pPr>
        <w:tabs>
          <w:tab w:val="num" w:pos="3725"/>
        </w:tabs>
        <w:ind w:left="3725" w:hanging="360"/>
      </w:pPr>
      <w:rPr>
        <w:rFonts w:ascii="Courier New" w:hAnsi="Courier New" w:cs="Courier New" w:hint="default"/>
      </w:rPr>
    </w:lvl>
    <w:lvl w:ilvl="5" w:tplc="04190005">
      <w:start w:val="1"/>
      <w:numFmt w:val="bullet"/>
      <w:lvlText w:val=""/>
      <w:lvlJc w:val="left"/>
      <w:pPr>
        <w:tabs>
          <w:tab w:val="num" w:pos="4445"/>
        </w:tabs>
        <w:ind w:left="4445" w:hanging="360"/>
      </w:pPr>
      <w:rPr>
        <w:rFonts w:ascii="Wingdings" w:hAnsi="Wingdings" w:cs="Times New Roman" w:hint="default"/>
      </w:rPr>
    </w:lvl>
    <w:lvl w:ilvl="6" w:tplc="04190001">
      <w:start w:val="1"/>
      <w:numFmt w:val="bullet"/>
      <w:lvlText w:val=""/>
      <w:lvlJc w:val="left"/>
      <w:pPr>
        <w:tabs>
          <w:tab w:val="num" w:pos="5165"/>
        </w:tabs>
        <w:ind w:left="5165" w:hanging="360"/>
      </w:pPr>
      <w:rPr>
        <w:rFonts w:ascii="Symbol" w:hAnsi="Symbol" w:cs="Times New Roman" w:hint="default"/>
      </w:rPr>
    </w:lvl>
    <w:lvl w:ilvl="7" w:tplc="04190003">
      <w:start w:val="1"/>
      <w:numFmt w:val="bullet"/>
      <w:lvlText w:val="o"/>
      <w:lvlJc w:val="left"/>
      <w:pPr>
        <w:tabs>
          <w:tab w:val="num" w:pos="5885"/>
        </w:tabs>
        <w:ind w:left="5885" w:hanging="360"/>
      </w:pPr>
      <w:rPr>
        <w:rFonts w:ascii="Courier New" w:hAnsi="Courier New" w:cs="Courier New" w:hint="default"/>
      </w:rPr>
    </w:lvl>
    <w:lvl w:ilvl="8" w:tplc="04190005">
      <w:start w:val="1"/>
      <w:numFmt w:val="bullet"/>
      <w:lvlText w:val=""/>
      <w:lvlJc w:val="left"/>
      <w:pPr>
        <w:tabs>
          <w:tab w:val="num" w:pos="6605"/>
        </w:tabs>
        <w:ind w:left="6605" w:hanging="360"/>
      </w:pPr>
      <w:rPr>
        <w:rFonts w:ascii="Wingdings" w:hAnsi="Wingdings" w:cs="Times New Roman" w:hint="default"/>
      </w:rPr>
    </w:lvl>
  </w:abstractNum>
  <w:abstractNum w:abstractNumId="31" w15:restartNumberingAfterBreak="0">
    <w:nsid w:val="66790A18"/>
    <w:multiLevelType w:val="hybridMultilevel"/>
    <w:tmpl w:val="CC30FB56"/>
    <w:lvl w:ilvl="0" w:tplc="161692CA">
      <w:start w:val="1"/>
      <w:numFmt w:val="decimal"/>
      <w:lvlText w:val="%1."/>
      <w:lvlJc w:val="left"/>
      <w:pPr>
        <w:ind w:left="1744" w:hanging="1035"/>
      </w:pPr>
      <w:rPr>
        <w:rFonts w:hint="default"/>
      </w:rPr>
    </w:lvl>
    <w:lvl w:ilvl="1" w:tplc="DF56639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36F4C48"/>
    <w:multiLevelType w:val="singleLevel"/>
    <w:tmpl w:val="9EE4374A"/>
    <w:lvl w:ilvl="0">
      <w:start w:val="4"/>
      <w:numFmt w:val="decimal"/>
      <w:lvlText w:val="%1."/>
      <w:legacy w:legacy="1" w:legacySpace="0" w:legacyIndent="202"/>
      <w:lvlJc w:val="left"/>
      <w:rPr>
        <w:rFonts w:ascii="Times New Roman" w:hAnsi="Times New Roman" w:cs="Times New Roman" w:hint="default"/>
      </w:rPr>
    </w:lvl>
  </w:abstractNum>
  <w:abstractNum w:abstractNumId="33" w15:restartNumberingAfterBreak="0">
    <w:nsid w:val="7420307D"/>
    <w:multiLevelType w:val="hybridMultilevel"/>
    <w:tmpl w:val="4AC4D29C"/>
    <w:lvl w:ilvl="0" w:tplc="AAB8C0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5DC4D11"/>
    <w:multiLevelType w:val="hybridMultilevel"/>
    <w:tmpl w:val="AC7CA39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7F147EF3"/>
    <w:multiLevelType w:val="hybridMultilevel"/>
    <w:tmpl w:val="B13258C0"/>
    <w:lvl w:ilvl="0" w:tplc="0419000F">
      <w:start w:val="1"/>
      <w:numFmt w:val="decimal"/>
      <w:lvlText w:val="%1."/>
      <w:lvlJc w:val="left"/>
      <w:pPr>
        <w:ind w:left="1980" w:hanging="360"/>
      </w:pPr>
    </w:lvl>
    <w:lvl w:ilvl="1" w:tplc="04190019">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8"/>
  </w:num>
  <w:num w:numId="2">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
    <w:abstractNumId w:val="7"/>
  </w:num>
  <w:num w:numId="4">
    <w:abstractNumId w:val="2"/>
  </w:num>
  <w:num w:numId="5">
    <w:abstractNumId w:val="4"/>
  </w:num>
  <w:num w:numId="6">
    <w:abstractNumId w:val="30"/>
  </w:num>
  <w:num w:numId="7">
    <w:abstractNumId w:val="32"/>
  </w:num>
  <w:num w:numId="8">
    <w:abstractNumId w:val="1"/>
  </w:num>
  <w:num w:numId="9">
    <w:abstractNumId w:val="13"/>
  </w:num>
  <w:num w:numId="10">
    <w:abstractNumId w:val="21"/>
  </w:num>
  <w:num w:numId="11">
    <w:abstractNumId w:val="15"/>
  </w:num>
  <w:num w:numId="12">
    <w:abstractNumId w:val="29"/>
  </w:num>
  <w:num w:numId="13">
    <w:abstractNumId w:val="18"/>
  </w:num>
  <w:num w:numId="14">
    <w:abstractNumId w:val="33"/>
  </w:num>
  <w:num w:numId="15">
    <w:abstractNumId w:val="28"/>
  </w:num>
  <w:num w:numId="16">
    <w:abstractNumId w:val="17"/>
  </w:num>
  <w:num w:numId="17">
    <w:abstractNumId w:val="27"/>
  </w:num>
  <w:num w:numId="18">
    <w:abstractNumId w:val="9"/>
  </w:num>
  <w:num w:numId="19">
    <w:abstractNumId w:val="34"/>
  </w:num>
  <w:num w:numId="20">
    <w:abstractNumId w:val="20"/>
  </w:num>
  <w:num w:numId="21">
    <w:abstractNumId w:val="11"/>
  </w:num>
  <w:num w:numId="22">
    <w:abstractNumId w:val="35"/>
  </w:num>
  <w:num w:numId="23">
    <w:abstractNumId w:val="3"/>
  </w:num>
  <w:num w:numId="24">
    <w:abstractNumId w:val="16"/>
  </w:num>
  <w:num w:numId="25">
    <w:abstractNumId w:val="31"/>
  </w:num>
  <w:num w:numId="26">
    <w:abstractNumId w:val="14"/>
  </w:num>
  <w:num w:numId="27">
    <w:abstractNumId w:val="6"/>
  </w:num>
  <w:num w:numId="28">
    <w:abstractNumId w:val="22"/>
  </w:num>
  <w:num w:numId="29">
    <w:abstractNumId w:val="10"/>
  </w:num>
  <w:num w:numId="30">
    <w:abstractNumId w:val="24"/>
  </w:num>
  <w:num w:numId="31">
    <w:abstractNumId w:val="23"/>
  </w:num>
  <w:num w:numId="32">
    <w:abstractNumId w:val="12"/>
  </w:num>
  <w:num w:numId="33">
    <w:abstractNumId w:val="26"/>
  </w:num>
  <w:num w:numId="34">
    <w:abstractNumId w:val="19"/>
  </w:num>
  <w:num w:numId="35">
    <w:abstractNumId w:val="5"/>
  </w:num>
  <w:num w:numId="3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2E"/>
    <w:rsid w:val="00002C31"/>
    <w:rsid w:val="00004658"/>
    <w:rsid w:val="00004BC5"/>
    <w:rsid w:val="0000525A"/>
    <w:rsid w:val="00005D37"/>
    <w:rsid w:val="0001018B"/>
    <w:rsid w:val="00013F0B"/>
    <w:rsid w:val="000140B3"/>
    <w:rsid w:val="000148EF"/>
    <w:rsid w:val="00020BB7"/>
    <w:rsid w:val="00021D3B"/>
    <w:rsid w:val="0002213C"/>
    <w:rsid w:val="000250BA"/>
    <w:rsid w:val="00026D0D"/>
    <w:rsid w:val="00027E35"/>
    <w:rsid w:val="000305FC"/>
    <w:rsid w:val="000308CA"/>
    <w:rsid w:val="00031195"/>
    <w:rsid w:val="00031456"/>
    <w:rsid w:val="000341D6"/>
    <w:rsid w:val="00035CD6"/>
    <w:rsid w:val="000371D9"/>
    <w:rsid w:val="00037B64"/>
    <w:rsid w:val="000419F0"/>
    <w:rsid w:val="00046BD2"/>
    <w:rsid w:val="000478BB"/>
    <w:rsid w:val="00052F52"/>
    <w:rsid w:val="000565DD"/>
    <w:rsid w:val="00063100"/>
    <w:rsid w:val="000652AD"/>
    <w:rsid w:val="00065497"/>
    <w:rsid w:val="0006554E"/>
    <w:rsid w:val="00067AD2"/>
    <w:rsid w:val="00071196"/>
    <w:rsid w:val="000715D1"/>
    <w:rsid w:val="000723AA"/>
    <w:rsid w:val="00081746"/>
    <w:rsid w:val="00081CD4"/>
    <w:rsid w:val="00082A84"/>
    <w:rsid w:val="000864C1"/>
    <w:rsid w:val="00087B45"/>
    <w:rsid w:val="00087E5B"/>
    <w:rsid w:val="00094EF8"/>
    <w:rsid w:val="00096394"/>
    <w:rsid w:val="000A2767"/>
    <w:rsid w:val="000A5DD8"/>
    <w:rsid w:val="000A6886"/>
    <w:rsid w:val="000B00F6"/>
    <w:rsid w:val="000B0C00"/>
    <w:rsid w:val="000B25AB"/>
    <w:rsid w:val="000B2668"/>
    <w:rsid w:val="000B395A"/>
    <w:rsid w:val="000B39C3"/>
    <w:rsid w:val="000C7772"/>
    <w:rsid w:val="000D39C8"/>
    <w:rsid w:val="000D3FA7"/>
    <w:rsid w:val="000E384F"/>
    <w:rsid w:val="000E3F38"/>
    <w:rsid w:val="000E7640"/>
    <w:rsid w:val="000F14D8"/>
    <w:rsid w:val="000F1B9F"/>
    <w:rsid w:val="000F1F0B"/>
    <w:rsid w:val="000F3F76"/>
    <w:rsid w:val="00100880"/>
    <w:rsid w:val="00103B04"/>
    <w:rsid w:val="001121F0"/>
    <w:rsid w:val="0011577D"/>
    <w:rsid w:val="00116E7A"/>
    <w:rsid w:val="0012486A"/>
    <w:rsid w:val="00125264"/>
    <w:rsid w:val="001435E2"/>
    <w:rsid w:val="00146F2F"/>
    <w:rsid w:val="00147786"/>
    <w:rsid w:val="0015072F"/>
    <w:rsid w:val="00151522"/>
    <w:rsid w:val="00152FCD"/>
    <w:rsid w:val="00156A10"/>
    <w:rsid w:val="00162DAE"/>
    <w:rsid w:val="00165BAB"/>
    <w:rsid w:val="00170AB0"/>
    <w:rsid w:val="0017105A"/>
    <w:rsid w:val="00176E02"/>
    <w:rsid w:val="00177BD8"/>
    <w:rsid w:val="00181231"/>
    <w:rsid w:val="0018346C"/>
    <w:rsid w:val="00183C7C"/>
    <w:rsid w:val="00183F5C"/>
    <w:rsid w:val="00191453"/>
    <w:rsid w:val="0019234D"/>
    <w:rsid w:val="00192D49"/>
    <w:rsid w:val="001948AA"/>
    <w:rsid w:val="00196872"/>
    <w:rsid w:val="001A010C"/>
    <w:rsid w:val="001A2930"/>
    <w:rsid w:val="001A3C82"/>
    <w:rsid w:val="001B2052"/>
    <w:rsid w:val="001C08B7"/>
    <w:rsid w:val="001C10F4"/>
    <w:rsid w:val="001C17A4"/>
    <w:rsid w:val="001C2252"/>
    <w:rsid w:val="001C3161"/>
    <w:rsid w:val="001C69C4"/>
    <w:rsid w:val="001D297D"/>
    <w:rsid w:val="001E2991"/>
    <w:rsid w:val="001F5966"/>
    <w:rsid w:val="001F734D"/>
    <w:rsid w:val="001F78FA"/>
    <w:rsid w:val="002059CD"/>
    <w:rsid w:val="002061EC"/>
    <w:rsid w:val="00210F96"/>
    <w:rsid w:val="002147FD"/>
    <w:rsid w:val="002170A1"/>
    <w:rsid w:val="00217F79"/>
    <w:rsid w:val="00223C02"/>
    <w:rsid w:val="00224448"/>
    <w:rsid w:val="00226166"/>
    <w:rsid w:val="00232E9D"/>
    <w:rsid w:val="0023335A"/>
    <w:rsid w:val="00233E61"/>
    <w:rsid w:val="00235636"/>
    <w:rsid w:val="00236CFF"/>
    <w:rsid w:val="00240953"/>
    <w:rsid w:val="00240B4C"/>
    <w:rsid w:val="00246F65"/>
    <w:rsid w:val="0025173B"/>
    <w:rsid w:val="002517C0"/>
    <w:rsid w:val="00252560"/>
    <w:rsid w:val="00256036"/>
    <w:rsid w:val="00256D71"/>
    <w:rsid w:val="00260CD5"/>
    <w:rsid w:val="00260F6E"/>
    <w:rsid w:val="00262D1B"/>
    <w:rsid w:val="00262D32"/>
    <w:rsid w:val="002668B5"/>
    <w:rsid w:val="00271C4C"/>
    <w:rsid w:val="00273114"/>
    <w:rsid w:val="00275DC1"/>
    <w:rsid w:val="002812C4"/>
    <w:rsid w:val="00281DE7"/>
    <w:rsid w:val="0028219F"/>
    <w:rsid w:val="00282845"/>
    <w:rsid w:val="00284C5F"/>
    <w:rsid w:val="0028542D"/>
    <w:rsid w:val="00292EA6"/>
    <w:rsid w:val="002932FB"/>
    <w:rsid w:val="0029384B"/>
    <w:rsid w:val="002960CF"/>
    <w:rsid w:val="00296992"/>
    <w:rsid w:val="00297BD1"/>
    <w:rsid w:val="002A20BE"/>
    <w:rsid w:val="002A4FF5"/>
    <w:rsid w:val="002A5CB3"/>
    <w:rsid w:val="002A60CA"/>
    <w:rsid w:val="002B127F"/>
    <w:rsid w:val="002B2CB0"/>
    <w:rsid w:val="002B5D91"/>
    <w:rsid w:val="002C3D6D"/>
    <w:rsid w:val="002C5836"/>
    <w:rsid w:val="002D1A0C"/>
    <w:rsid w:val="002D4D01"/>
    <w:rsid w:val="002D7863"/>
    <w:rsid w:val="002E0599"/>
    <w:rsid w:val="002E2863"/>
    <w:rsid w:val="002E2996"/>
    <w:rsid w:val="002E3485"/>
    <w:rsid w:val="002E556B"/>
    <w:rsid w:val="002E582B"/>
    <w:rsid w:val="002E584D"/>
    <w:rsid w:val="002F247C"/>
    <w:rsid w:val="002F24BE"/>
    <w:rsid w:val="002F2651"/>
    <w:rsid w:val="002F40E8"/>
    <w:rsid w:val="002F69B5"/>
    <w:rsid w:val="002F7DD5"/>
    <w:rsid w:val="00301A75"/>
    <w:rsid w:val="00311B33"/>
    <w:rsid w:val="00313729"/>
    <w:rsid w:val="0031772C"/>
    <w:rsid w:val="0031788D"/>
    <w:rsid w:val="003230EA"/>
    <w:rsid w:val="0033085A"/>
    <w:rsid w:val="003312DE"/>
    <w:rsid w:val="00332335"/>
    <w:rsid w:val="0033649C"/>
    <w:rsid w:val="00340182"/>
    <w:rsid w:val="00342554"/>
    <w:rsid w:val="0034357A"/>
    <w:rsid w:val="00343A9F"/>
    <w:rsid w:val="0035080D"/>
    <w:rsid w:val="00351836"/>
    <w:rsid w:val="00351A2F"/>
    <w:rsid w:val="00352457"/>
    <w:rsid w:val="00352C39"/>
    <w:rsid w:val="00353C1F"/>
    <w:rsid w:val="00355A36"/>
    <w:rsid w:val="003623BE"/>
    <w:rsid w:val="00362A0B"/>
    <w:rsid w:val="00363F6E"/>
    <w:rsid w:val="003641DF"/>
    <w:rsid w:val="00364540"/>
    <w:rsid w:val="00365E53"/>
    <w:rsid w:val="00367560"/>
    <w:rsid w:val="00374EDF"/>
    <w:rsid w:val="003804E5"/>
    <w:rsid w:val="0038097F"/>
    <w:rsid w:val="003837C6"/>
    <w:rsid w:val="00391B9E"/>
    <w:rsid w:val="00392043"/>
    <w:rsid w:val="003A2FFD"/>
    <w:rsid w:val="003B1F1C"/>
    <w:rsid w:val="003B49EB"/>
    <w:rsid w:val="003B4A13"/>
    <w:rsid w:val="003B6627"/>
    <w:rsid w:val="003B7963"/>
    <w:rsid w:val="003C1F86"/>
    <w:rsid w:val="003C4EF9"/>
    <w:rsid w:val="003C528F"/>
    <w:rsid w:val="003C5D63"/>
    <w:rsid w:val="003D391D"/>
    <w:rsid w:val="003D4FFC"/>
    <w:rsid w:val="003D5039"/>
    <w:rsid w:val="003D54A2"/>
    <w:rsid w:val="003D5778"/>
    <w:rsid w:val="003D6677"/>
    <w:rsid w:val="003D69D2"/>
    <w:rsid w:val="003E00D0"/>
    <w:rsid w:val="003E230B"/>
    <w:rsid w:val="003E458F"/>
    <w:rsid w:val="003E6DF2"/>
    <w:rsid w:val="0040041A"/>
    <w:rsid w:val="00403EFB"/>
    <w:rsid w:val="0040518C"/>
    <w:rsid w:val="00411672"/>
    <w:rsid w:val="00412AC1"/>
    <w:rsid w:val="0041637B"/>
    <w:rsid w:val="00420F4A"/>
    <w:rsid w:val="00426949"/>
    <w:rsid w:val="004272D6"/>
    <w:rsid w:val="004277F0"/>
    <w:rsid w:val="00430F41"/>
    <w:rsid w:val="00431B9E"/>
    <w:rsid w:val="00435817"/>
    <w:rsid w:val="00437EB2"/>
    <w:rsid w:val="004420DE"/>
    <w:rsid w:val="0044401A"/>
    <w:rsid w:val="00447AE2"/>
    <w:rsid w:val="00450260"/>
    <w:rsid w:val="00451DBB"/>
    <w:rsid w:val="004530DF"/>
    <w:rsid w:val="0045341D"/>
    <w:rsid w:val="00453F0A"/>
    <w:rsid w:val="004549BA"/>
    <w:rsid w:val="00455C8C"/>
    <w:rsid w:val="0045612A"/>
    <w:rsid w:val="0046254D"/>
    <w:rsid w:val="00463FA2"/>
    <w:rsid w:val="004660B9"/>
    <w:rsid w:val="0046712F"/>
    <w:rsid w:val="0047031D"/>
    <w:rsid w:val="00471098"/>
    <w:rsid w:val="00472115"/>
    <w:rsid w:val="00476DFC"/>
    <w:rsid w:val="00476E41"/>
    <w:rsid w:val="00481D5E"/>
    <w:rsid w:val="004872A6"/>
    <w:rsid w:val="00492363"/>
    <w:rsid w:val="00492472"/>
    <w:rsid w:val="004A05A1"/>
    <w:rsid w:val="004A17DF"/>
    <w:rsid w:val="004A4DEF"/>
    <w:rsid w:val="004A69D7"/>
    <w:rsid w:val="004B149D"/>
    <w:rsid w:val="004B217D"/>
    <w:rsid w:val="004B25A4"/>
    <w:rsid w:val="004B5228"/>
    <w:rsid w:val="004C2202"/>
    <w:rsid w:val="004C3172"/>
    <w:rsid w:val="004C3809"/>
    <w:rsid w:val="004D100C"/>
    <w:rsid w:val="004D314F"/>
    <w:rsid w:val="004D5758"/>
    <w:rsid w:val="004E14CA"/>
    <w:rsid w:val="004E201C"/>
    <w:rsid w:val="004E2298"/>
    <w:rsid w:val="004E34D8"/>
    <w:rsid w:val="004E3EC0"/>
    <w:rsid w:val="004E4E5C"/>
    <w:rsid w:val="004E63AF"/>
    <w:rsid w:val="004E7CBD"/>
    <w:rsid w:val="004F07FF"/>
    <w:rsid w:val="004F51CD"/>
    <w:rsid w:val="0050281C"/>
    <w:rsid w:val="00503F60"/>
    <w:rsid w:val="00504A31"/>
    <w:rsid w:val="00505070"/>
    <w:rsid w:val="00505B34"/>
    <w:rsid w:val="00505DE0"/>
    <w:rsid w:val="005067DF"/>
    <w:rsid w:val="005201B3"/>
    <w:rsid w:val="005203EB"/>
    <w:rsid w:val="00522AAE"/>
    <w:rsid w:val="005244D4"/>
    <w:rsid w:val="00526A3D"/>
    <w:rsid w:val="005326D1"/>
    <w:rsid w:val="00533894"/>
    <w:rsid w:val="0053396C"/>
    <w:rsid w:val="0053559B"/>
    <w:rsid w:val="0053750A"/>
    <w:rsid w:val="005410C3"/>
    <w:rsid w:val="00542818"/>
    <w:rsid w:val="00543A92"/>
    <w:rsid w:val="00543AB3"/>
    <w:rsid w:val="00544F01"/>
    <w:rsid w:val="0054617C"/>
    <w:rsid w:val="00546CA1"/>
    <w:rsid w:val="00547070"/>
    <w:rsid w:val="0054718B"/>
    <w:rsid w:val="00547724"/>
    <w:rsid w:val="00547B0F"/>
    <w:rsid w:val="00553F48"/>
    <w:rsid w:val="00555206"/>
    <w:rsid w:val="00562501"/>
    <w:rsid w:val="0056347B"/>
    <w:rsid w:val="005739F6"/>
    <w:rsid w:val="005747BE"/>
    <w:rsid w:val="00577F16"/>
    <w:rsid w:val="005804A0"/>
    <w:rsid w:val="00581769"/>
    <w:rsid w:val="00585A3C"/>
    <w:rsid w:val="005903E0"/>
    <w:rsid w:val="005920F4"/>
    <w:rsid w:val="005928D7"/>
    <w:rsid w:val="00596E78"/>
    <w:rsid w:val="005A78A6"/>
    <w:rsid w:val="005B1A81"/>
    <w:rsid w:val="005B1C81"/>
    <w:rsid w:val="005B1EE6"/>
    <w:rsid w:val="005B2D10"/>
    <w:rsid w:val="005B5789"/>
    <w:rsid w:val="005C005C"/>
    <w:rsid w:val="005C0DA7"/>
    <w:rsid w:val="005C123B"/>
    <w:rsid w:val="005C1CD6"/>
    <w:rsid w:val="005C3DFA"/>
    <w:rsid w:val="005C4B1E"/>
    <w:rsid w:val="005C6C93"/>
    <w:rsid w:val="005E1E3A"/>
    <w:rsid w:val="005E5A2E"/>
    <w:rsid w:val="005E66D9"/>
    <w:rsid w:val="005F3B66"/>
    <w:rsid w:val="005F63DE"/>
    <w:rsid w:val="005F786A"/>
    <w:rsid w:val="00600714"/>
    <w:rsid w:val="00601BFA"/>
    <w:rsid w:val="00603756"/>
    <w:rsid w:val="00604A41"/>
    <w:rsid w:val="00604E69"/>
    <w:rsid w:val="00607F8A"/>
    <w:rsid w:val="00610AE0"/>
    <w:rsid w:val="006114E7"/>
    <w:rsid w:val="00613AFF"/>
    <w:rsid w:val="006175B6"/>
    <w:rsid w:val="006241C7"/>
    <w:rsid w:val="00630E11"/>
    <w:rsid w:val="00635E7A"/>
    <w:rsid w:val="006373A9"/>
    <w:rsid w:val="00641958"/>
    <w:rsid w:val="006471A1"/>
    <w:rsid w:val="00651C38"/>
    <w:rsid w:val="006569DD"/>
    <w:rsid w:val="00660F7A"/>
    <w:rsid w:val="006620DE"/>
    <w:rsid w:val="00662208"/>
    <w:rsid w:val="00665C7B"/>
    <w:rsid w:val="00665E19"/>
    <w:rsid w:val="0066784B"/>
    <w:rsid w:val="006705AD"/>
    <w:rsid w:val="00671D39"/>
    <w:rsid w:val="00673EED"/>
    <w:rsid w:val="006808F7"/>
    <w:rsid w:val="0068227B"/>
    <w:rsid w:val="00682E6F"/>
    <w:rsid w:val="006851AF"/>
    <w:rsid w:val="0068647D"/>
    <w:rsid w:val="00686CBA"/>
    <w:rsid w:val="006875CB"/>
    <w:rsid w:val="0068764D"/>
    <w:rsid w:val="006912C5"/>
    <w:rsid w:val="006916A3"/>
    <w:rsid w:val="00693448"/>
    <w:rsid w:val="00694399"/>
    <w:rsid w:val="006947A3"/>
    <w:rsid w:val="00695A9F"/>
    <w:rsid w:val="00696CFE"/>
    <w:rsid w:val="00697312"/>
    <w:rsid w:val="00697973"/>
    <w:rsid w:val="006B3D98"/>
    <w:rsid w:val="006B7411"/>
    <w:rsid w:val="006C086D"/>
    <w:rsid w:val="006C14F8"/>
    <w:rsid w:val="006C325F"/>
    <w:rsid w:val="006C63E6"/>
    <w:rsid w:val="006C71AF"/>
    <w:rsid w:val="006D43E2"/>
    <w:rsid w:val="006D71CA"/>
    <w:rsid w:val="006D7597"/>
    <w:rsid w:val="006E144F"/>
    <w:rsid w:val="006E26FF"/>
    <w:rsid w:val="006E4602"/>
    <w:rsid w:val="006E62BB"/>
    <w:rsid w:val="006F302A"/>
    <w:rsid w:val="006F54C9"/>
    <w:rsid w:val="0070120D"/>
    <w:rsid w:val="00707498"/>
    <w:rsid w:val="00707ADE"/>
    <w:rsid w:val="00713C87"/>
    <w:rsid w:val="007218FB"/>
    <w:rsid w:val="00723287"/>
    <w:rsid w:val="007245E3"/>
    <w:rsid w:val="0072626B"/>
    <w:rsid w:val="00727F12"/>
    <w:rsid w:val="007325B7"/>
    <w:rsid w:val="00737E84"/>
    <w:rsid w:val="00742212"/>
    <w:rsid w:val="00747754"/>
    <w:rsid w:val="007510C4"/>
    <w:rsid w:val="00751C42"/>
    <w:rsid w:val="00756BB7"/>
    <w:rsid w:val="00761E3A"/>
    <w:rsid w:val="0076280D"/>
    <w:rsid w:val="007676AD"/>
    <w:rsid w:val="007714A6"/>
    <w:rsid w:val="00775FDC"/>
    <w:rsid w:val="00777130"/>
    <w:rsid w:val="007808F0"/>
    <w:rsid w:val="00781712"/>
    <w:rsid w:val="007836F8"/>
    <w:rsid w:val="00786B16"/>
    <w:rsid w:val="00790251"/>
    <w:rsid w:val="00791F85"/>
    <w:rsid w:val="007943EE"/>
    <w:rsid w:val="0079641D"/>
    <w:rsid w:val="007977B3"/>
    <w:rsid w:val="007A06A0"/>
    <w:rsid w:val="007A43B5"/>
    <w:rsid w:val="007A5D56"/>
    <w:rsid w:val="007B080A"/>
    <w:rsid w:val="007B1E21"/>
    <w:rsid w:val="007B2359"/>
    <w:rsid w:val="007B2F99"/>
    <w:rsid w:val="007C273F"/>
    <w:rsid w:val="007D5126"/>
    <w:rsid w:val="007E1CF6"/>
    <w:rsid w:val="007E2C57"/>
    <w:rsid w:val="007E316C"/>
    <w:rsid w:val="007E66CC"/>
    <w:rsid w:val="007F038A"/>
    <w:rsid w:val="007F09B1"/>
    <w:rsid w:val="007F0FFD"/>
    <w:rsid w:val="007F498C"/>
    <w:rsid w:val="007F6939"/>
    <w:rsid w:val="008022AF"/>
    <w:rsid w:val="00803904"/>
    <w:rsid w:val="00804BCB"/>
    <w:rsid w:val="00807CD8"/>
    <w:rsid w:val="00811343"/>
    <w:rsid w:val="00811616"/>
    <w:rsid w:val="008135A7"/>
    <w:rsid w:val="00813D2D"/>
    <w:rsid w:val="00817B47"/>
    <w:rsid w:val="00826964"/>
    <w:rsid w:val="00827A86"/>
    <w:rsid w:val="00840AEC"/>
    <w:rsid w:val="00840EFB"/>
    <w:rsid w:val="00844114"/>
    <w:rsid w:val="00846765"/>
    <w:rsid w:val="0085030D"/>
    <w:rsid w:val="00852BEB"/>
    <w:rsid w:val="00862DCD"/>
    <w:rsid w:val="00865856"/>
    <w:rsid w:val="00870AA8"/>
    <w:rsid w:val="008718AE"/>
    <w:rsid w:val="00871902"/>
    <w:rsid w:val="00871DB2"/>
    <w:rsid w:val="00872826"/>
    <w:rsid w:val="00873EE7"/>
    <w:rsid w:val="00874F98"/>
    <w:rsid w:val="0088154A"/>
    <w:rsid w:val="008834E4"/>
    <w:rsid w:val="00893740"/>
    <w:rsid w:val="00894C70"/>
    <w:rsid w:val="008A05A8"/>
    <w:rsid w:val="008A1457"/>
    <w:rsid w:val="008A71BF"/>
    <w:rsid w:val="008B336F"/>
    <w:rsid w:val="008C0411"/>
    <w:rsid w:val="008C1F29"/>
    <w:rsid w:val="008C36CD"/>
    <w:rsid w:val="008C373E"/>
    <w:rsid w:val="008D066B"/>
    <w:rsid w:val="008D068D"/>
    <w:rsid w:val="008D3D31"/>
    <w:rsid w:val="008D4716"/>
    <w:rsid w:val="008E2221"/>
    <w:rsid w:val="008E6391"/>
    <w:rsid w:val="008E7137"/>
    <w:rsid w:val="008F03F1"/>
    <w:rsid w:val="008F2BED"/>
    <w:rsid w:val="008F40FE"/>
    <w:rsid w:val="008F5300"/>
    <w:rsid w:val="0090000C"/>
    <w:rsid w:val="0090255B"/>
    <w:rsid w:val="00907AAA"/>
    <w:rsid w:val="00911222"/>
    <w:rsid w:val="00923E43"/>
    <w:rsid w:val="009264B0"/>
    <w:rsid w:val="00933AB7"/>
    <w:rsid w:val="00935200"/>
    <w:rsid w:val="00942C2B"/>
    <w:rsid w:val="009449C3"/>
    <w:rsid w:val="009513F1"/>
    <w:rsid w:val="00951B03"/>
    <w:rsid w:val="009607C8"/>
    <w:rsid w:val="0096106D"/>
    <w:rsid w:val="00962871"/>
    <w:rsid w:val="00966DE8"/>
    <w:rsid w:val="0097000A"/>
    <w:rsid w:val="00974380"/>
    <w:rsid w:val="00976D43"/>
    <w:rsid w:val="00983194"/>
    <w:rsid w:val="0098350C"/>
    <w:rsid w:val="0098359D"/>
    <w:rsid w:val="0098764E"/>
    <w:rsid w:val="0099204A"/>
    <w:rsid w:val="00995285"/>
    <w:rsid w:val="009976C8"/>
    <w:rsid w:val="009A37CB"/>
    <w:rsid w:val="009A47EF"/>
    <w:rsid w:val="009A5D9B"/>
    <w:rsid w:val="009B060F"/>
    <w:rsid w:val="009B2BB1"/>
    <w:rsid w:val="009B5A46"/>
    <w:rsid w:val="009B5CAE"/>
    <w:rsid w:val="009C1E91"/>
    <w:rsid w:val="009C2629"/>
    <w:rsid w:val="009C47F5"/>
    <w:rsid w:val="009C4FE5"/>
    <w:rsid w:val="009C6917"/>
    <w:rsid w:val="009D4FED"/>
    <w:rsid w:val="009D6BCA"/>
    <w:rsid w:val="009D6C0A"/>
    <w:rsid w:val="009D7522"/>
    <w:rsid w:val="009E1683"/>
    <w:rsid w:val="009E1786"/>
    <w:rsid w:val="009E3745"/>
    <w:rsid w:val="009E3C3F"/>
    <w:rsid w:val="009E4D4E"/>
    <w:rsid w:val="009F35D0"/>
    <w:rsid w:val="009F5F49"/>
    <w:rsid w:val="009F66BD"/>
    <w:rsid w:val="009F6AE5"/>
    <w:rsid w:val="009F76C6"/>
    <w:rsid w:val="009F7B47"/>
    <w:rsid w:val="00A008EA"/>
    <w:rsid w:val="00A01D30"/>
    <w:rsid w:val="00A048A7"/>
    <w:rsid w:val="00A05724"/>
    <w:rsid w:val="00A11C75"/>
    <w:rsid w:val="00A13B19"/>
    <w:rsid w:val="00A17642"/>
    <w:rsid w:val="00A22725"/>
    <w:rsid w:val="00A2499C"/>
    <w:rsid w:val="00A32E98"/>
    <w:rsid w:val="00A337B3"/>
    <w:rsid w:val="00A4280F"/>
    <w:rsid w:val="00A42E5C"/>
    <w:rsid w:val="00A4365D"/>
    <w:rsid w:val="00A45DE4"/>
    <w:rsid w:val="00A54739"/>
    <w:rsid w:val="00A64B37"/>
    <w:rsid w:val="00A67C30"/>
    <w:rsid w:val="00A70584"/>
    <w:rsid w:val="00A70F72"/>
    <w:rsid w:val="00A710EE"/>
    <w:rsid w:val="00A72E6D"/>
    <w:rsid w:val="00A740EF"/>
    <w:rsid w:val="00A7710E"/>
    <w:rsid w:val="00A8373F"/>
    <w:rsid w:val="00A8535D"/>
    <w:rsid w:val="00A86478"/>
    <w:rsid w:val="00A94C2B"/>
    <w:rsid w:val="00A97596"/>
    <w:rsid w:val="00AA1667"/>
    <w:rsid w:val="00AA1710"/>
    <w:rsid w:val="00AA6CBF"/>
    <w:rsid w:val="00AB020C"/>
    <w:rsid w:val="00AB147E"/>
    <w:rsid w:val="00AB3E55"/>
    <w:rsid w:val="00AB3E81"/>
    <w:rsid w:val="00AB5D70"/>
    <w:rsid w:val="00AC4351"/>
    <w:rsid w:val="00AC6065"/>
    <w:rsid w:val="00AD0012"/>
    <w:rsid w:val="00AD3267"/>
    <w:rsid w:val="00AD405D"/>
    <w:rsid w:val="00AD5287"/>
    <w:rsid w:val="00AE2F9F"/>
    <w:rsid w:val="00AE3008"/>
    <w:rsid w:val="00AE7B19"/>
    <w:rsid w:val="00AF75BB"/>
    <w:rsid w:val="00B023B2"/>
    <w:rsid w:val="00B0392F"/>
    <w:rsid w:val="00B03EF4"/>
    <w:rsid w:val="00B05D0F"/>
    <w:rsid w:val="00B105A6"/>
    <w:rsid w:val="00B12773"/>
    <w:rsid w:val="00B12FB3"/>
    <w:rsid w:val="00B15CFF"/>
    <w:rsid w:val="00B16D26"/>
    <w:rsid w:val="00B22B36"/>
    <w:rsid w:val="00B232B0"/>
    <w:rsid w:val="00B23C74"/>
    <w:rsid w:val="00B24C57"/>
    <w:rsid w:val="00B26C7E"/>
    <w:rsid w:val="00B30486"/>
    <w:rsid w:val="00B3441C"/>
    <w:rsid w:val="00B35C91"/>
    <w:rsid w:val="00B40C1C"/>
    <w:rsid w:val="00B415CE"/>
    <w:rsid w:val="00B4723D"/>
    <w:rsid w:val="00B57923"/>
    <w:rsid w:val="00B62A2F"/>
    <w:rsid w:val="00B63CA6"/>
    <w:rsid w:val="00B7086C"/>
    <w:rsid w:val="00B72012"/>
    <w:rsid w:val="00B73809"/>
    <w:rsid w:val="00B7476F"/>
    <w:rsid w:val="00B7526E"/>
    <w:rsid w:val="00B7566D"/>
    <w:rsid w:val="00B76986"/>
    <w:rsid w:val="00B76B6D"/>
    <w:rsid w:val="00B82C30"/>
    <w:rsid w:val="00B83B5A"/>
    <w:rsid w:val="00B87421"/>
    <w:rsid w:val="00B87536"/>
    <w:rsid w:val="00B90336"/>
    <w:rsid w:val="00B938B8"/>
    <w:rsid w:val="00B93BE3"/>
    <w:rsid w:val="00B94118"/>
    <w:rsid w:val="00B95778"/>
    <w:rsid w:val="00B95A75"/>
    <w:rsid w:val="00B965F5"/>
    <w:rsid w:val="00BA6058"/>
    <w:rsid w:val="00BB383E"/>
    <w:rsid w:val="00BB603A"/>
    <w:rsid w:val="00BC18CC"/>
    <w:rsid w:val="00BC5ABF"/>
    <w:rsid w:val="00BC5D40"/>
    <w:rsid w:val="00BC7B74"/>
    <w:rsid w:val="00BD02C9"/>
    <w:rsid w:val="00BD2ABC"/>
    <w:rsid w:val="00BD2B5C"/>
    <w:rsid w:val="00BD6C7A"/>
    <w:rsid w:val="00BE1271"/>
    <w:rsid w:val="00BF28B0"/>
    <w:rsid w:val="00BF2C1B"/>
    <w:rsid w:val="00BF75C0"/>
    <w:rsid w:val="00C04B69"/>
    <w:rsid w:val="00C05B3B"/>
    <w:rsid w:val="00C0744A"/>
    <w:rsid w:val="00C102A6"/>
    <w:rsid w:val="00C12D00"/>
    <w:rsid w:val="00C16886"/>
    <w:rsid w:val="00C200D3"/>
    <w:rsid w:val="00C21D15"/>
    <w:rsid w:val="00C22B1B"/>
    <w:rsid w:val="00C276CF"/>
    <w:rsid w:val="00C31145"/>
    <w:rsid w:val="00C32B40"/>
    <w:rsid w:val="00C32D2E"/>
    <w:rsid w:val="00C3752D"/>
    <w:rsid w:val="00C41F3B"/>
    <w:rsid w:val="00C42388"/>
    <w:rsid w:val="00C52FC6"/>
    <w:rsid w:val="00C55DCC"/>
    <w:rsid w:val="00C55F81"/>
    <w:rsid w:val="00C57518"/>
    <w:rsid w:val="00C61A32"/>
    <w:rsid w:val="00C72B3B"/>
    <w:rsid w:val="00C7351A"/>
    <w:rsid w:val="00C8367B"/>
    <w:rsid w:val="00C853E6"/>
    <w:rsid w:val="00C90E97"/>
    <w:rsid w:val="00C91BD9"/>
    <w:rsid w:val="00C94160"/>
    <w:rsid w:val="00C975F5"/>
    <w:rsid w:val="00CA08A8"/>
    <w:rsid w:val="00CA0B11"/>
    <w:rsid w:val="00CA1D5D"/>
    <w:rsid w:val="00CB1A62"/>
    <w:rsid w:val="00CB280C"/>
    <w:rsid w:val="00CC0266"/>
    <w:rsid w:val="00CC328A"/>
    <w:rsid w:val="00CC49EE"/>
    <w:rsid w:val="00CC4ADC"/>
    <w:rsid w:val="00CC5659"/>
    <w:rsid w:val="00CD10A6"/>
    <w:rsid w:val="00CD1971"/>
    <w:rsid w:val="00CD1B8B"/>
    <w:rsid w:val="00CD2F4A"/>
    <w:rsid w:val="00CD6E24"/>
    <w:rsid w:val="00CE1E70"/>
    <w:rsid w:val="00CE304B"/>
    <w:rsid w:val="00CE3BD9"/>
    <w:rsid w:val="00CE46DD"/>
    <w:rsid w:val="00CE46F2"/>
    <w:rsid w:val="00CE5D3D"/>
    <w:rsid w:val="00CE6899"/>
    <w:rsid w:val="00CE7DF9"/>
    <w:rsid w:val="00CF021C"/>
    <w:rsid w:val="00CF0F12"/>
    <w:rsid w:val="00CF1C9A"/>
    <w:rsid w:val="00CF28BA"/>
    <w:rsid w:val="00CF7115"/>
    <w:rsid w:val="00CF7A9F"/>
    <w:rsid w:val="00D017C5"/>
    <w:rsid w:val="00D02003"/>
    <w:rsid w:val="00D02113"/>
    <w:rsid w:val="00D03969"/>
    <w:rsid w:val="00D04C0F"/>
    <w:rsid w:val="00D07673"/>
    <w:rsid w:val="00D12062"/>
    <w:rsid w:val="00D132C7"/>
    <w:rsid w:val="00D214BC"/>
    <w:rsid w:val="00D228D8"/>
    <w:rsid w:val="00D24270"/>
    <w:rsid w:val="00D253E8"/>
    <w:rsid w:val="00D35B3E"/>
    <w:rsid w:val="00D36FF9"/>
    <w:rsid w:val="00D441DF"/>
    <w:rsid w:val="00D4441F"/>
    <w:rsid w:val="00D47B91"/>
    <w:rsid w:val="00D55D32"/>
    <w:rsid w:val="00D5656A"/>
    <w:rsid w:val="00D643C8"/>
    <w:rsid w:val="00D67B8B"/>
    <w:rsid w:val="00D80F51"/>
    <w:rsid w:val="00D81C73"/>
    <w:rsid w:val="00D83607"/>
    <w:rsid w:val="00D8721B"/>
    <w:rsid w:val="00D90658"/>
    <w:rsid w:val="00D922A6"/>
    <w:rsid w:val="00D96C3C"/>
    <w:rsid w:val="00DA057A"/>
    <w:rsid w:val="00DA29E3"/>
    <w:rsid w:val="00DA3137"/>
    <w:rsid w:val="00DA41C6"/>
    <w:rsid w:val="00DA6FF5"/>
    <w:rsid w:val="00DB048F"/>
    <w:rsid w:val="00DB2F26"/>
    <w:rsid w:val="00DB5981"/>
    <w:rsid w:val="00DB65EB"/>
    <w:rsid w:val="00DB668C"/>
    <w:rsid w:val="00DC04F6"/>
    <w:rsid w:val="00DC4074"/>
    <w:rsid w:val="00DD0209"/>
    <w:rsid w:val="00DD13D7"/>
    <w:rsid w:val="00DD25FF"/>
    <w:rsid w:val="00DD5B6F"/>
    <w:rsid w:val="00DD5FAC"/>
    <w:rsid w:val="00DE345E"/>
    <w:rsid w:val="00DF0A3A"/>
    <w:rsid w:val="00DF1C48"/>
    <w:rsid w:val="00DF3AB6"/>
    <w:rsid w:val="00DF63C4"/>
    <w:rsid w:val="00DF6E72"/>
    <w:rsid w:val="00E10E6C"/>
    <w:rsid w:val="00E16B47"/>
    <w:rsid w:val="00E2003C"/>
    <w:rsid w:val="00E2430F"/>
    <w:rsid w:val="00E3528D"/>
    <w:rsid w:val="00E41CBC"/>
    <w:rsid w:val="00E43D52"/>
    <w:rsid w:val="00E513D4"/>
    <w:rsid w:val="00E51930"/>
    <w:rsid w:val="00E539C2"/>
    <w:rsid w:val="00E55AC2"/>
    <w:rsid w:val="00E6008E"/>
    <w:rsid w:val="00E61EA3"/>
    <w:rsid w:val="00E62B5C"/>
    <w:rsid w:val="00E6550B"/>
    <w:rsid w:val="00E65E87"/>
    <w:rsid w:val="00E70082"/>
    <w:rsid w:val="00E727D7"/>
    <w:rsid w:val="00E76F3C"/>
    <w:rsid w:val="00E77AAE"/>
    <w:rsid w:val="00E77DCC"/>
    <w:rsid w:val="00E8053D"/>
    <w:rsid w:val="00E80676"/>
    <w:rsid w:val="00E845D1"/>
    <w:rsid w:val="00E84698"/>
    <w:rsid w:val="00E851FB"/>
    <w:rsid w:val="00E87169"/>
    <w:rsid w:val="00E87585"/>
    <w:rsid w:val="00E90329"/>
    <w:rsid w:val="00E90849"/>
    <w:rsid w:val="00E91A31"/>
    <w:rsid w:val="00E940F8"/>
    <w:rsid w:val="00E959E9"/>
    <w:rsid w:val="00E979D9"/>
    <w:rsid w:val="00EA23BF"/>
    <w:rsid w:val="00EA2833"/>
    <w:rsid w:val="00EA2900"/>
    <w:rsid w:val="00EA2C9B"/>
    <w:rsid w:val="00EA4EBB"/>
    <w:rsid w:val="00EA56F1"/>
    <w:rsid w:val="00EA6593"/>
    <w:rsid w:val="00EA719C"/>
    <w:rsid w:val="00EB0352"/>
    <w:rsid w:val="00EB3024"/>
    <w:rsid w:val="00EB3118"/>
    <w:rsid w:val="00EB4B8A"/>
    <w:rsid w:val="00EB5EF3"/>
    <w:rsid w:val="00EC08FF"/>
    <w:rsid w:val="00EC220B"/>
    <w:rsid w:val="00EC4177"/>
    <w:rsid w:val="00ED033D"/>
    <w:rsid w:val="00ED1B08"/>
    <w:rsid w:val="00ED2831"/>
    <w:rsid w:val="00ED3C3A"/>
    <w:rsid w:val="00ED6B1C"/>
    <w:rsid w:val="00EE09C1"/>
    <w:rsid w:val="00EE436D"/>
    <w:rsid w:val="00EE5004"/>
    <w:rsid w:val="00EE66EC"/>
    <w:rsid w:val="00EE7A08"/>
    <w:rsid w:val="00EF0389"/>
    <w:rsid w:val="00EF20AD"/>
    <w:rsid w:val="00EF3FF3"/>
    <w:rsid w:val="00F07065"/>
    <w:rsid w:val="00F1015F"/>
    <w:rsid w:val="00F1230A"/>
    <w:rsid w:val="00F1424A"/>
    <w:rsid w:val="00F17810"/>
    <w:rsid w:val="00F24D10"/>
    <w:rsid w:val="00F27CCA"/>
    <w:rsid w:val="00F34036"/>
    <w:rsid w:val="00F34F16"/>
    <w:rsid w:val="00F35AD1"/>
    <w:rsid w:val="00F36F60"/>
    <w:rsid w:val="00F374BD"/>
    <w:rsid w:val="00F40906"/>
    <w:rsid w:val="00F41EB0"/>
    <w:rsid w:val="00F434B4"/>
    <w:rsid w:val="00F45519"/>
    <w:rsid w:val="00F45B54"/>
    <w:rsid w:val="00F460AA"/>
    <w:rsid w:val="00F47A58"/>
    <w:rsid w:val="00F5052D"/>
    <w:rsid w:val="00F54766"/>
    <w:rsid w:val="00F557BE"/>
    <w:rsid w:val="00F55DF4"/>
    <w:rsid w:val="00F56382"/>
    <w:rsid w:val="00F60924"/>
    <w:rsid w:val="00F614D3"/>
    <w:rsid w:val="00F6184F"/>
    <w:rsid w:val="00F732EC"/>
    <w:rsid w:val="00F73662"/>
    <w:rsid w:val="00F737CE"/>
    <w:rsid w:val="00F73B8D"/>
    <w:rsid w:val="00F762F6"/>
    <w:rsid w:val="00F7672E"/>
    <w:rsid w:val="00F76857"/>
    <w:rsid w:val="00F8321C"/>
    <w:rsid w:val="00F835F1"/>
    <w:rsid w:val="00F84A3A"/>
    <w:rsid w:val="00F84AC9"/>
    <w:rsid w:val="00F85DE1"/>
    <w:rsid w:val="00F90041"/>
    <w:rsid w:val="00F90D24"/>
    <w:rsid w:val="00F91D7C"/>
    <w:rsid w:val="00F93A69"/>
    <w:rsid w:val="00F943F7"/>
    <w:rsid w:val="00F94684"/>
    <w:rsid w:val="00F948E5"/>
    <w:rsid w:val="00F97B16"/>
    <w:rsid w:val="00FA0B1A"/>
    <w:rsid w:val="00FA2FE4"/>
    <w:rsid w:val="00FA3E39"/>
    <w:rsid w:val="00FA3F07"/>
    <w:rsid w:val="00FA4F49"/>
    <w:rsid w:val="00FA51AC"/>
    <w:rsid w:val="00FB1CDF"/>
    <w:rsid w:val="00FB51E8"/>
    <w:rsid w:val="00FB697D"/>
    <w:rsid w:val="00FB6F52"/>
    <w:rsid w:val="00FC6714"/>
    <w:rsid w:val="00FC6CC3"/>
    <w:rsid w:val="00FC7927"/>
    <w:rsid w:val="00FD2057"/>
    <w:rsid w:val="00FD2B86"/>
    <w:rsid w:val="00FE1328"/>
    <w:rsid w:val="00FE23B3"/>
    <w:rsid w:val="00FE4BB9"/>
    <w:rsid w:val="00FE6609"/>
    <w:rsid w:val="00FF1DCC"/>
    <w:rsid w:val="00FF573E"/>
    <w:rsid w:val="00FF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E1C860"/>
  <w15:docId w15:val="{DA5AF48D-FB4D-41B6-B834-C9BFEAAA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E5A2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E5A2E"/>
    <w:pPr>
      <w:keepNext/>
      <w:jc w:val="center"/>
      <w:outlineLvl w:val="0"/>
    </w:pPr>
    <w:rPr>
      <w:sz w:val="28"/>
    </w:rPr>
  </w:style>
  <w:style w:type="paragraph" w:styleId="2">
    <w:name w:val="heading 2"/>
    <w:basedOn w:val="a0"/>
    <w:next w:val="a0"/>
    <w:link w:val="20"/>
    <w:unhideWhenUsed/>
    <w:qFormat/>
    <w:rsid w:val="005E5A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E5A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5E5A2E"/>
    <w:pPr>
      <w:keepNext/>
      <w:spacing w:before="240" w:after="60"/>
      <w:jc w:val="both"/>
      <w:outlineLvl w:val="3"/>
    </w:pPr>
    <w:rPr>
      <w:b/>
      <w:bCs/>
      <w:sz w:val="28"/>
      <w:szCs w:val="28"/>
    </w:rPr>
  </w:style>
  <w:style w:type="paragraph" w:styleId="5">
    <w:name w:val="heading 5"/>
    <w:basedOn w:val="a0"/>
    <w:next w:val="a0"/>
    <w:link w:val="50"/>
    <w:qFormat/>
    <w:rsid w:val="001F734D"/>
    <w:pPr>
      <w:keepNext/>
      <w:widowControl w:val="0"/>
      <w:autoSpaceDE w:val="0"/>
      <w:autoSpaceDN w:val="0"/>
      <w:adjustRightInd w:val="0"/>
      <w:jc w:val="center"/>
      <w:outlineLvl w:val="4"/>
    </w:pPr>
    <w:rPr>
      <w:b/>
      <w:bCs/>
      <w:szCs w:val="28"/>
    </w:rPr>
  </w:style>
  <w:style w:type="paragraph" w:styleId="8">
    <w:name w:val="heading 8"/>
    <w:basedOn w:val="a0"/>
    <w:next w:val="a0"/>
    <w:link w:val="80"/>
    <w:qFormat/>
    <w:rsid w:val="001F734D"/>
    <w:pPr>
      <w:spacing w:before="240" w:after="60"/>
      <w:outlineLvl w:val="7"/>
    </w:pPr>
    <w:rPr>
      <w:i/>
      <w:iCs/>
    </w:rPr>
  </w:style>
  <w:style w:type="paragraph" w:styleId="9">
    <w:name w:val="heading 9"/>
    <w:basedOn w:val="a0"/>
    <w:next w:val="a0"/>
    <w:link w:val="90"/>
    <w:qFormat/>
    <w:rsid w:val="001F734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5A2E"/>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5E5A2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5E5A2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5E5A2E"/>
    <w:rPr>
      <w:rFonts w:ascii="Times New Roman" w:eastAsia="Times New Roman" w:hAnsi="Times New Roman" w:cs="Times New Roman"/>
      <w:b/>
      <w:bCs/>
      <w:sz w:val="28"/>
      <w:szCs w:val="28"/>
      <w:lang w:eastAsia="ru-RU"/>
    </w:rPr>
  </w:style>
  <w:style w:type="paragraph" w:styleId="a4">
    <w:name w:val="footer"/>
    <w:basedOn w:val="a0"/>
    <w:link w:val="a5"/>
    <w:uiPriority w:val="99"/>
    <w:rsid w:val="005E5A2E"/>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5">
    <w:name w:val="Нижний колонтитул Знак"/>
    <w:basedOn w:val="a1"/>
    <w:link w:val="a4"/>
    <w:uiPriority w:val="99"/>
    <w:rsid w:val="005E5A2E"/>
    <w:rPr>
      <w:rFonts w:ascii="Arial" w:eastAsia="Times New Roman" w:hAnsi="Arial" w:cs="Arial"/>
      <w:sz w:val="20"/>
      <w:szCs w:val="20"/>
      <w:lang w:eastAsia="ru-RU"/>
    </w:rPr>
  </w:style>
  <w:style w:type="character" w:styleId="a6">
    <w:name w:val="page number"/>
    <w:basedOn w:val="a1"/>
    <w:rsid w:val="005E5A2E"/>
  </w:style>
  <w:style w:type="paragraph" w:customStyle="1" w:styleId="a7">
    <w:name w:val="Îáû÷íûé"/>
    <w:rsid w:val="005E5A2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8">
    <w:name w:val="Balloon Text"/>
    <w:basedOn w:val="a0"/>
    <w:link w:val="a9"/>
    <w:uiPriority w:val="99"/>
    <w:semiHidden/>
    <w:rsid w:val="005E5A2E"/>
    <w:pPr>
      <w:widowControl w:val="0"/>
      <w:autoSpaceDE w:val="0"/>
      <w:autoSpaceDN w:val="0"/>
      <w:adjustRightInd w:val="0"/>
      <w:jc w:val="both"/>
    </w:pPr>
    <w:rPr>
      <w:rFonts w:ascii="Tahoma" w:hAnsi="Tahoma" w:cs="Tahoma"/>
      <w:sz w:val="16"/>
      <w:szCs w:val="16"/>
    </w:rPr>
  </w:style>
  <w:style w:type="character" w:customStyle="1" w:styleId="a9">
    <w:name w:val="Текст выноски Знак"/>
    <w:basedOn w:val="a1"/>
    <w:link w:val="a8"/>
    <w:uiPriority w:val="99"/>
    <w:semiHidden/>
    <w:rsid w:val="005E5A2E"/>
    <w:rPr>
      <w:rFonts w:ascii="Tahoma" w:eastAsia="Times New Roman" w:hAnsi="Tahoma" w:cs="Tahoma"/>
      <w:sz w:val="16"/>
      <w:szCs w:val="16"/>
      <w:lang w:eastAsia="ru-RU"/>
    </w:rPr>
  </w:style>
  <w:style w:type="paragraph" w:styleId="21">
    <w:name w:val="toc 2"/>
    <w:basedOn w:val="a0"/>
    <w:next w:val="a0"/>
    <w:autoRedefine/>
    <w:uiPriority w:val="39"/>
    <w:rsid w:val="005E5A2E"/>
    <w:pPr>
      <w:widowControl w:val="0"/>
      <w:tabs>
        <w:tab w:val="right" w:leader="dot" w:pos="9345"/>
      </w:tabs>
      <w:autoSpaceDE w:val="0"/>
      <w:autoSpaceDN w:val="0"/>
      <w:adjustRightInd w:val="0"/>
      <w:ind w:left="200"/>
      <w:jc w:val="both"/>
    </w:pPr>
    <w:rPr>
      <w:b/>
      <w:noProof/>
    </w:rPr>
  </w:style>
  <w:style w:type="character" w:styleId="aa">
    <w:name w:val="Hyperlink"/>
    <w:basedOn w:val="a1"/>
    <w:uiPriority w:val="99"/>
    <w:rsid w:val="005E5A2E"/>
    <w:rPr>
      <w:color w:val="0000FF"/>
      <w:u w:val="single"/>
    </w:rPr>
  </w:style>
  <w:style w:type="paragraph" w:styleId="ab">
    <w:name w:val="header"/>
    <w:aliases w:val="!Заголовок документа"/>
    <w:basedOn w:val="a0"/>
    <w:link w:val="ac"/>
    <w:rsid w:val="005E5A2E"/>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c">
    <w:name w:val="Верхний колонтитул Знак"/>
    <w:aliases w:val="!Заголовок документа Знак"/>
    <w:basedOn w:val="a1"/>
    <w:link w:val="ab"/>
    <w:rsid w:val="005E5A2E"/>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7"/>
    <w:rsid w:val="005E5A2E"/>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rsid w:val="005E5A2E"/>
    <w:pPr>
      <w:spacing w:line="360" w:lineRule="auto"/>
      <w:ind w:firstLine="709"/>
      <w:jc w:val="both"/>
    </w:pPr>
    <w:rPr>
      <w:rFonts w:ascii="Book Antiqua" w:hAnsi="Book Antiqua"/>
      <w:sz w:val="28"/>
    </w:rPr>
  </w:style>
  <w:style w:type="paragraph" w:customStyle="1" w:styleId="ad">
    <w:name w:val="аква"/>
    <w:basedOn w:val="a0"/>
    <w:rsid w:val="005E5A2E"/>
    <w:pPr>
      <w:ind w:firstLine="709"/>
      <w:jc w:val="both"/>
    </w:pPr>
    <w:rPr>
      <w:rFonts w:ascii="Book Antiqua" w:hAnsi="Book Antiqua"/>
      <w:sz w:val="28"/>
    </w:rPr>
  </w:style>
  <w:style w:type="paragraph" w:customStyle="1" w:styleId="NAmber">
    <w:name w:val="NAmber"/>
    <w:basedOn w:val="ad"/>
    <w:rsid w:val="005E5A2E"/>
    <w:pPr>
      <w:jc w:val="center"/>
    </w:pPr>
    <w:rPr>
      <w:rFonts w:ascii="Gaze" w:hAnsi="Gaze"/>
      <w:b/>
      <w:bCs/>
      <w:sz w:val="36"/>
    </w:rPr>
  </w:style>
  <w:style w:type="paragraph" w:customStyle="1" w:styleId="ae">
    <w:name w:val="аквамарин"/>
    <w:basedOn w:val="ad"/>
    <w:rsid w:val="005E5A2E"/>
    <w:pPr>
      <w:keepLines/>
      <w:spacing w:line="360" w:lineRule="auto"/>
      <w:jc w:val="center"/>
    </w:pPr>
    <w:rPr>
      <w:rFonts w:ascii="Monotype Corsiva" w:hAnsi="Monotype Corsiva"/>
    </w:rPr>
  </w:style>
  <w:style w:type="paragraph" w:customStyle="1" w:styleId="514">
    <w:name w:val="Стиль аква5 + 14 пт"/>
    <w:basedOn w:val="a0"/>
    <w:autoRedefine/>
    <w:rsid w:val="005E5A2E"/>
    <w:pPr>
      <w:spacing w:line="360" w:lineRule="auto"/>
      <w:jc w:val="center"/>
    </w:pPr>
    <w:rPr>
      <w:rFonts w:ascii="Arial" w:hAnsi="Arial"/>
    </w:rPr>
  </w:style>
  <w:style w:type="paragraph" w:customStyle="1" w:styleId="af">
    <w:name w:val="Реферат"/>
    <w:basedOn w:val="a0"/>
    <w:rsid w:val="005E5A2E"/>
    <w:pPr>
      <w:spacing w:line="360" w:lineRule="auto"/>
      <w:ind w:firstLine="709"/>
      <w:jc w:val="both"/>
    </w:pPr>
  </w:style>
  <w:style w:type="paragraph" w:customStyle="1" w:styleId="af0">
    <w:name w:val="реферат"/>
    <w:basedOn w:val="af1"/>
    <w:rsid w:val="005E5A2E"/>
    <w:pPr>
      <w:suppressAutoHyphens/>
      <w:spacing w:before="100" w:beforeAutospacing="1" w:after="100" w:afterAutospacing="1" w:line="360" w:lineRule="auto"/>
      <w:ind w:firstLine="709"/>
    </w:pPr>
  </w:style>
  <w:style w:type="paragraph" w:styleId="af1">
    <w:name w:val="Normal (Web)"/>
    <w:basedOn w:val="a0"/>
    <w:uiPriority w:val="99"/>
    <w:rsid w:val="005E5A2E"/>
    <w:pPr>
      <w:jc w:val="both"/>
    </w:pPr>
  </w:style>
  <w:style w:type="table" w:styleId="af2">
    <w:name w:val="Table Grid"/>
    <w:basedOn w:val="a2"/>
    <w:uiPriority w:val="99"/>
    <w:rsid w:val="005E5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rsid w:val="005E5A2E"/>
    <w:pPr>
      <w:widowControl w:val="0"/>
      <w:jc w:val="both"/>
    </w:pPr>
    <w:rPr>
      <w:rFonts w:ascii="Courier New" w:hAnsi="Courier New"/>
      <w:snapToGrid w:val="0"/>
      <w:sz w:val="22"/>
      <w:szCs w:val="20"/>
    </w:rPr>
  </w:style>
  <w:style w:type="character" w:customStyle="1" w:styleId="33">
    <w:name w:val="Основной текст 3 Знак"/>
    <w:basedOn w:val="a1"/>
    <w:link w:val="32"/>
    <w:rsid w:val="005E5A2E"/>
    <w:rPr>
      <w:rFonts w:ascii="Courier New" w:eastAsia="Times New Roman" w:hAnsi="Courier New" w:cs="Times New Roman"/>
      <w:snapToGrid w:val="0"/>
      <w:szCs w:val="20"/>
      <w:lang w:eastAsia="ru-RU"/>
    </w:rPr>
  </w:style>
  <w:style w:type="paragraph" w:styleId="af3">
    <w:name w:val="Body Text"/>
    <w:basedOn w:val="a0"/>
    <w:link w:val="af4"/>
    <w:rsid w:val="005E5A2E"/>
    <w:pPr>
      <w:spacing w:after="120"/>
      <w:jc w:val="both"/>
    </w:pPr>
  </w:style>
  <w:style w:type="character" w:customStyle="1" w:styleId="af4">
    <w:name w:val="Основной текст Знак"/>
    <w:basedOn w:val="a1"/>
    <w:link w:val="af3"/>
    <w:rsid w:val="005E5A2E"/>
    <w:rPr>
      <w:rFonts w:ascii="Times New Roman" w:eastAsia="Times New Roman" w:hAnsi="Times New Roman" w:cs="Times New Roman"/>
      <w:sz w:val="24"/>
      <w:szCs w:val="24"/>
      <w:lang w:eastAsia="ru-RU"/>
    </w:rPr>
  </w:style>
  <w:style w:type="paragraph" w:styleId="af5">
    <w:name w:val="Body Text Indent"/>
    <w:basedOn w:val="a0"/>
    <w:link w:val="af6"/>
    <w:rsid w:val="005E5A2E"/>
    <w:pPr>
      <w:spacing w:after="120"/>
      <w:ind w:left="283"/>
      <w:jc w:val="both"/>
    </w:pPr>
  </w:style>
  <w:style w:type="character" w:customStyle="1" w:styleId="af6">
    <w:name w:val="Основной текст с отступом Знак"/>
    <w:basedOn w:val="a1"/>
    <w:link w:val="af5"/>
    <w:rsid w:val="005E5A2E"/>
    <w:rPr>
      <w:rFonts w:ascii="Times New Roman" w:eastAsia="Times New Roman" w:hAnsi="Times New Roman" w:cs="Times New Roman"/>
      <w:sz w:val="24"/>
      <w:szCs w:val="24"/>
      <w:lang w:eastAsia="ru-RU"/>
    </w:rPr>
  </w:style>
  <w:style w:type="paragraph" w:styleId="af7">
    <w:name w:val="List"/>
    <w:basedOn w:val="a0"/>
    <w:rsid w:val="005E5A2E"/>
    <w:pPr>
      <w:ind w:left="283" w:hanging="283"/>
      <w:jc w:val="both"/>
    </w:pPr>
  </w:style>
  <w:style w:type="paragraph" w:customStyle="1" w:styleId="ConsNormal">
    <w:name w:val="ConsNormal"/>
    <w:rsid w:val="005E5A2E"/>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rsid w:val="005E5A2E"/>
    <w:rPr>
      <w:shd w:val="clear" w:color="auto" w:fill="FFC0CB"/>
    </w:rPr>
  </w:style>
  <w:style w:type="paragraph" w:customStyle="1" w:styleId="ConsPlusNormal">
    <w:name w:val="ConsPlusNormal"/>
    <w:rsid w:val="005E5A2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HTML">
    <w:name w:val="HTML Preformatted"/>
    <w:basedOn w:val="a0"/>
    <w:link w:val="HTML0"/>
    <w:rsid w:val="005E5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5E5A2E"/>
    <w:rPr>
      <w:rFonts w:ascii="Courier New" w:eastAsia="Times New Roman" w:hAnsi="Courier New" w:cs="Courier New"/>
      <w:sz w:val="20"/>
      <w:szCs w:val="20"/>
      <w:lang w:eastAsia="ru-RU"/>
    </w:rPr>
  </w:style>
  <w:style w:type="character" w:styleId="af8">
    <w:name w:val="Strong"/>
    <w:basedOn w:val="a1"/>
    <w:uiPriority w:val="22"/>
    <w:qFormat/>
    <w:rsid w:val="005E5A2E"/>
    <w:rPr>
      <w:b/>
      <w:bCs/>
    </w:rPr>
  </w:style>
  <w:style w:type="paragraph" w:customStyle="1" w:styleId="Iauiue">
    <w:name w:val="Iau?iue"/>
    <w:rsid w:val="005E5A2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ConsPlusTitle">
    <w:name w:val="ConsPlusTitle"/>
    <w:uiPriority w:val="99"/>
    <w:rsid w:val="005E5A2E"/>
    <w:pPr>
      <w:widowControl w:val="0"/>
      <w:autoSpaceDE w:val="0"/>
      <w:autoSpaceDN w:val="0"/>
      <w:adjustRightInd w:val="0"/>
      <w:spacing w:after="0" w:line="240" w:lineRule="auto"/>
      <w:jc w:val="both"/>
    </w:pPr>
    <w:rPr>
      <w:rFonts w:ascii="Arial" w:eastAsia="Times New Roman" w:hAnsi="Arial" w:cs="Arial"/>
      <w:b/>
      <w:bCs/>
      <w:sz w:val="16"/>
      <w:szCs w:val="16"/>
      <w:lang w:eastAsia="ru-RU"/>
    </w:rPr>
  </w:style>
  <w:style w:type="paragraph" w:customStyle="1" w:styleId="6">
    <w:name w:val="Стиль По ширине Перед:  6 пт"/>
    <w:basedOn w:val="a0"/>
    <w:autoRedefine/>
    <w:rsid w:val="005E5A2E"/>
    <w:pPr>
      <w:ind w:firstLine="709"/>
      <w:jc w:val="both"/>
    </w:pPr>
    <w:rPr>
      <w:rFonts w:cs="Arial"/>
      <w:sz w:val="26"/>
      <w:szCs w:val="26"/>
    </w:rPr>
  </w:style>
  <w:style w:type="paragraph" w:customStyle="1" w:styleId="125">
    <w:name w:val="Стиль По ширине Первая строка:  1.25 см"/>
    <w:basedOn w:val="a0"/>
    <w:rsid w:val="005E5A2E"/>
    <w:pPr>
      <w:spacing w:before="120"/>
      <w:ind w:firstLine="709"/>
      <w:jc w:val="both"/>
    </w:pPr>
    <w:rPr>
      <w:szCs w:val="20"/>
    </w:rPr>
  </w:style>
  <w:style w:type="paragraph" w:customStyle="1" w:styleId="zagc-1">
    <w:name w:val="zagc-1"/>
    <w:basedOn w:val="a0"/>
    <w:rsid w:val="005E5A2E"/>
    <w:pPr>
      <w:spacing w:before="135" w:after="60"/>
      <w:ind w:firstLine="150"/>
      <w:jc w:val="center"/>
    </w:pPr>
    <w:rPr>
      <w:rFonts w:ascii="Arial" w:hAnsi="Arial" w:cs="Arial"/>
      <w:b/>
      <w:bCs/>
      <w:caps/>
      <w:color w:val="29211E"/>
      <w:sz w:val="20"/>
      <w:szCs w:val="20"/>
    </w:rPr>
  </w:style>
  <w:style w:type="paragraph" w:customStyle="1" w:styleId="Iauiue3">
    <w:name w:val="Iau?iue3"/>
    <w:rsid w:val="005E5A2E"/>
    <w:pPr>
      <w:widowControl w:val="0"/>
      <w:spacing w:after="0" w:line="240" w:lineRule="auto"/>
      <w:jc w:val="both"/>
    </w:pPr>
    <w:rPr>
      <w:rFonts w:ascii="Times New Roman" w:eastAsia="Times New Roman" w:hAnsi="Times New Roman" w:cs="Times New Roman"/>
      <w:sz w:val="20"/>
      <w:szCs w:val="20"/>
      <w:lang w:eastAsia="ru-RU"/>
    </w:rPr>
  </w:style>
  <w:style w:type="paragraph" w:styleId="af9">
    <w:name w:val="List Paragraph"/>
    <w:basedOn w:val="a0"/>
    <w:qFormat/>
    <w:rsid w:val="005E5A2E"/>
    <w:pPr>
      <w:spacing w:after="200" w:line="276" w:lineRule="auto"/>
      <w:ind w:left="720"/>
      <w:contextualSpacing/>
      <w:jc w:val="both"/>
    </w:pPr>
    <w:rPr>
      <w:sz w:val="22"/>
      <w:szCs w:val="22"/>
      <w:lang w:eastAsia="en-US"/>
    </w:rPr>
  </w:style>
  <w:style w:type="paragraph" w:customStyle="1" w:styleId="zagc-0">
    <w:name w:val="zagc-0"/>
    <w:basedOn w:val="a0"/>
    <w:rsid w:val="005E5A2E"/>
    <w:pPr>
      <w:spacing w:before="180" w:after="60"/>
      <w:ind w:firstLine="150"/>
      <w:jc w:val="center"/>
    </w:pPr>
    <w:rPr>
      <w:rFonts w:ascii="Arial" w:hAnsi="Arial" w:cs="Arial"/>
      <w:b/>
      <w:bCs/>
      <w:caps/>
      <w:color w:val="29211E"/>
    </w:rPr>
  </w:style>
  <w:style w:type="paragraph" w:styleId="afa">
    <w:name w:val="Subtitle"/>
    <w:aliases w:val="Обычный таблица"/>
    <w:basedOn w:val="a0"/>
    <w:next w:val="a0"/>
    <w:link w:val="afb"/>
    <w:uiPriority w:val="99"/>
    <w:qFormat/>
    <w:rsid w:val="005E5A2E"/>
    <w:pPr>
      <w:widowControl w:val="0"/>
      <w:autoSpaceDE w:val="0"/>
      <w:autoSpaceDN w:val="0"/>
      <w:adjustRightInd w:val="0"/>
      <w:spacing w:after="60"/>
      <w:ind w:firstLine="709"/>
      <w:jc w:val="both"/>
      <w:outlineLvl w:val="1"/>
    </w:pPr>
    <w:rPr>
      <w:sz w:val="28"/>
      <w:szCs w:val="28"/>
    </w:rPr>
  </w:style>
  <w:style w:type="character" w:customStyle="1" w:styleId="afb">
    <w:name w:val="Подзаголовок Знак"/>
    <w:aliases w:val="Обычный таблица Знак"/>
    <w:basedOn w:val="a1"/>
    <w:link w:val="afa"/>
    <w:uiPriority w:val="99"/>
    <w:rsid w:val="005E5A2E"/>
    <w:rPr>
      <w:rFonts w:ascii="Times New Roman" w:eastAsia="Times New Roman" w:hAnsi="Times New Roman" w:cs="Times New Roman"/>
      <w:sz w:val="28"/>
      <w:szCs w:val="28"/>
      <w:lang w:eastAsia="ru-RU"/>
    </w:rPr>
  </w:style>
  <w:style w:type="paragraph" w:styleId="34">
    <w:name w:val="toc 3"/>
    <w:basedOn w:val="a0"/>
    <w:next w:val="a0"/>
    <w:autoRedefine/>
    <w:uiPriority w:val="39"/>
    <w:rsid w:val="005E5A2E"/>
    <w:pPr>
      <w:tabs>
        <w:tab w:val="right" w:leader="dot" w:pos="9345"/>
      </w:tabs>
      <w:ind w:left="709"/>
      <w:jc w:val="both"/>
    </w:pPr>
  </w:style>
  <w:style w:type="paragraph" w:customStyle="1" w:styleId="afc">
    <w:name w:val="Прижатый влево"/>
    <w:basedOn w:val="a0"/>
    <w:next w:val="a0"/>
    <w:rsid w:val="005E5A2E"/>
    <w:pPr>
      <w:widowControl w:val="0"/>
      <w:autoSpaceDE w:val="0"/>
      <w:autoSpaceDN w:val="0"/>
      <w:adjustRightInd w:val="0"/>
      <w:jc w:val="both"/>
    </w:pPr>
    <w:rPr>
      <w:rFonts w:ascii="Arial" w:hAnsi="Arial" w:cs="Arial"/>
    </w:rPr>
  </w:style>
  <w:style w:type="paragraph" w:customStyle="1" w:styleId="afd">
    <w:name w:val="Нормальный (таблица)"/>
    <w:basedOn w:val="a0"/>
    <w:next w:val="a0"/>
    <w:rsid w:val="005E5A2E"/>
    <w:pPr>
      <w:widowControl w:val="0"/>
      <w:autoSpaceDE w:val="0"/>
      <w:autoSpaceDN w:val="0"/>
      <w:adjustRightInd w:val="0"/>
      <w:jc w:val="both"/>
    </w:pPr>
    <w:rPr>
      <w:rFonts w:ascii="Arial" w:hAnsi="Arial" w:cs="Arial"/>
    </w:rPr>
  </w:style>
  <w:style w:type="character" w:customStyle="1" w:styleId="afe">
    <w:name w:val="Цветовое выделение"/>
    <w:rsid w:val="005E5A2E"/>
    <w:rPr>
      <w:b/>
      <w:bCs/>
      <w:color w:val="000080"/>
    </w:rPr>
  </w:style>
  <w:style w:type="paragraph" w:styleId="11">
    <w:name w:val="toc 1"/>
    <w:basedOn w:val="a0"/>
    <w:next w:val="a0"/>
    <w:autoRedefine/>
    <w:uiPriority w:val="39"/>
    <w:unhideWhenUsed/>
    <w:rsid w:val="005E5A2E"/>
    <w:pPr>
      <w:widowControl w:val="0"/>
      <w:tabs>
        <w:tab w:val="right" w:leader="dot" w:pos="9345"/>
      </w:tabs>
      <w:autoSpaceDE w:val="0"/>
      <w:autoSpaceDN w:val="0"/>
      <w:adjustRightInd w:val="0"/>
      <w:jc w:val="both"/>
    </w:pPr>
    <w:rPr>
      <w:b/>
      <w:noProof/>
      <w:szCs w:val="20"/>
    </w:rPr>
  </w:style>
  <w:style w:type="paragraph" w:customStyle="1" w:styleId="12">
    <w:name w:val="Без интервала1"/>
    <w:aliases w:val="с интервалом,No Spacing"/>
    <w:link w:val="aff"/>
    <w:qFormat/>
    <w:rsid w:val="005E5A2E"/>
    <w:pPr>
      <w:spacing w:after="0" w:line="240" w:lineRule="auto"/>
      <w:ind w:firstLine="709"/>
      <w:jc w:val="both"/>
    </w:pPr>
    <w:rPr>
      <w:rFonts w:ascii="Calibri" w:eastAsia="Times New Roman" w:hAnsi="Calibri" w:cs="Times New Roman"/>
    </w:rPr>
  </w:style>
  <w:style w:type="character" w:customStyle="1" w:styleId="aff">
    <w:name w:val="Без интервала Знак"/>
    <w:aliases w:val="с интервалом Знак,Без интервала1 Знак,No Spacing Знак"/>
    <w:basedOn w:val="a1"/>
    <w:link w:val="12"/>
    <w:rsid w:val="005E5A2E"/>
    <w:rPr>
      <w:rFonts w:ascii="Calibri" w:eastAsia="Times New Roman" w:hAnsi="Calibri" w:cs="Times New Roman"/>
    </w:rPr>
  </w:style>
  <w:style w:type="paragraph" w:customStyle="1" w:styleId="a">
    <w:name w:val="Маркированный"/>
    <w:basedOn w:val="a0"/>
    <w:rsid w:val="005E5A2E"/>
    <w:pPr>
      <w:numPr>
        <w:numId w:val="1"/>
      </w:numPr>
      <w:jc w:val="both"/>
    </w:pPr>
    <w:rPr>
      <w:sz w:val="28"/>
      <w:szCs w:val="28"/>
    </w:rPr>
  </w:style>
  <w:style w:type="paragraph" w:customStyle="1" w:styleId="ConsPlusNonformat">
    <w:name w:val="ConsPlusNonformat"/>
    <w:rsid w:val="005E5A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qFormat/>
    <w:rsid w:val="005E5A2E"/>
    <w:pPr>
      <w:ind w:firstLine="709"/>
      <w:jc w:val="both"/>
    </w:pPr>
    <w:rPr>
      <w:sz w:val="28"/>
    </w:rPr>
  </w:style>
  <w:style w:type="paragraph" w:styleId="aff0">
    <w:name w:val="TOC Heading"/>
    <w:basedOn w:val="1"/>
    <w:next w:val="a0"/>
    <w:uiPriority w:val="39"/>
    <w:semiHidden/>
    <w:unhideWhenUsed/>
    <w:qFormat/>
    <w:rsid w:val="005E5A2E"/>
    <w:pPr>
      <w:keepLines/>
      <w:spacing w:before="480" w:line="276" w:lineRule="auto"/>
      <w:jc w:val="left"/>
      <w:outlineLvl w:val="9"/>
    </w:pPr>
    <w:rPr>
      <w:rFonts w:ascii="Cambria" w:hAnsi="Cambria"/>
      <w:b/>
      <w:bCs/>
      <w:color w:val="365F91"/>
      <w:szCs w:val="28"/>
      <w:lang w:eastAsia="en-US"/>
    </w:rPr>
  </w:style>
  <w:style w:type="paragraph" w:styleId="41">
    <w:name w:val="toc 4"/>
    <w:basedOn w:val="a0"/>
    <w:next w:val="a0"/>
    <w:autoRedefine/>
    <w:uiPriority w:val="39"/>
    <w:unhideWhenUsed/>
    <w:rsid w:val="005E5A2E"/>
    <w:pPr>
      <w:tabs>
        <w:tab w:val="right" w:leader="dot" w:pos="9344"/>
      </w:tabs>
      <w:spacing w:after="100" w:line="276" w:lineRule="auto"/>
      <w:ind w:left="660"/>
    </w:pPr>
    <w:rPr>
      <w:noProof/>
      <w:sz w:val="26"/>
      <w:szCs w:val="26"/>
    </w:rPr>
  </w:style>
  <w:style w:type="paragraph" w:customStyle="1" w:styleId="aff1">
    <w:name w:val="???????"/>
    <w:rsid w:val="005E5A2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2">
    <w:name w:val="Стиль"/>
    <w:rsid w:val="005E5A2E"/>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character" w:customStyle="1" w:styleId="50">
    <w:name w:val="Заголовок 5 Знак"/>
    <w:basedOn w:val="a1"/>
    <w:link w:val="5"/>
    <w:rsid w:val="001F734D"/>
    <w:rPr>
      <w:rFonts w:ascii="Times New Roman" w:eastAsia="Times New Roman" w:hAnsi="Times New Roman" w:cs="Times New Roman"/>
      <w:b/>
      <w:bCs/>
      <w:sz w:val="24"/>
      <w:szCs w:val="28"/>
      <w:lang w:eastAsia="ru-RU"/>
    </w:rPr>
  </w:style>
  <w:style w:type="character" w:customStyle="1" w:styleId="80">
    <w:name w:val="Заголовок 8 Знак"/>
    <w:basedOn w:val="a1"/>
    <w:link w:val="8"/>
    <w:rsid w:val="001F734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1F734D"/>
    <w:rPr>
      <w:rFonts w:ascii="Arial" w:eastAsia="Times New Roman" w:hAnsi="Arial" w:cs="Arial"/>
      <w:lang w:eastAsia="ru-RU"/>
    </w:rPr>
  </w:style>
  <w:style w:type="paragraph" w:styleId="35">
    <w:name w:val="Body Text Indent 3"/>
    <w:basedOn w:val="a0"/>
    <w:link w:val="36"/>
    <w:rsid w:val="001F734D"/>
    <w:pPr>
      <w:widowControl w:val="0"/>
      <w:autoSpaceDE w:val="0"/>
      <w:autoSpaceDN w:val="0"/>
      <w:adjustRightInd w:val="0"/>
      <w:ind w:firstLine="485"/>
      <w:jc w:val="both"/>
    </w:pPr>
    <w:rPr>
      <w:color w:val="000000"/>
      <w:sz w:val="28"/>
      <w:szCs w:val="28"/>
    </w:rPr>
  </w:style>
  <w:style w:type="character" w:customStyle="1" w:styleId="36">
    <w:name w:val="Основной текст с отступом 3 Знак"/>
    <w:basedOn w:val="a1"/>
    <w:link w:val="35"/>
    <w:rsid w:val="001F734D"/>
    <w:rPr>
      <w:rFonts w:ascii="Times New Roman" w:eastAsia="Times New Roman" w:hAnsi="Times New Roman" w:cs="Times New Roman"/>
      <w:color w:val="000000"/>
      <w:sz w:val="28"/>
      <w:szCs w:val="28"/>
      <w:lang w:eastAsia="ru-RU"/>
    </w:rPr>
  </w:style>
  <w:style w:type="paragraph" w:styleId="22">
    <w:name w:val="Body Text 2"/>
    <w:basedOn w:val="a0"/>
    <w:link w:val="23"/>
    <w:rsid w:val="001F734D"/>
    <w:pPr>
      <w:widowControl w:val="0"/>
      <w:autoSpaceDE w:val="0"/>
      <w:autoSpaceDN w:val="0"/>
      <w:adjustRightInd w:val="0"/>
      <w:jc w:val="both"/>
    </w:pPr>
    <w:rPr>
      <w:sz w:val="28"/>
      <w:szCs w:val="28"/>
    </w:rPr>
  </w:style>
  <w:style w:type="character" w:customStyle="1" w:styleId="23">
    <w:name w:val="Основной текст 2 Знак"/>
    <w:basedOn w:val="a1"/>
    <w:link w:val="22"/>
    <w:rsid w:val="001F734D"/>
    <w:rPr>
      <w:rFonts w:ascii="Times New Roman" w:eastAsia="Times New Roman" w:hAnsi="Times New Roman" w:cs="Times New Roman"/>
      <w:sz w:val="28"/>
      <w:szCs w:val="28"/>
      <w:lang w:eastAsia="ru-RU"/>
    </w:rPr>
  </w:style>
  <w:style w:type="paragraph" w:styleId="24">
    <w:name w:val="Body Text Indent 2"/>
    <w:basedOn w:val="a0"/>
    <w:link w:val="25"/>
    <w:rsid w:val="001F734D"/>
    <w:pPr>
      <w:widowControl w:val="0"/>
      <w:autoSpaceDE w:val="0"/>
      <w:autoSpaceDN w:val="0"/>
      <w:adjustRightInd w:val="0"/>
      <w:ind w:firstLine="454"/>
      <w:jc w:val="both"/>
    </w:pPr>
    <w:rPr>
      <w:rFonts w:ascii="Arial" w:hAnsi="Arial" w:cs="Arial"/>
      <w:sz w:val="22"/>
      <w:szCs w:val="22"/>
    </w:rPr>
  </w:style>
  <w:style w:type="character" w:customStyle="1" w:styleId="25">
    <w:name w:val="Основной текст с отступом 2 Знак"/>
    <w:basedOn w:val="a1"/>
    <w:link w:val="24"/>
    <w:rsid w:val="001F734D"/>
    <w:rPr>
      <w:rFonts w:ascii="Arial" w:eastAsia="Times New Roman" w:hAnsi="Arial" w:cs="Arial"/>
      <w:lang w:eastAsia="ru-RU"/>
    </w:rPr>
  </w:style>
  <w:style w:type="paragraph" w:customStyle="1" w:styleId="0">
    <w:name w:val="Заголовок 0"/>
    <w:rsid w:val="001F734D"/>
    <w:pPr>
      <w:spacing w:after="0" w:line="240" w:lineRule="auto"/>
      <w:jc w:val="center"/>
    </w:pPr>
    <w:rPr>
      <w:rFonts w:ascii="Arial" w:eastAsia="Times New Roman" w:hAnsi="Arial" w:cs="Times New Roman"/>
      <w:sz w:val="28"/>
      <w:szCs w:val="20"/>
      <w:lang w:eastAsia="ru-RU"/>
    </w:rPr>
  </w:style>
  <w:style w:type="character" w:customStyle="1" w:styleId="aff3">
    <w:name w:val="Основной шрифт"/>
    <w:rsid w:val="001F734D"/>
  </w:style>
  <w:style w:type="paragraph" w:customStyle="1" w:styleId="13">
    <w:name w:val="Стиль1"/>
    <w:basedOn w:val="a0"/>
    <w:rsid w:val="001F734D"/>
    <w:pPr>
      <w:ind w:firstLine="720"/>
      <w:jc w:val="both"/>
    </w:pPr>
    <w:rPr>
      <w:rFonts w:ascii="Arial" w:hAnsi="Arial"/>
      <w:sz w:val="22"/>
      <w:szCs w:val="20"/>
    </w:rPr>
  </w:style>
  <w:style w:type="paragraph" w:customStyle="1" w:styleId="00">
    <w:name w:val="Стиль0"/>
    <w:rsid w:val="001F734D"/>
    <w:pPr>
      <w:spacing w:after="0" w:line="240" w:lineRule="auto"/>
      <w:jc w:val="both"/>
    </w:pPr>
    <w:rPr>
      <w:rFonts w:ascii="Arial" w:eastAsia="Times New Roman" w:hAnsi="Arial" w:cs="Times New Roman"/>
      <w:szCs w:val="20"/>
      <w:lang w:eastAsia="ru-RU"/>
    </w:rPr>
  </w:style>
  <w:style w:type="paragraph" w:customStyle="1" w:styleId="aff4">
    <w:name w:val="Знак"/>
    <w:basedOn w:val="a0"/>
    <w:rsid w:val="001F734D"/>
    <w:pPr>
      <w:autoSpaceDE w:val="0"/>
      <w:autoSpaceDN w:val="0"/>
      <w:spacing w:after="160" w:line="240" w:lineRule="exact"/>
    </w:pPr>
    <w:rPr>
      <w:rFonts w:ascii="Arial" w:eastAsia="MS Mincho" w:hAnsi="Arial" w:cs="Arial"/>
      <w:b/>
      <w:sz w:val="20"/>
      <w:szCs w:val="20"/>
      <w:lang w:val="en-US" w:eastAsia="de-DE"/>
    </w:rPr>
  </w:style>
  <w:style w:type="character" w:customStyle="1" w:styleId="aff5">
    <w:name w:val="Гипертекстовая ссылка"/>
    <w:uiPriority w:val="99"/>
    <w:rsid w:val="001F734D"/>
    <w:rPr>
      <w:rFonts w:cs="Times New Roman"/>
      <w:b/>
      <w:bCs/>
      <w:color w:val="008000"/>
    </w:rPr>
  </w:style>
  <w:style w:type="paragraph" w:styleId="aff6">
    <w:name w:val="No Spacing"/>
    <w:qFormat/>
    <w:rsid w:val="001F734D"/>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A86478"/>
    <w:pPr>
      <w:widowControl w:val="0"/>
      <w:suppressAutoHyphens/>
      <w:spacing w:after="0" w:line="240" w:lineRule="auto"/>
    </w:pPr>
    <w:rPr>
      <w:rFonts w:ascii="Times New Roman" w:eastAsia="Lucida Sans Unicode"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9653">
      <w:bodyDiv w:val="1"/>
      <w:marLeft w:val="0"/>
      <w:marRight w:val="0"/>
      <w:marTop w:val="0"/>
      <w:marBottom w:val="0"/>
      <w:divBdr>
        <w:top w:val="none" w:sz="0" w:space="0" w:color="auto"/>
        <w:left w:val="none" w:sz="0" w:space="0" w:color="auto"/>
        <w:bottom w:val="none" w:sz="0" w:space="0" w:color="auto"/>
        <w:right w:val="none" w:sz="0" w:space="0" w:color="auto"/>
      </w:divBdr>
    </w:div>
    <w:div w:id="16235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1CB01C1D5FB524FFB5C05CE0985E3CC03A26B3B2EB9E5B284B87C8BCE5A4887A24FE9BD802C840X4W0C" TargetMode="External"/><Relationship Id="rId13" Type="http://schemas.openxmlformats.org/officeDocument/2006/relationships/hyperlink" Target="garantF1://2206247.3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0D1ACA0BED52783C7CB2FC3521BDD2E0A4F900270420251D93F7A730485830DC9F6E908AE37B961CFFF3L8t3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1053;&#1086;&#1074;&#1086;&#1089;&#1080;&#1073;&#1080;&#1088;&#1089;&#1082;&#1072;&#1103;_&#1086;&#1073;&#1083;&#1072;&#1089;&#1090;&#1100;\&#1053;&#1086;&#1074;&#1086;&#1089;&#1080;&#1073;&#1080;&#1088;&#1089;&#1082;\&#1043;&#1088;&#1072;&#1076;%20&#1087;&#1088;&#1086;&#1077;&#1082;&#1090;&#1080;&#1088;&#1086;&#1074;&#1072;&#1085;&#1080;&#1077;\&#1055;&#1047;&#1047;\&#1055;&#1088;&#1072;&#1074;&#1080;&#1083;&#1072;%20&#1079;&#1077;&#1084;&#1077;&#1083;&#1087;&#1086;&#1083;&#1100;&#1079;&#1086;&#1074;&#1072;&#1085;&#1080;&#1103;%20&#1080;%20&#1079;&#1072;&#1089;&#1090;&#1088;&#1086;&#1081;&#1082;&#1080;%20&#1075;&#1086;&#1088;&#1086;&#1076;&#1072;%20&#1053;&#1086;&#1074;&#1086;&#1089;&#1080;&#1073;&#1080;&#1088;&#1089;&#1082;&#1072;%20&#1074;%20&#1088;&#1077;&#1076;%20&#1086;&#1090;%2014.02.2017%20&#8470;%20353.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D1CB01C1D5FB524FFB5C05CE0985E3CC03A26B3B2EB9E5B284B87C8BCE5A4887A24FE9BD802C840X4W3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D1CB01C1D5FB524FFB5C05CE0985E3CC03A26B3B2EB9E5B284B87C8BCE5A4887A24FE9BD802C840X4W2C" TargetMode="External"/><Relationship Id="rId14" Type="http://schemas.openxmlformats.org/officeDocument/2006/relationships/hyperlink" Target="garantF1://220624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82267-A165-421B-A63D-D29A09A1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88</Pages>
  <Words>29530</Words>
  <Characters>168326</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TaReN</cp:lastModifiedBy>
  <cp:revision>24</cp:revision>
  <cp:lastPrinted>2017-10-31T05:41:00Z</cp:lastPrinted>
  <dcterms:created xsi:type="dcterms:W3CDTF">2022-08-16T03:26:00Z</dcterms:created>
  <dcterms:modified xsi:type="dcterms:W3CDTF">2023-10-21T10:13:00Z</dcterms:modified>
</cp:coreProperties>
</file>