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95" w:rsidRDefault="004C0795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ДЕПУТАТОВ  ЛЯНИНСКОГО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ЗДВИНСКОГО РАЙОНА НОВОСИБИРСКОЙ ОБЛАСТИ</w:t>
      </w:r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шестого  созыва</w:t>
      </w:r>
      <w:proofErr w:type="gramEnd"/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6D5E14" w:rsidRDefault="006D5E14" w:rsidP="006D5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сессии</w:t>
      </w:r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  </w:t>
      </w:r>
      <w:r w:rsidR="004C0795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4C079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.2021 г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с.Лянино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="004C0795">
        <w:rPr>
          <w:rFonts w:ascii="Times New Roman" w:eastAsia="Times New Roman" w:hAnsi="Times New Roman" w:cs="Times New Roman"/>
          <w:sz w:val="24"/>
          <w:szCs w:val="24"/>
        </w:rPr>
        <w:t>00</w:t>
      </w:r>
      <w:proofErr w:type="gramEnd"/>
    </w:p>
    <w:p w:rsidR="006D5E14" w:rsidRDefault="006D5E14" w:rsidP="006D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четвертой сессии 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депутатов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района  Новосибирской области шестого созыва  от 16.12.2020 г   </w:t>
      </w:r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26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бюджете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района   </w:t>
      </w:r>
    </w:p>
    <w:p w:rsidR="006D5E14" w:rsidRDefault="006D5E14" w:rsidP="006D5E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2021 год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на плановый период 2022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2023  годов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6D5E14" w:rsidRDefault="006D5E14" w:rsidP="006D5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E14" w:rsidRDefault="006D5E14" w:rsidP="006D5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 утвержденном решением 35 сессии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 25.12.2018 г № 157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(с изменениями, внесенными решением 43 сессии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22.08.2019 г № 191),</w:t>
      </w:r>
    </w:p>
    <w:p w:rsidR="006D5E14" w:rsidRDefault="006D5E14" w:rsidP="006D5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6D5E14" w:rsidRDefault="006D5E14" w:rsidP="006D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четвёртой сессии Совета депутатов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района  Новосибирской области шестого созыва  от 16.12.2020 г № 26  « О бюджете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района  на 2021 год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на плановый период 2022 и 2023  годов» с изменениями, внесенными решением 6 сессии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27.01.2021 г № 35,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решением 8 сессии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30.03.2021 г № 39,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решением 9 сессии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26.04.2021 г № 42, следующие изменения:</w:t>
      </w:r>
    </w:p>
    <w:p w:rsidR="006D5E14" w:rsidRDefault="006D5E14" w:rsidP="006D5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В статье 1. «Основные характеристики местного бюджета на 2021 год и на плановый период 2022 и 2023 годов»</w:t>
      </w:r>
    </w:p>
    <w:p w:rsidR="006D5E14" w:rsidRDefault="006D5E14" w:rsidP="006D5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пункт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 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6D5E14" w:rsidRDefault="006D5E14" w:rsidP="006D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«1) общий объем доходов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в сумме </w:t>
      </w:r>
      <w:r w:rsidRPr="0082772C">
        <w:rPr>
          <w:rFonts w:ascii="Times New Roman" w:eastAsia="Times New Roman" w:hAnsi="Times New Roman" w:cs="Times New Roman"/>
          <w:b/>
          <w:sz w:val="24"/>
          <w:szCs w:val="24"/>
        </w:rPr>
        <w:t>9739,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в том числе объем безвозмездных поступлений в сумме </w:t>
      </w:r>
      <w:r w:rsidRPr="0082772C">
        <w:rPr>
          <w:rFonts w:ascii="Times New Roman" w:eastAsia="Times New Roman" w:hAnsi="Times New Roman" w:cs="Times New Roman"/>
          <w:b/>
          <w:sz w:val="24"/>
          <w:szCs w:val="24"/>
        </w:rPr>
        <w:t>8462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из них межбюджетных трансфертов, получаемых из других бюджетов бюджетной системы Российской Федерации в сумме </w:t>
      </w:r>
      <w:r w:rsidRPr="00A6554E">
        <w:rPr>
          <w:rFonts w:ascii="Times New Roman" w:eastAsia="Times New Roman" w:hAnsi="Times New Roman" w:cs="Times New Roman"/>
          <w:b/>
          <w:sz w:val="24"/>
          <w:szCs w:val="24"/>
        </w:rPr>
        <w:t>8462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D5E14" w:rsidRDefault="006D5E14" w:rsidP="006D5E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пункт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6D5E14" w:rsidRDefault="006D5E14" w:rsidP="006D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«2) общий объем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 в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11489,7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6D5E14" w:rsidRDefault="006D5E14" w:rsidP="006D5E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Утвердить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«Распределение бюджетных ассигнований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 по разделам и подразделам, целевым статьям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видам  расходов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» к настоящему решению в прилагаемой редакции».</w:t>
      </w:r>
    </w:p>
    <w:p w:rsidR="006D5E14" w:rsidRDefault="006D5E14" w:rsidP="006D5E14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Утвердить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«Ведомственная структура расходов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2021 год</w:t>
      </w:r>
      <w:r>
        <w:rPr>
          <w:rFonts w:ascii="Times New Roman" w:eastAsia="Times New Roman" w:hAnsi="Times New Roman" w:cs="Times New Roman"/>
          <w:sz w:val="24"/>
          <w:szCs w:val="24"/>
        </w:rPr>
        <w:t>» к настоящему решению в прилагаемой редакции.</w:t>
      </w:r>
    </w:p>
    <w:p w:rsidR="006D5E14" w:rsidRPr="00A6554E" w:rsidRDefault="006D5E14" w:rsidP="006D5E14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54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6554E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A6554E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A6554E">
        <w:rPr>
          <w:rFonts w:ascii="Times New Roman" w:eastAsia="Times New Roman" w:hAnsi="Times New Roman" w:cs="Times New Roman"/>
          <w:b/>
          <w:sz w:val="24"/>
          <w:szCs w:val="24"/>
        </w:rPr>
        <w:t>приложение 9</w:t>
      </w:r>
      <w:r w:rsidRPr="00A6554E">
        <w:rPr>
          <w:rFonts w:ascii="Times New Roman" w:eastAsia="Times New Roman" w:hAnsi="Times New Roman" w:cs="Times New Roman"/>
          <w:sz w:val="24"/>
          <w:szCs w:val="24"/>
        </w:rPr>
        <w:t xml:space="preserve"> «Источники финансирования дефицита бюджета </w:t>
      </w:r>
      <w:proofErr w:type="spellStart"/>
      <w:r w:rsidRPr="00A6554E"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 w:rsidRPr="00A6554E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6554E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A6554E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 на 2021 год и плановый период 2022 и 2023 </w:t>
      </w:r>
      <w:proofErr w:type="gramStart"/>
      <w:r w:rsidRPr="00A6554E">
        <w:rPr>
          <w:rFonts w:ascii="Times New Roman" w:eastAsia="Times New Roman" w:hAnsi="Times New Roman" w:cs="Times New Roman"/>
          <w:sz w:val="24"/>
          <w:szCs w:val="24"/>
        </w:rPr>
        <w:t xml:space="preserve">годов»   </w:t>
      </w:r>
      <w:proofErr w:type="gramEnd"/>
      <w:r w:rsidRPr="00A6554E">
        <w:rPr>
          <w:rFonts w:ascii="Times New Roman" w:eastAsia="Times New Roman" w:hAnsi="Times New Roman" w:cs="Times New Roman"/>
          <w:sz w:val="24"/>
          <w:szCs w:val="24"/>
        </w:rPr>
        <w:t>к настоящему решению в прилагаемой редакции.</w:t>
      </w:r>
    </w:p>
    <w:p w:rsidR="006D5E14" w:rsidRDefault="006D5E14" w:rsidP="006D5E14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6554E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вступает в силу со дня, следующего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  днем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6D5E14" w:rsidRDefault="006D5E14" w:rsidP="006D5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6D5E14" w:rsidRDefault="006D5E14" w:rsidP="006D5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D5E14" w:rsidRDefault="006D5E14" w:rsidP="006D5E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Головырина</w:t>
      </w:r>
      <w:proofErr w:type="spellEnd"/>
    </w:p>
    <w:p w:rsidR="006D5E14" w:rsidRDefault="006D5E14" w:rsidP="006D5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25266" w:rsidRDefault="006D5E14" w:rsidP="006D5E14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                       Н.Г.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Ралдугин</w:t>
      </w:r>
      <w:proofErr w:type="spellEnd"/>
    </w:p>
    <w:sectPr w:rsidR="00325266" w:rsidSect="00A6554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14"/>
    <w:rsid w:val="00031DCB"/>
    <w:rsid w:val="00325266"/>
    <w:rsid w:val="004C0795"/>
    <w:rsid w:val="006D5E14"/>
    <w:rsid w:val="00C7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F1E2E-6756-49D1-B6D4-C58E131A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E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2021-09-28T12:48:00Z</dcterms:created>
  <dcterms:modified xsi:type="dcterms:W3CDTF">2021-09-28T12:48:00Z</dcterms:modified>
</cp:coreProperties>
</file>