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1458" w14:textId="3505CF20" w:rsidR="003B1FF9" w:rsidRDefault="003B1FF9" w:rsidP="0008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517C7CF3" w14:textId="4E8F568C" w:rsidR="00081081" w:rsidRPr="00081081" w:rsidRDefault="00081081" w:rsidP="0008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08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ЛЯНИНСКОГО СЕЛЬСОВЕТА</w:t>
      </w:r>
    </w:p>
    <w:p w14:paraId="2FD26852" w14:textId="77777777" w:rsidR="00081081" w:rsidRPr="00081081" w:rsidRDefault="00081081" w:rsidP="00081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1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ЗДВИНСКОГО РАЙОНА НОВОСИБИРСКОЙ ОБЛАСТИ</w:t>
      </w:r>
    </w:p>
    <w:p w14:paraId="35F8D6CD" w14:textId="77777777" w:rsidR="00081081" w:rsidRPr="00081081" w:rsidRDefault="00081081" w:rsidP="000810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655351D" w14:textId="77777777" w:rsidR="00081081" w:rsidRPr="00081081" w:rsidRDefault="00081081" w:rsidP="000810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E36DAE" w14:textId="77777777" w:rsidR="00081081" w:rsidRPr="00081081" w:rsidRDefault="00081081" w:rsidP="000810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810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14:paraId="7563A893" w14:textId="45958919" w:rsidR="00B04338" w:rsidRPr="00081081" w:rsidRDefault="00B04338" w:rsidP="007E1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0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B1FF9">
        <w:rPr>
          <w:rFonts w:ascii="Times New Roman" w:hAnsi="Times New Roman" w:cs="Times New Roman"/>
          <w:b/>
          <w:sz w:val="28"/>
          <w:szCs w:val="28"/>
        </w:rPr>
        <w:t>00</w:t>
      </w:r>
      <w:r w:rsidR="00747B16" w:rsidRPr="00081081">
        <w:rPr>
          <w:rFonts w:ascii="Times New Roman" w:hAnsi="Times New Roman" w:cs="Times New Roman"/>
          <w:b/>
          <w:sz w:val="28"/>
          <w:szCs w:val="28"/>
        </w:rPr>
        <w:t>.0</w:t>
      </w:r>
      <w:r w:rsidR="003B1FF9">
        <w:rPr>
          <w:rFonts w:ascii="Times New Roman" w:hAnsi="Times New Roman" w:cs="Times New Roman"/>
          <w:b/>
          <w:sz w:val="28"/>
          <w:szCs w:val="28"/>
        </w:rPr>
        <w:t>0</w:t>
      </w:r>
      <w:r w:rsidR="007307C9" w:rsidRPr="00081081">
        <w:rPr>
          <w:rFonts w:ascii="Times New Roman" w:hAnsi="Times New Roman" w:cs="Times New Roman"/>
          <w:b/>
          <w:sz w:val="28"/>
          <w:szCs w:val="28"/>
        </w:rPr>
        <w:t>.202</w:t>
      </w:r>
      <w:r w:rsidR="00081081" w:rsidRPr="00081081">
        <w:rPr>
          <w:rFonts w:ascii="Times New Roman" w:hAnsi="Times New Roman" w:cs="Times New Roman"/>
          <w:b/>
          <w:sz w:val="28"/>
          <w:szCs w:val="28"/>
        </w:rPr>
        <w:t>3</w:t>
      </w:r>
      <w:r w:rsidR="00B63665" w:rsidRPr="00081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081">
        <w:rPr>
          <w:rFonts w:ascii="Times New Roman" w:hAnsi="Times New Roman" w:cs="Times New Roman"/>
          <w:b/>
          <w:sz w:val="28"/>
          <w:szCs w:val="28"/>
        </w:rPr>
        <w:t>№</w:t>
      </w:r>
      <w:r w:rsidR="008850E5" w:rsidRPr="00081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081" w:rsidRPr="00081081">
        <w:rPr>
          <w:rFonts w:ascii="Times New Roman" w:hAnsi="Times New Roman" w:cs="Times New Roman"/>
          <w:b/>
          <w:sz w:val="28"/>
          <w:szCs w:val="28"/>
        </w:rPr>
        <w:t>0</w:t>
      </w:r>
      <w:r w:rsidR="003B1FF9">
        <w:rPr>
          <w:rFonts w:ascii="Times New Roman" w:hAnsi="Times New Roman" w:cs="Times New Roman"/>
          <w:b/>
          <w:sz w:val="28"/>
          <w:szCs w:val="28"/>
        </w:rPr>
        <w:t>0</w:t>
      </w:r>
      <w:r w:rsidR="00081081" w:rsidRPr="00081081">
        <w:rPr>
          <w:rFonts w:ascii="Times New Roman" w:hAnsi="Times New Roman" w:cs="Times New Roman"/>
          <w:b/>
          <w:sz w:val="28"/>
          <w:szCs w:val="28"/>
        </w:rPr>
        <w:t>-па</w:t>
      </w:r>
    </w:p>
    <w:p w14:paraId="0B47105C" w14:textId="77777777" w:rsidR="00B04338" w:rsidRPr="00081081" w:rsidRDefault="00B04338" w:rsidP="007E101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1081">
        <w:rPr>
          <w:rFonts w:ascii="Times New Roman" w:hAnsi="Times New Roman" w:cs="Times New Roman"/>
          <w:b/>
        </w:rPr>
        <w:t xml:space="preserve"> </w:t>
      </w:r>
    </w:p>
    <w:p w14:paraId="4E8D1BF8" w14:textId="77777777" w:rsidR="00CB736B" w:rsidRPr="00081081" w:rsidRDefault="00CB736B" w:rsidP="00CB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108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принятия решений</w:t>
      </w:r>
    </w:p>
    <w:p w14:paraId="404B3DC3" w14:textId="0AF1719E" w:rsidR="00B04338" w:rsidRPr="00081081" w:rsidRDefault="00CB736B" w:rsidP="00CB7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1081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081081" w:rsidRPr="00081081">
        <w:rPr>
          <w:rFonts w:ascii="Times New Roman" w:hAnsi="Times New Roman" w:cs="Times New Roman"/>
          <w:b/>
          <w:sz w:val="28"/>
          <w:szCs w:val="28"/>
        </w:rPr>
        <w:t>Лянинского</w:t>
      </w:r>
      <w:proofErr w:type="spellEnd"/>
      <w:r w:rsidR="00081081" w:rsidRPr="0008108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81081" w:rsidRPr="00081081">
        <w:rPr>
          <w:rFonts w:ascii="Times New Roman" w:hAnsi="Times New Roman" w:cs="Times New Roman"/>
          <w:b/>
          <w:sz w:val="28"/>
          <w:szCs w:val="28"/>
        </w:rPr>
        <w:t>Здвинского</w:t>
      </w:r>
      <w:proofErr w:type="spellEnd"/>
      <w:r w:rsidR="00081081" w:rsidRPr="0008108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8108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14:paraId="218D3F5A" w14:textId="77777777" w:rsidR="00B04338" w:rsidRPr="00472C31" w:rsidRDefault="00B04338" w:rsidP="007E1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C42D8C" w14:textId="36E56B43" w:rsidR="00B04338" w:rsidRPr="007E1019" w:rsidRDefault="00873BBC" w:rsidP="007E1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BBC">
        <w:rPr>
          <w:rFonts w:ascii="Times New Roman" w:hAnsi="Times New Roman" w:cs="Times New Roman"/>
          <w:sz w:val="28"/>
          <w:szCs w:val="28"/>
        </w:rPr>
        <w:t xml:space="preserve">В соответствии со статьей 80 Бюджетного кодекса Российской Федерации, администрация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3BBC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7B142321" w14:textId="1B4B681A" w:rsidR="00B04338" w:rsidRPr="00081081" w:rsidRDefault="00081081" w:rsidP="00F6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08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4338" w:rsidRPr="00081081">
        <w:rPr>
          <w:rFonts w:ascii="Times New Roman" w:hAnsi="Times New Roman" w:cs="Times New Roman"/>
          <w:b/>
          <w:sz w:val="28"/>
          <w:szCs w:val="28"/>
        </w:rPr>
        <w:t>:</w:t>
      </w:r>
    </w:p>
    <w:p w14:paraId="2684F716" w14:textId="77777777" w:rsidR="00081081" w:rsidRDefault="00081081" w:rsidP="00CB736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77A2FC" w14:textId="1A50BD90" w:rsidR="00CB736B" w:rsidRPr="00CB736B" w:rsidRDefault="00CB736B" w:rsidP="00CB736B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36B">
        <w:rPr>
          <w:rFonts w:ascii="Times New Roman" w:hAnsi="Times New Roman" w:cs="Times New Roman"/>
          <w:sz w:val="28"/>
          <w:szCs w:val="28"/>
        </w:rPr>
        <w:t xml:space="preserve">1. Утвердить Порядок принятия решений о предоставлении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1532" w:rsidRPr="00873B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6B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C2678F" w14:textId="12878635" w:rsidR="00C50A0A" w:rsidRPr="00252028" w:rsidRDefault="00CB736B" w:rsidP="00CB736B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36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т</w:t>
      </w:r>
      <w:r w:rsidRPr="00CB736B">
        <w:rPr>
          <w:rFonts w:ascii="Times New Roman" w:hAnsi="Times New Roman" w:cs="Times New Roman"/>
          <w:sz w:val="28"/>
          <w:szCs w:val="28"/>
        </w:rPr>
        <w:t xml:space="preserve">ребования к договорам, заключенным в связи с предоставлением бюджетных инвестиций юридическим лицам, не являющимися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1532" w:rsidRPr="00873BB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36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736B">
        <w:rPr>
          <w:rFonts w:ascii="Times New Roman" w:hAnsi="Times New Roman" w:cs="Times New Roman"/>
          <w:sz w:val="28"/>
          <w:szCs w:val="28"/>
        </w:rPr>
        <w:t>)</w:t>
      </w:r>
    </w:p>
    <w:p w14:paraId="300B8A7A" w14:textId="4944571C" w:rsidR="00B04338" w:rsidRPr="007E1019" w:rsidRDefault="00472C31" w:rsidP="0018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338" w:rsidRPr="007E1019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на официальном сайте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10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081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4338" w:rsidRPr="007E10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81081">
        <w:rPr>
          <w:rFonts w:ascii="Times New Roman" w:hAnsi="Times New Roman" w:cs="Times New Roman"/>
          <w:sz w:val="28"/>
          <w:szCs w:val="28"/>
        </w:rPr>
        <w:t>.</w:t>
      </w:r>
    </w:p>
    <w:p w14:paraId="45CC46A2" w14:textId="77777777" w:rsidR="00B04338" w:rsidRPr="007E1019" w:rsidRDefault="00B04338" w:rsidP="007E1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E864C" w14:textId="77777777" w:rsidR="00B04338" w:rsidRDefault="00B04338" w:rsidP="007E1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2FC75" w14:textId="77777777" w:rsidR="002D3541" w:rsidRPr="007E1019" w:rsidRDefault="002D3541" w:rsidP="007E1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0BEF17" w14:textId="4DB5A411" w:rsidR="00B04338" w:rsidRPr="007E1019" w:rsidRDefault="00B04338" w:rsidP="007307C9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  <w:r w:rsidRPr="007E1019">
        <w:rPr>
          <w:sz w:val="28"/>
          <w:szCs w:val="28"/>
        </w:rPr>
        <w:t xml:space="preserve">Глава 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Pr="007E1019">
        <w:rPr>
          <w:sz w:val="28"/>
          <w:szCs w:val="28"/>
        </w:rPr>
        <w:t xml:space="preserve"> сельсовета</w:t>
      </w:r>
    </w:p>
    <w:p w14:paraId="0F91CAE1" w14:textId="11B51320" w:rsidR="003B59F1" w:rsidRDefault="00081081" w:rsidP="007307C9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 w:rsidR="00B04338" w:rsidRPr="007E101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B04338" w:rsidRPr="007E1019"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14:paraId="54FA372C" w14:textId="1E23882D" w:rsidR="00873BBC" w:rsidRDefault="00873BBC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1A249E54" w14:textId="0BAC1EF5" w:rsidR="00641532" w:rsidRDefault="00641532" w:rsidP="00873BBC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Приложение № 1</w:t>
      </w:r>
    </w:p>
    <w:p w14:paraId="3D574A12" w14:textId="7382F866" w:rsidR="00873BBC" w:rsidRPr="00873BBC" w:rsidRDefault="00081081" w:rsidP="00873BBC">
      <w:pPr>
        <w:shd w:val="clear" w:color="auto" w:fill="FFFFFF"/>
        <w:spacing w:after="0" w:line="0" w:lineRule="atLeast"/>
        <w:ind w:left="7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64153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73BBC" w:rsidRPr="00873B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 w:rsidR="000E4B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 w:rsidR="00873BBC" w:rsidRPr="00873B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администрации</w:t>
      </w:r>
      <w:r w:rsidR="00873BBC" w:rsidRPr="00873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BFC93A" w14:textId="0AB6635F" w:rsidR="00873BBC" w:rsidRDefault="00081081" w:rsidP="00873BBC">
      <w:pPr>
        <w:shd w:val="clear" w:color="auto" w:fill="FFFFFF"/>
        <w:spacing w:after="0"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73BBC" w:rsidRPr="0078022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1523E4A" w14:textId="24188F57" w:rsidR="00873BBC" w:rsidRPr="00873BBC" w:rsidRDefault="00081081" w:rsidP="00873BBC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73BBC" w:rsidRPr="007802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B2C644B" w14:textId="77777777" w:rsidR="00873BBC" w:rsidRPr="00873BBC" w:rsidRDefault="00873BBC" w:rsidP="00873BBC">
      <w:pPr>
        <w:shd w:val="clear" w:color="auto" w:fill="FFFFFF"/>
        <w:spacing w:after="0" w:line="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BB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49A49416" w14:textId="5E18504B" w:rsidR="000E4BD3" w:rsidRDefault="000E4BD3" w:rsidP="00873BBC">
      <w:pPr>
        <w:spacing w:after="0" w:line="240" w:lineRule="auto"/>
        <w:ind w:firstLine="598"/>
        <w:jc w:val="right"/>
        <w:rPr>
          <w:rFonts w:ascii="Times New Roman" w:hAnsi="Times New Roman" w:cs="Times New Roman"/>
          <w:sz w:val="28"/>
          <w:szCs w:val="28"/>
        </w:rPr>
      </w:pPr>
      <w:r w:rsidRPr="007E1019">
        <w:rPr>
          <w:rFonts w:ascii="Times New Roman" w:hAnsi="Times New Roman" w:cs="Times New Roman"/>
          <w:sz w:val="28"/>
          <w:szCs w:val="28"/>
        </w:rPr>
        <w:t xml:space="preserve">от </w:t>
      </w:r>
      <w:r w:rsidR="003B1FF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B1F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810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0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81">
        <w:rPr>
          <w:rFonts w:ascii="Times New Roman" w:hAnsi="Times New Roman" w:cs="Times New Roman"/>
          <w:sz w:val="28"/>
          <w:szCs w:val="28"/>
        </w:rPr>
        <w:t>0</w:t>
      </w:r>
      <w:r w:rsidR="003B1FF9">
        <w:rPr>
          <w:rFonts w:ascii="Times New Roman" w:hAnsi="Times New Roman" w:cs="Times New Roman"/>
          <w:sz w:val="28"/>
          <w:szCs w:val="28"/>
        </w:rPr>
        <w:t>0</w:t>
      </w:r>
      <w:r w:rsidR="00081081">
        <w:rPr>
          <w:rFonts w:ascii="Times New Roman" w:hAnsi="Times New Roman" w:cs="Times New Roman"/>
          <w:sz w:val="28"/>
          <w:szCs w:val="28"/>
        </w:rPr>
        <w:t>па</w:t>
      </w:r>
    </w:p>
    <w:p w14:paraId="38C19806" w14:textId="52FCDC84" w:rsidR="00873BBC" w:rsidRPr="00873BBC" w:rsidRDefault="00873BBC" w:rsidP="00873BBC">
      <w:pPr>
        <w:spacing w:after="0" w:line="240" w:lineRule="auto"/>
        <w:ind w:firstLine="59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BB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8C39671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Порядок</w:t>
      </w:r>
    </w:p>
    <w:p w14:paraId="226F1A9C" w14:textId="01B6D1F5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принятия решений о предоставлении бюджетных инвестиций 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proofErr w:type="spellStart"/>
      <w:r w:rsidR="00081081">
        <w:rPr>
          <w:b/>
          <w:bCs/>
          <w:color w:val="000000"/>
          <w:sz w:val="28"/>
          <w:szCs w:val="28"/>
        </w:rPr>
        <w:t>Лянинского</w:t>
      </w:r>
      <w:proofErr w:type="spellEnd"/>
      <w:r w:rsidR="00081081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081081">
        <w:rPr>
          <w:b/>
          <w:bCs/>
          <w:color w:val="000000"/>
          <w:sz w:val="28"/>
          <w:szCs w:val="28"/>
        </w:rPr>
        <w:t>Здвинского</w:t>
      </w:r>
      <w:proofErr w:type="spellEnd"/>
      <w:r w:rsidR="00081081">
        <w:rPr>
          <w:b/>
          <w:bCs/>
          <w:color w:val="000000"/>
          <w:sz w:val="28"/>
          <w:szCs w:val="28"/>
        </w:rPr>
        <w:t xml:space="preserve"> района</w:t>
      </w:r>
      <w:r w:rsidR="00641532" w:rsidRPr="00641532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14:paraId="1B5C96EF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4A171482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I. Основные положения</w:t>
      </w:r>
    </w:p>
    <w:p w14:paraId="727A9637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 </w:t>
      </w:r>
    </w:p>
    <w:p w14:paraId="63E1B7C3" w14:textId="111BE192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1. 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="00641532" w:rsidRPr="00CB736B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(далее - местный бюджет) 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 приобретение объектов недвижимого имущества (далее - бюджетные инвестиции).</w:t>
      </w:r>
    </w:p>
    <w:p w14:paraId="65539060" w14:textId="73EFD98E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2. 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="00641532" w:rsidRPr="00CB736B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(далее - поселение), принимается Советом по инвестициям 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Pr="00CB736B">
        <w:rPr>
          <w:color w:val="000000"/>
          <w:sz w:val="28"/>
          <w:szCs w:val="28"/>
        </w:rPr>
        <w:t> (далее - Совет по инвестициям) 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 поселения, утвержденным администрацией 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Pr="00CB736B">
        <w:rPr>
          <w:color w:val="000000"/>
          <w:sz w:val="28"/>
          <w:szCs w:val="28"/>
        </w:rPr>
        <w:t>.</w:t>
      </w:r>
    </w:p>
    <w:p w14:paraId="51D6993A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3. 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</w:p>
    <w:p w14:paraId="30C1248E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а) приоритетов и целей социально-экономического развития поселения, муниципальных программ, реализуемых на территории поселения, а также документов территориального планирования поселения;</w:t>
      </w:r>
    </w:p>
    <w:p w14:paraId="7CA4374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б) оценки эффективности использования средств местного бюджета, направляемых на капитальные вложения;</w:t>
      </w:r>
    </w:p>
    <w:p w14:paraId="42EA4509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lastRenderedPageBreak/>
        <w:t>в) оценки влияния создания объекта капитального строительства на комплексное развитие территории поселения;</w:t>
      </w:r>
    </w:p>
    <w:p w14:paraId="30674FC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г) оценки 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</w:p>
    <w:p w14:paraId="066D23A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4. 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14:paraId="23FE39CE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а) 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14:paraId="6AFC4FC7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б) приобретение земельных участков под строительство;</w:t>
      </w:r>
    </w:p>
    <w:p w14:paraId="6C8D6B1E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в) 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14:paraId="08535869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г) 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14:paraId="00736706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д) 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 местного бюджета.</w:t>
      </w:r>
    </w:p>
    <w:p w14:paraId="66441177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0" w:name="Par50"/>
      <w:bookmarkStart w:id="1" w:name="Par59"/>
      <w:bookmarkEnd w:id="0"/>
      <w:bookmarkEnd w:id="1"/>
      <w:r w:rsidRPr="00CB736B">
        <w:rPr>
          <w:color w:val="000000"/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14:paraId="5C5EFC97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5. 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юридические лица, в уставном капитале которых доля участия оффшорных компаний в совокупности превышает 50 процентов.</w:t>
      </w:r>
    </w:p>
    <w:p w14:paraId="430D038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654DF1C4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II. Подготовка проекта решения и внесение в него изменений.</w:t>
      </w:r>
    </w:p>
    <w:p w14:paraId="7A40D938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24DA4490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1. Уполномоченный специалист администрации поселения после принятия решения Советом по инвестициям обеспечивает подготовку проекта постановления администрации поселения об утверждении решения о предоставлении бюджетных инвестиций юридическим лицам (далее – решение).</w:t>
      </w:r>
    </w:p>
    <w:p w14:paraId="64850EA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2. В проект решения включается объект капитального строительства, и (или) объект недвижимого имущества, инвестиционный проект которого соответствует качественным критериям оценки эффективности использования средств бюджета.</w:t>
      </w:r>
    </w:p>
    <w:p w14:paraId="5F90A577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lastRenderedPageBreak/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</w:t>
      </w:r>
      <w:bookmarkStart w:id="2" w:name="Par67"/>
      <w:bookmarkEnd w:id="2"/>
      <w:r w:rsidRPr="00CB736B">
        <w:rPr>
          <w:color w:val="000000"/>
          <w:sz w:val="28"/>
          <w:szCs w:val="28"/>
        </w:rPr>
        <w:t>.</w:t>
      </w:r>
    </w:p>
    <w:p w14:paraId="4B289CE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3. Решение должно содержать следующую информацию:</w:t>
      </w:r>
    </w:p>
    <w:p w14:paraId="7018E9A4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 xml:space="preserve">а) наименование объекта капитального строительства согласно проектной документации (согласно </w:t>
      </w:r>
      <w:proofErr w:type="gramStart"/>
      <w:r w:rsidRPr="00CB736B">
        <w:rPr>
          <w:color w:val="000000"/>
          <w:sz w:val="28"/>
          <w:szCs w:val="28"/>
        </w:rPr>
        <w:t>паспорту инвестиционного проекта</w:t>
      </w:r>
      <w:proofErr w:type="gramEnd"/>
      <w:r w:rsidRPr="00CB736B">
        <w:rPr>
          <w:color w:val="000000"/>
          <w:sz w:val="28"/>
          <w:szCs w:val="28"/>
        </w:rPr>
        <w:t xml:space="preserve">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14:paraId="06C8259A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б) 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</w:p>
    <w:p w14:paraId="47574383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в) определение главного распорядителя средств местного бюджета, предоставляющего бюджетные инвестиции;</w:t>
      </w:r>
    </w:p>
    <w:p w14:paraId="79C5C5C3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г) наименование застройщика или заказчика (заказчика-застройщика) с указанием его наименования и реквизитов (ИНН, КПП, ОГРН, адрес местонахождения);</w:t>
      </w:r>
    </w:p>
    <w:p w14:paraId="3340CD7D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д) срок ввода в эксплуатацию объекта капитального строительства и (или) приобретения объекта недвижимого имущества;</w:t>
      </w:r>
    </w:p>
    <w:p w14:paraId="581813C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е) 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 объекта недвижимого имущества согласно паспорту инвестиционного проекта, а также распределение указанных стоимостей по годам реализации инвестиционного проекта;</w:t>
      </w:r>
    </w:p>
    <w:p w14:paraId="2EBC355A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ж) 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</w:p>
    <w:p w14:paraId="05579909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з) 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14:paraId="0C96B1D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3" w:name="P59"/>
      <w:bookmarkEnd w:id="3"/>
      <w:r w:rsidRPr="00CB736B">
        <w:rPr>
          <w:color w:val="000000"/>
          <w:sz w:val="28"/>
          <w:szCs w:val="28"/>
        </w:rPr>
        <w:t>и) общий 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</w:p>
    <w:p w14:paraId="0C31F242" w14:textId="77827961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 xml:space="preserve">4. Решения, принимаемые в течение </w:t>
      </w:r>
      <w:proofErr w:type="gramStart"/>
      <w:r w:rsidRPr="00CB736B">
        <w:rPr>
          <w:color w:val="000000"/>
          <w:sz w:val="28"/>
          <w:szCs w:val="28"/>
        </w:rPr>
        <w:t>финансового года</w:t>
      </w:r>
      <w:proofErr w:type="gramEnd"/>
      <w:r w:rsidRPr="00CB736B">
        <w:rPr>
          <w:color w:val="000000"/>
          <w:sz w:val="28"/>
          <w:szCs w:val="28"/>
        </w:rPr>
        <w:t xml:space="preserve"> являются основанием для внесения главой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поселения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в Совет депутатов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поселения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проекта решения о внесении изменений в решение о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местном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бюджете на текущий финансовый год и плановый период.</w:t>
      </w:r>
    </w:p>
    <w:p w14:paraId="73277D54" w14:textId="7643D486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 xml:space="preserve">Решения, принимаемые до начала </w:t>
      </w:r>
      <w:proofErr w:type="gramStart"/>
      <w:r w:rsidRPr="00CB736B">
        <w:rPr>
          <w:color w:val="000000"/>
          <w:sz w:val="28"/>
          <w:szCs w:val="28"/>
        </w:rPr>
        <w:t>финансового года</w:t>
      </w:r>
      <w:proofErr w:type="gramEnd"/>
      <w:r w:rsidRPr="00CB736B">
        <w:rPr>
          <w:color w:val="000000"/>
          <w:sz w:val="28"/>
          <w:szCs w:val="28"/>
        </w:rPr>
        <w:t xml:space="preserve"> являются основанием для включения бюджетных ассигнований на предоставление бюджетных инвестиций в проект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местного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бюджета на очередной финансовый год и плановый период, вносимый главой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поселения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в Совет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поселения.</w:t>
      </w:r>
    </w:p>
    <w:p w14:paraId="4CFFF7ED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 xml:space="preserve">5. Общий (предельный) объем бюджетных инвестиций, предоставляемых на реализацию инвестиционного проекта, определяется Советом по инвестициям с учетом показателей бюджетной эффективности инвестиционного проекта и не </w:t>
      </w:r>
      <w:r w:rsidRPr="00CB736B">
        <w:rPr>
          <w:color w:val="000000"/>
          <w:sz w:val="28"/>
          <w:szCs w:val="28"/>
        </w:rPr>
        <w:lastRenderedPageBreak/>
        <w:t>может быть установлен выше 30 процентов 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14:paraId="12D7150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6. Внесение изменений в решение осуществляется в порядке, предусмотренном для его принятия.</w:t>
      </w:r>
    </w:p>
    <w:p w14:paraId="604F0795" w14:textId="77777777" w:rsidR="00CB736B" w:rsidRPr="00CB736B" w:rsidRDefault="00CB736B" w:rsidP="00CB736B">
      <w:pPr>
        <w:pStyle w:val="ab"/>
        <w:spacing w:before="0" w:beforeAutospacing="0" w:after="0" w:afterAutospacing="0"/>
        <w:ind w:left="5760" w:firstLine="567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52E2CEFF" w14:textId="77777777" w:rsidR="00CB736B" w:rsidRPr="00CB736B" w:rsidRDefault="00CB736B" w:rsidP="00CB736B">
      <w:pPr>
        <w:pStyle w:val="ab"/>
        <w:spacing w:before="0" w:beforeAutospacing="0" w:after="0" w:afterAutospacing="0"/>
        <w:ind w:left="5760" w:firstLine="567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622BEDBE" w14:textId="77777777" w:rsidR="00CB736B" w:rsidRPr="00CB736B" w:rsidRDefault="00CB736B" w:rsidP="00CB736B">
      <w:pPr>
        <w:pStyle w:val="ab"/>
        <w:spacing w:before="0" w:beforeAutospacing="0" w:after="0" w:afterAutospacing="0"/>
        <w:ind w:left="5760" w:firstLine="567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02E44797" w14:textId="77777777" w:rsidR="00641532" w:rsidRDefault="006415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328B40E" w14:textId="059490E0" w:rsidR="00CB736B" w:rsidRPr="00CB736B" w:rsidRDefault="00081081" w:rsidP="00081081">
      <w:pPr>
        <w:pStyle w:val="ab"/>
        <w:spacing w:before="0" w:beforeAutospacing="0" w:after="0" w:afterAutospacing="0"/>
        <w:ind w:left="576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CB736B" w:rsidRPr="00CB736B">
        <w:rPr>
          <w:color w:val="000000"/>
          <w:sz w:val="28"/>
          <w:szCs w:val="28"/>
        </w:rPr>
        <w:t> </w:t>
      </w:r>
      <w:r w:rsidR="00641532">
        <w:rPr>
          <w:color w:val="000000"/>
          <w:sz w:val="28"/>
          <w:szCs w:val="28"/>
        </w:rPr>
        <w:t>Приложение № 2</w:t>
      </w:r>
    </w:p>
    <w:p w14:paraId="7B906FA6" w14:textId="0616A511" w:rsidR="00CB736B" w:rsidRPr="00CB736B" w:rsidRDefault="00081081" w:rsidP="00CB736B">
      <w:pPr>
        <w:pStyle w:val="a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641532">
        <w:rPr>
          <w:color w:val="000000"/>
          <w:sz w:val="28"/>
          <w:szCs w:val="28"/>
        </w:rPr>
        <w:t xml:space="preserve"> </w:t>
      </w:r>
      <w:r w:rsidR="00CB736B" w:rsidRPr="00CB736B">
        <w:rPr>
          <w:color w:val="000000"/>
          <w:sz w:val="28"/>
          <w:szCs w:val="28"/>
        </w:rPr>
        <w:t>постановлени</w:t>
      </w:r>
      <w:r w:rsidR="00641532">
        <w:rPr>
          <w:color w:val="000000"/>
          <w:sz w:val="28"/>
          <w:szCs w:val="28"/>
        </w:rPr>
        <w:t>ю</w:t>
      </w:r>
      <w:r w:rsidR="00CB736B" w:rsidRPr="00CB736B">
        <w:rPr>
          <w:color w:val="000000"/>
          <w:sz w:val="28"/>
          <w:szCs w:val="28"/>
        </w:rPr>
        <w:t xml:space="preserve"> администрации</w:t>
      </w:r>
    </w:p>
    <w:p w14:paraId="185CEAED" w14:textId="3DF11932" w:rsidR="00641532" w:rsidRDefault="00081081" w:rsidP="00CB736B">
      <w:pPr>
        <w:pStyle w:val="ab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Лянинского</w:t>
      </w:r>
      <w:proofErr w:type="spellEnd"/>
      <w:r w:rsidR="00641532" w:rsidRPr="00780222">
        <w:rPr>
          <w:sz w:val="28"/>
          <w:szCs w:val="28"/>
        </w:rPr>
        <w:t xml:space="preserve"> сельсовета </w:t>
      </w:r>
    </w:p>
    <w:p w14:paraId="73C00B7C" w14:textId="4A9E85EC" w:rsidR="00641532" w:rsidRDefault="00081081" w:rsidP="00CB736B">
      <w:pPr>
        <w:pStyle w:val="ab"/>
        <w:spacing w:before="0" w:beforeAutospacing="0" w:after="0" w:afterAutospacing="0"/>
        <w:ind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 w:rsidR="00641532" w:rsidRPr="00780222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</w:t>
      </w:r>
    </w:p>
    <w:p w14:paraId="0CF025D3" w14:textId="6A3766D7" w:rsidR="00CB736B" w:rsidRDefault="00641532" w:rsidP="00CB736B">
      <w:pPr>
        <w:pStyle w:val="ab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73BBC">
        <w:rPr>
          <w:sz w:val="28"/>
          <w:szCs w:val="28"/>
        </w:rPr>
        <w:t>Новосибирской области</w:t>
      </w:r>
    </w:p>
    <w:p w14:paraId="6A714050" w14:textId="278D838B" w:rsidR="000E4BD3" w:rsidRPr="00CB736B" w:rsidRDefault="000E4BD3" w:rsidP="00CB736B">
      <w:pPr>
        <w:pStyle w:val="a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7E1019">
        <w:rPr>
          <w:sz w:val="28"/>
          <w:szCs w:val="28"/>
        </w:rPr>
        <w:t xml:space="preserve">от </w:t>
      </w:r>
      <w:r w:rsidR="003B1FF9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3B1FF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08108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E1019">
        <w:rPr>
          <w:sz w:val="28"/>
          <w:szCs w:val="28"/>
        </w:rPr>
        <w:t>№</w:t>
      </w:r>
      <w:r w:rsidR="00081081">
        <w:rPr>
          <w:sz w:val="28"/>
          <w:szCs w:val="28"/>
        </w:rPr>
        <w:t xml:space="preserve"> </w:t>
      </w:r>
      <w:r w:rsidR="00C57703">
        <w:rPr>
          <w:sz w:val="28"/>
          <w:szCs w:val="28"/>
        </w:rPr>
        <w:t>0</w:t>
      </w:r>
      <w:r w:rsidR="003B1FF9">
        <w:rPr>
          <w:sz w:val="28"/>
          <w:szCs w:val="28"/>
        </w:rPr>
        <w:t>0</w:t>
      </w:r>
      <w:bookmarkStart w:id="4" w:name="_GoBack"/>
      <w:bookmarkEnd w:id="4"/>
      <w:r w:rsidR="00081081">
        <w:rPr>
          <w:sz w:val="28"/>
          <w:szCs w:val="28"/>
        </w:rPr>
        <w:t>-па</w:t>
      </w:r>
    </w:p>
    <w:p w14:paraId="73E7C2FA" w14:textId="77777777" w:rsidR="00CB736B" w:rsidRPr="00CB736B" w:rsidRDefault="00CB736B" w:rsidP="00CB736B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1D2FDAEC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Требования</w:t>
      </w:r>
    </w:p>
    <w:p w14:paraId="4FEE4B01" w14:textId="0CFD3696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CB736B">
        <w:rPr>
          <w:b/>
          <w:bCs/>
          <w:color w:val="000000"/>
          <w:sz w:val="28"/>
          <w:szCs w:val="28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и (или) на приобретение объектов недвижимого имущества за счет средств бюджета </w:t>
      </w:r>
      <w:proofErr w:type="spellStart"/>
      <w:r w:rsidR="00081081">
        <w:rPr>
          <w:b/>
          <w:bCs/>
          <w:color w:val="000000"/>
          <w:sz w:val="28"/>
          <w:szCs w:val="28"/>
        </w:rPr>
        <w:t>Лянинского</w:t>
      </w:r>
      <w:proofErr w:type="spellEnd"/>
      <w:r w:rsidR="00081081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="00081081">
        <w:rPr>
          <w:b/>
          <w:bCs/>
          <w:color w:val="000000"/>
          <w:sz w:val="28"/>
          <w:szCs w:val="28"/>
        </w:rPr>
        <w:t>Здвинского</w:t>
      </w:r>
      <w:proofErr w:type="spellEnd"/>
      <w:r w:rsidR="00081081">
        <w:rPr>
          <w:b/>
          <w:bCs/>
          <w:color w:val="000000"/>
          <w:sz w:val="28"/>
          <w:szCs w:val="28"/>
        </w:rPr>
        <w:t xml:space="preserve"> района</w:t>
      </w:r>
      <w:r w:rsidR="00641532" w:rsidRPr="00641532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14:paraId="03C032D8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 </w:t>
      </w:r>
    </w:p>
    <w:p w14:paraId="7F6B34E6" w14:textId="1E884CEE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="00641532" w:rsidRPr="00CB736B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(далее - договор), предъявляются следующие требования к содержанию (далее - Требования):</w:t>
      </w:r>
    </w:p>
    <w:p w14:paraId="4ED950BE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5" w:name="Par0"/>
      <w:bookmarkEnd w:id="5"/>
      <w:r w:rsidRPr="00CB736B">
        <w:rPr>
          <w:color w:val="000000"/>
          <w:sz w:val="28"/>
          <w:szCs w:val="28"/>
        </w:rPr>
        <w:t>1) 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 обеспечения;</w:t>
      </w:r>
    </w:p>
    <w:p w14:paraId="01FB662A" w14:textId="5A9AC088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6" w:name="Par1"/>
      <w:bookmarkEnd w:id="6"/>
      <w:r w:rsidRPr="00CB736B">
        <w:rPr>
          <w:color w:val="000000"/>
          <w:sz w:val="28"/>
          <w:szCs w:val="28"/>
        </w:rPr>
        <w:t>2) 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8" w:history="1">
        <w:r w:rsidRPr="00CB736B">
          <w:rPr>
            <w:rStyle w:val="11"/>
            <w:color w:val="000000"/>
            <w:sz w:val="28"/>
            <w:szCs w:val="28"/>
          </w:rPr>
          <w:t>подпункте «и» пункта 3</w:t>
        </w:r>
      </w:hyperlink>
      <w:r w:rsidRPr="00CB736B">
        <w:rPr>
          <w:color w:val="000000"/>
          <w:sz w:val="28"/>
          <w:szCs w:val="28"/>
        </w:rPr>
        <w:t> Порядка принятия решения о предоставлении бюджетных инвестиций юридическим лицам, не являющимся муниципальными учреждениями и 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</w:t>
      </w:r>
      <w:r w:rsidR="00641532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бюджета</w:t>
      </w:r>
      <w:r w:rsidR="00641532">
        <w:rPr>
          <w:color w:val="000000"/>
          <w:sz w:val="28"/>
          <w:szCs w:val="28"/>
        </w:rPr>
        <w:t xml:space="preserve"> 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Pr="00CB736B">
        <w:rPr>
          <w:color w:val="000000"/>
          <w:sz w:val="28"/>
          <w:szCs w:val="28"/>
        </w:rPr>
        <w:t xml:space="preserve"> (далее - местный бюджет), утвержденного администрацией</w:t>
      </w:r>
      <w:r w:rsidR="00641532">
        <w:rPr>
          <w:color w:val="000000"/>
          <w:sz w:val="28"/>
          <w:szCs w:val="28"/>
        </w:rPr>
        <w:t xml:space="preserve"> </w:t>
      </w:r>
      <w:proofErr w:type="spellStart"/>
      <w:r w:rsidR="00081081">
        <w:rPr>
          <w:sz w:val="28"/>
          <w:szCs w:val="28"/>
        </w:rPr>
        <w:t>Лянинского</w:t>
      </w:r>
      <w:proofErr w:type="spellEnd"/>
      <w:r w:rsidR="00081081">
        <w:rPr>
          <w:sz w:val="28"/>
          <w:szCs w:val="28"/>
        </w:rPr>
        <w:t xml:space="preserve"> </w:t>
      </w:r>
      <w:r w:rsidR="00081081">
        <w:rPr>
          <w:sz w:val="28"/>
          <w:szCs w:val="28"/>
        </w:rPr>
        <w:lastRenderedPageBreak/>
        <w:t xml:space="preserve">сельсовета </w:t>
      </w:r>
      <w:proofErr w:type="spellStart"/>
      <w:r w:rsidR="00081081">
        <w:rPr>
          <w:sz w:val="28"/>
          <w:szCs w:val="28"/>
        </w:rPr>
        <w:t>Здвинского</w:t>
      </w:r>
      <w:proofErr w:type="spellEnd"/>
      <w:r w:rsidR="00081081">
        <w:rPr>
          <w:sz w:val="28"/>
          <w:szCs w:val="28"/>
        </w:rPr>
        <w:t xml:space="preserve"> района</w:t>
      </w:r>
      <w:r w:rsidR="00641532" w:rsidRPr="00873BBC">
        <w:rPr>
          <w:sz w:val="28"/>
          <w:szCs w:val="28"/>
        </w:rPr>
        <w:t xml:space="preserve"> Новосибирской области</w:t>
      </w:r>
      <w:r w:rsidRPr="00CB736B">
        <w:rPr>
          <w:color w:val="000000"/>
          <w:sz w:val="28"/>
          <w:szCs w:val="28"/>
        </w:rPr>
        <w:t xml:space="preserve"> (далее - администрация муниципального образования) , и предусмотренном в решении;</w:t>
      </w:r>
    </w:p>
    <w:p w14:paraId="248B0445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3) порядок и сроки представления отчетности об использовании бюджетных инвестиций;</w:t>
      </w:r>
    </w:p>
    <w:p w14:paraId="042F8897" w14:textId="509927A0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bookmarkStart w:id="7" w:name="Par4"/>
      <w:bookmarkEnd w:id="7"/>
      <w:r w:rsidRPr="00CB736B">
        <w:rPr>
          <w:color w:val="000000"/>
          <w:sz w:val="28"/>
          <w:szCs w:val="28"/>
        </w:rPr>
        <w:t>4) право администрации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муниципального образования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на проведение проверок соблюдения субъектом бюджетных инвестиций целей, условий и порядка предоставления бюджетных инвестиций;</w:t>
      </w:r>
    </w:p>
    <w:p w14:paraId="2E97B1D8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</w:p>
    <w:p w14:paraId="0C8E6CA9" w14:textId="63874909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6) 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муниципального образования;</w:t>
      </w:r>
    </w:p>
    <w:p w14:paraId="4EEB43E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 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14:paraId="329974E0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8) обязанность субъекта бюджетных инвестиций обеспечить проведение государственной экспертизы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 местного бюджета без использования на эти цели бюджетных инвестиций;</w:t>
      </w:r>
    </w:p>
    <w:p w14:paraId="44257B6F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9) ответственность субъекта бюджетных инвестиций за неисполнение или ненадлежащее исполнение обязательств по договору;</w:t>
      </w:r>
    </w:p>
    <w:p w14:paraId="6CFD24CB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</w:p>
    <w:p w14:paraId="467966EC" w14:textId="0D5D8064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 xml:space="preserve">11) обязательство юридического лица, получающего бюджетные инвестиции, обеспечить осуществление расходов, необходимых для </w:t>
      </w:r>
      <w:r w:rsidRPr="00CB736B">
        <w:rPr>
          <w:color w:val="000000"/>
          <w:sz w:val="28"/>
          <w:szCs w:val="28"/>
        </w:rPr>
        <w:lastRenderedPageBreak/>
        <w:t>содержания объектов капитального строительства и (или) объектов недвижимого имущества после ввода их в эксплуатацию, без использования на эти цели средств, предоставляемых из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местного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бюджета, в том числе в соответствии с иными договорами о предоставлении бюджетных инвестиций;</w:t>
      </w:r>
    </w:p>
    <w:p w14:paraId="3A6E4A38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12) условие о возврате юридическим лицом сумм предоставленных бюджетных инвестиций, использованных с нарушением цели и условий предоставления 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hyperlink r:id="rId9" w:anchor="Par0" w:history="1">
        <w:r w:rsidRPr="00CB736B">
          <w:rPr>
            <w:rStyle w:val="11"/>
            <w:color w:val="000000"/>
            <w:sz w:val="28"/>
            <w:szCs w:val="28"/>
          </w:rPr>
          <w:t>подпунктами 1</w:t>
        </w:r>
      </w:hyperlink>
      <w:r w:rsidRPr="00CB736B">
        <w:rPr>
          <w:color w:val="000000"/>
          <w:sz w:val="28"/>
          <w:szCs w:val="28"/>
        </w:rPr>
        <w:t>, </w:t>
      </w:r>
      <w:hyperlink r:id="rId10" w:anchor="Par1" w:history="1">
        <w:r w:rsidRPr="00CB736B">
          <w:rPr>
            <w:rStyle w:val="11"/>
            <w:color w:val="000000"/>
            <w:sz w:val="28"/>
            <w:szCs w:val="28"/>
          </w:rPr>
          <w:t>2</w:t>
        </w:r>
      </w:hyperlink>
      <w:r w:rsidRPr="00CB736B">
        <w:rPr>
          <w:color w:val="000000"/>
          <w:sz w:val="28"/>
          <w:szCs w:val="28"/>
        </w:rPr>
        <w:t> Требований, в том числе в случае установления факта указанного нарушения по итогам проверок, проведенных в соответствии с </w:t>
      </w:r>
      <w:hyperlink r:id="rId11" w:anchor="Par4" w:history="1">
        <w:r w:rsidRPr="00CB736B">
          <w:rPr>
            <w:rStyle w:val="11"/>
            <w:color w:val="000000"/>
            <w:sz w:val="28"/>
            <w:szCs w:val="28"/>
          </w:rPr>
          <w:t>подпунктом 4</w:t>
        </w:r>
      </w:hyperlink>
      <w:r w:rsidRPr="00CB736B">
        <w:rPr>
          <w:color w:val="000000"/>
          <w:sz w:val="28"/>
          <w:szCs w:val="28"/>
        </w:rPr>
        <w:t> Требований, а также неиспользованных сумм предоставленных бюджетных инвестиций.</w:t>
      </w:r>
    </w:p>
    <w:p w14:paraId="3422220F" w14:textId="77777777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Положения договора о предоставлении бюджетных инвестиций на 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 объектов недвижимого имущества должны соответствовать аналогичным положениям принятого в установленном администрацией муниципального образования порядке правового акта о предоставлении бюджетных инвестиций.</w:t>
      </w:r>
    </w:p>
    <w:p w14:paraId="1C815984" w14:textId="481B5341" w:rsidR="00CB736B" w:rsidRPr="00CB736B" w:rsidRDefault="00CB736B" w:rsidP="00CB736B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B736B">
        <w:rPr>
          <w:color w:val="000000"/>
          <w:sz w:val="28"/>
          <w:szCs w:val="28"/>
        </w:rPr>
        <w:t>Договор о предоставлении бюджетных инвестиций заключается в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пределах бюджетных ассигнований, утвержденных решением Совета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депутатов муниципального образования</w:t>
      </w:r>
      <w:r w:rsidR="000E4BD3">
        <w:rPr>
          <w:color w:val="000000"/>
          <w:sz w:val="28"/>
          <w:szCs w:val="28"/>
        </w:rPr>
        <w:t xml:space="preserve"> </w:t>
      </w:r>
      <w:r w:rsidRPr="00CB736B">
        <w:rPr>
          <w:color w:val="000000"/>
          <w:sz w:val="28"/>
          <w:szCs w:val="28"/>
        </w:rPr>
        <w:t>о бюджете на соответствующий финансовый год.</w:t>
      </w:r>
    </w:p>
    <w:p w14:paraId="542BDD1F" w14:textId="77777777" w:rsidR="00873BBC" w:rsidRPr="00E130B8" w:rsidRDefault="00873BBC" w:rsidP="00CB736B">
      <w:pPr>
        <w:spacing w:after="0" w:line="240" w:lineRule="auto"/>
        <w:ind w:firstLine="598"/>
        <w:jc w:val="center"/>
        <w:rPr>
          <w:sz w:val="28"/>
          <w:szCs w:val="28"/>
        </w:rPr>
      </w:pPr>
    </w:p>
    <w:sectPr w:rsidR="00873BBC" w:rsidRPr="00E130B8" w:rsidSect="002D3541">
      <w:head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78B2C" w14:textId="77777777" w:rsidR="009D1BD1" w:rsidRDefault="009D1BD1" w:rsidP="00027268">
      <w:pPr>
        <w:spacing w:after="0" w:line="240" w:lineRule="auto"/>
      </w:pPr>
      <w:r>
        <w:separator/>
      </w:r>
    </w:p>
  </w:endnote>
  <w:endnote w:type="continuationSeparator" w:id="0">
    <w:p w14:paraId="06594F92" w14:textId="77777777" w:rsidR="009D1BD1" w:rsidRDefault="009D1BD1" w:rsidP="0002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88048" w14:textId="77777777" w:rsidR="009D1BD1" w:rsidRDefault="009D1BD1" w:rsidP="00027268">
      <w:pPr>
        <w:spacing w:after="0" w:line="240" w:lineRule="auto"/>
      </w:pPr>
      <w:r>
        <w:separator/>
      </w:r>
    </w:p>
  </w:footnote>
  <w:footnote w:type="continuationSeparator" w:id="0">
    <w:p w14:paraId="47B23BA1" w14:textId="77777777" w:rsidR="009D1BD1" w:rsidRDefault="009D1BD1" w:rsidP="0002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E9E8" w14:textId="77777777" w:rsidR="002D19B4" w:rsidRPr="00027268" w:rsidRDefault="002D19B4" w:rsidP="00027268">
    <w:pPr>
      <w:pStyle w:val="a5"/>
      <w:ind w:right="282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1EE1"/>
    <w:multiLevelType w:val="multilevel"/>
    <w:tmpl w:val="984C3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F13B1A"/>
    <w:multiLevelType w:val="multilevel"/>
    <w:tmpl w:val="E4F42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38"/>
    <w:rsid w:val="00027268"/>
    <w:rsid w:val="00036347"/>
    <w:rsid w:val="00045D34"/>
    <w:rsid w:val="00081081"/>
    <w:rsid w:val="000E0DA1"/>
    <w:rsid w:val="000E3DDB"/>
    <w:rsid w:val="000E4BD3"/>
    <w:rsid w:val="00152B21"/>
    <w:rsid w:val="00175DC1"/>
    <w:rsid w:val="00186952"/>
    <w:rsid w:val="001B3C5E"/>
    <w:rsid w:val="001C336F"/>
    <w:rsid w:val="001D7C9C"/>
    <w:rsid w:val="002219C9"/>
    <w:rsid w:val="00252028"/>
    <w:rsid w:val="002D15D2"/>
    <w:rsid w:val="002D19B4"/>
    <w:rsid w:val="002D3541"/>
    <w:rsid w:val="002F6F85"/>
    <w:rsid w:val="003B1549"/>
    <w:rsid w:val="003B1FF9"/>
    <w:rsid w:val="003B59F1"/>
    <w:rsid w:val="00402D32"/>
    <w:rsid w:val="004445A0"/>
    <w:rsid w:val="00463C4A"/>
    <w:rsid w:val="00472C31"/>
    <w:rsid w:val="004E4FC2"/>
    <w:rsid w:val="0055522C"/>
    <w:rsid w:val="00557882"/>
    <w:rsid w:val="00564B2E"/>
    <w:rsid w:val="005776A3"/>
    <w:rsid w:val="005D3FD1"/>
    <w:rsid w:val="0060246A"/>
    <w:rsid w:val="00641532"/>
    <w:rsid w:val="00645953"/>
    <w:rsid w:val="00652CD6"/>
    <w:rsid w:val="00697E62"/>
    <w:rsid w:val="006E19CA"/>
    <w:rsid w:val="007307C9"/>
    <w:rsid w:val="00742F15"/>
    <w:rsid w:val="00747B16"/>
    <w:rsid w:val="00760DAF"/>
    <w:rsid w:val="007E1019"/>
    <w:rsid w:val="007E25FC"/>
    <w:rsid w:val="007F25C1"/>
    <w:rsid w:val="00873BBC"/>
    <w:rsid w:val="008850E5"/>
    <w:rsid w:val="008B13B8"/>
    <w:rsid w:val="008B5C6F"/>
    <w:rsid w:val="008C2D7C"/>
    <w:rsid w:val="008F0EED"/>
    <w:rsid w:val="008F1AA6"/>
    <w:rsid w:val="00946EAF"/>
    <w:rsid w:val="0098582C"/>
    <w:rsid w:val="009947B9"/>
    <w:rsid w:val="009A48AC"/>
    <w:rsid w:val="009D1BD1"/>
    <w:rsid w:val="00A475B6"/>
    <w:rsid w:val="00A764D7"/>
    <w:rsid w:val="00AB1D8F"/>
    <w:rsid w:val="00B04338"/>
    <w:rsid w:val="00B25F33"/>
    <w:rsid w:val="00B63665"/>
    <w:rsid w:val="00B72557"/>
    <w:rsid w:val="00BA2AAA"/>
    <w:rsid w:val="00BC6367"/>
    <w:rsid w:val="00BD0C11"/>
    <w:rsid w:val="00BD1270"/>
    <w:rsid w:val="00C3254B"/>
    <w:rsid w:val="00C41D97"/>
    <w:rsid w:val="00C50A0A"/>
    <w:rsid w:val="00C57703"/>
    <w:rsid w:val="00CB736B"/>
    <w:rsid w:val="00D264B6"/>
    <w:rsid w:val="00D33656"/>
    <w:rsid w:val="00DC4300"/>
    <w:rsid w:val="00E130B8"/>
    <w:rsid w:val="00E6319D"/>
    <w:rsid w:val="00ED0B72"/>
    <w:rsid w:val="00ED7F55"/>
    <w:rsid w:val="00EE25CD"/>
    <w:rsid w:val="00F21701"/>
    <w:rsid w:val="00F57CEA"/>
    <w:rsid w:val="00F64B52"/>
    <w:rsid w:val="00F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C39"/>
  <w15:docId w15:val="{6DA22047-540B-422F-B444-0065EC9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47"/>
  </w:style>
  <w:style w:type="paragraph" w:styleId="1">
    <w:name w:val="heading 1"/>
    <w:basedOn w:val="a"/>
    <w:next w:val="a"/>
    <w:link w:val="10"/>
    <w:qFormat/>
    <w:rsid w:val="00B04338"/>
    <w:pPr>
      <w:keepNext/>
      <w:widowControl w:val="0"/>
      <w:adjustRightInd w:val="0"/>
      <w:spacing w:after="0" w:line="240" w:lineRule="auto"/>
      <w:ind w:firstLine="708"/>
      <w:jc w:val="center"/>
      <w:outlineLvl w:val="0"/>
    </w:pPr>
    <w:rPr>
      <w:rFonts w:ascii="Times New Roman" w:eastAsia="Calibri" w:hAnsi="Times New Roman" w:cs="Times New Roman"/>
      <w:b/>
      <w:w w:val="90"/>
      <w:sz w:val="52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338"/>
    <w:rPr>
      <w:rFonts w:ascii="Times New Roman" w:eastAsia="Calibri" w:hAnsi="Times New Roman" w:cs="Times New Roman"/>
      <w:b/>
      <w:w w:val="90"/>
      <w:sz w:val="52"/>
      <w:szCs w:val="52"/>
      <w:lang w:eastAsia="en-US"/>
    </w:rPr>
  </w:style>
  <w:style w:type="paragraph" w:customStyle="1" w:styleId="mb3">
    <w:name w:val="mb3"/>
    <w:basedOn w:val="a"/>
    <w:rsid w:val="00B04338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3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7268"/>
  </w:style>
  <w:style w:type="paragraph" w:styleId="a7">
    <w:name w:val="footer"/>
    <w:basedOn w:val="a"/>
    <w:link w:val="a8"/>
    <w:uiPriority w:val="99"/>
    <w:semiHidden/>
    <w:unhideWhenUsed/>
    <w:rsid w:val="0002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68"/>
  </w:style>
  <w:style w:type="character" w:customStyle="1" w:styleId="a9">
    <w:name w:val="Основной текст_"/>
    <w:basedOn w:val="a0"/>
    <w:link w:val="2"/>
    <w:rsid w:val="002D19B4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2D19B4"/>
    <w:pPr>
      <w:widowControl w:val="0"/>
      <w:shd w:val="clear" w:color="auto" w:fill="FFFFFF"/>
      <w:spacing w:after="0" w:line="317" w:lineRule="exact"/>
      <w:ind w:hanging="960"/>
      <w:jc w:val="center"/>
    </w:pPr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BC6367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B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B451-BA89-46D4-8BF4-E4B5EE8A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Чарыкова</dc:creator>
  <cp:lastModifiedBy>RePack by Diakov</cp:lastModifiedBy>
  <cp:revision>2</cp:revision>
  <cp:lastPrinted>2023-02-17T08:52:00Z</cp:lastPrinted>
  <dcterms:created xsi:type="dcterms:W3CDTF">2023-06-26T04:05:00Z</dcterms:created>
  <dcterms:modified xsi:type="dcterms:W3CDTF">2023-06-26T04:05:00Z</dcterms:modified>
</cp:coreProperties>
</file>