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8F4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122F">
              <w:rPr>
                <w:b/>
                <w:sz w:val="28"/>
                <w:szCs w:val="28"/>
              </w:rPr>
              <w:t>1</w:t>
            </w:r>
            <w:r w:rsidR="008F4E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D2F8A" w:rsidRDefault="007C5C4C" w:rsidP="008F4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F4E55">
              <w:rPr>
                <w:b/>
                <w:sz w:val="28"/>
                <w:szCs w:val="28"/>
              </w:rPr>
              <w:t>02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8F4E55">
              <w:rPr>
                <w:b/>
                <w:sz w:val="28"/>
                <w:szCs w:val="28"/>
              </w:rPr>
              <w:t>4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AE79E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AE79E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4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F4E55" w:rsidRDefault="008F4E55" w:rsidP="008F4E55">
      <w:pPr>
        <w:jc w:val="center"/>
        <w:rPr>
          <w:b/>
          <w:sz w:val="24"/>
          <w:szCs w:val="24"/>
        </w:rPr>
      </w:pPr>
    </w:p>
    <w:p w:rsidR="008F4E55" w:rsidRDefault="008F4E55" w:rsidP="008F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 ЛЯНИНСКОГО СЕЛЬСОВЕТА</w:t>
      </w:r>
    </w:p>
    <w:p w:rsidR="008F4E55" w:rsidRDefault="008F4E55" w:rsidP="008F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ЗДВИНСКОГО РАЙОНА НОВОСИБИРСКОЙ ОБЛАСТИ</w:t>
      </w:r>
    </w:p>
    <w:p w:rsidR="008F4E55" w:rsidRDefault="008F4E55" w:rsidP="008F4E55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 созыва</w:t>
      </w:r>
    </w:p>
    <w:p w:rsidR="008F4E55" w:rsidRDefault="008F4E55" w:rsidP="008F4E55">
      <w:pPr>
        <w:jc w:val="center"/>
        <w:rPr>
          <w:sz w:val="24"/>
          <w:szCs w:val="24"/>
        </w:rPr>
      </w:pPr>
    </w:p>
    <w:p w:rsidR="008F4E55" w:rsidRDefault="008F4E55" w:rsidP="008F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F4E55" w:rsidRDefault="008F4E55" w:rsidP="008F4E5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восьмой сессии</w:t>
      </w:r>
    </w:p>
    <w:p w:rsidR="008F4E55" w:rsidRDefault="008F4E55" w:rsidP="008F4E55">
      <w:pPr>
        <w:jc w:val="center"/>
        <w:rPr>
          <w:sz w:val="24"/>
          <w:szCs w:val="24"/>
        </w:rPr>
      </w:pPr>
    </w:p>
    <w:p w:rsidR="008F4E55" w:rsidRDefault="008F4E55" w:rsidP="008F4E55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30.03.2021 г                                 с.Лянино                                          №  39</w:t>
      </w:r>
    </w:p>
    <w:p w:rsidR="008F4E55" w:rsidRDefault="008F4E55" w:rsidP="008F4E55">
      <w:pPr>
        <w:jc w:val="both"/>
        <w:rPr>
          <w:sz w:val="24"/>
          <w:szCs w:val="24"/>
        </w:rPr>
      </w:pPr>
    </w:p>
    <w:p w:rsidR="008F4E55" w:rsidRDefault="008F4E55" w:rsidP="008F4E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четвертой сессии Совета депутатов  Лянинского сельсовета Здвинского  района  Новосибирской области шестого созыва  от 16.12.2020 г   </w:t>
      </w:r>
    </w:p>
    <w:p w:rsidR="008F4E55" w:rsidRDefault="008F4E55" w:rsidP="008F4E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26  « О бюджете   Лянинского сельсовета Здвинского  района   </w:t>
      </w:r>
    </w:p>
    <w:p w:rsidR="008F4E55" w:rsidRDefault="008F4E55" w:rsidP="008F4E55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 2021 год </w:t>
      </w:r>
      <w:r>
        <w:rPr>
          <w:bCs/>
          <w:sz w:val="24"/>
          <w:szCs w:val="24"/>
        </w:rPr>
        <w:t>и на плановый период 2022 и 2023  годов»</w:t>
      </w:r>
    </w:p>
    <w:p w:rsidR="008F4E55" w:rsidRDefault="008F4E55" w:rsidP="008F4E55">
      <w:pPr>
        <w:ind w:firstLine="708"/>
        <w:jc w:val="both"/>
        <w:rPr>
          <w:sz w:val="24"/>
          <w:szCs w:val="24"/>
        </w:rPr>
      </w:pPr>
    </w:p>
    <w:p w:rsidR="008F4E55" w:rsidRDefault="008F4E55" w:rsidP="008F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Лянинском сельсовете Здвинского района, утвержденном решением 35 сессии Совета депутатов Лянинского сельсовета Здвинского района Новосибирской области от 25.12.2018 г № 157 </w:t>
      </w:r>
      <w:r>
        <w:rPr>
          <w:bCs/>
          <w:sz w:val="24"/>
          <w:szCs w:val="24"/>
        </w:rPr>
        <w:t>(с изменениями, внесенными решением 43 сессии Совета депутатов Лянинского сельсовета от</w:t>
      </w:r>
      <w:r>
        <w:rPr>
          <w:sz w:val="24"/>
          <w:szCs w:val="24"/>
        </w:rPr>
        <w:t xml:space="preserve"> 22.08.2019 г № 191),</w:t>
      </w:r>
    </w:p>
    <w:p w:rsidR="008F4E55" w:rsidRDefault="008F4E55" w:rsidP="008F4E5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решил:</w:t>
      </w: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четвёртой сессии Совета депутатов  Лянинского сельсовета Здвинского  района  Новосибирской области шестого созыва  от 16.12.2020 г № 26  « О бюджете   Лянинского сельсовета Здвинского  района  на 2021 год </w:t>
      </w:r>
      <w:r>
        <w:rPr>
          <w:bCs/>
          <w:sz w:val="24"/>
          <w:szCs w:val="24"/>
        </w:rPr>
        <w:t>и на плановый период 2022 и 2023  годов» с изменениями, внесенными</w:t>
      </w:r>
      <w:r w:rsidRPr="00286E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решением 6 сессии Совета депутатов Лянинского сельсовета от</w:t>
      </w:r>
      <w:r>
        <w:rPr>
          <w:sz w:val="24"/>
          <w:szCs w:val="24"/>
        </w:rPr>
        <w:t xml:space="preserve"> 27.01.2021 г № 35,</w:t>
      </w: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>следующие изменения:</w:t>
      </w:r>
    </w:p>
    <w:p w:rsidR="008F4E55" w:rsidRDefault="008F4E55" w:rsidP="008F4E5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 статье 1. «Основные характеристики местного бюджета на 2021 год и на плановый период 2022 и 2023 годов»</w:t>
      </w:r>
    </w:p>
    <w:p w:rsidR="008F4E55" w:rsidRDefault="008F4E55" w:rsidP="008F4E55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bCs/>
          <w:sz w:val="24"/>
          <w:szCs w:val="24"/>
        </w:rPr>
        <w:t xml:space="preserve"> пункт 1</w:t>
      </w:r>
      <w:r>
        <w:rPr>
          <w:sz w:val="24"/>
          <w:szCs w:val="24"/>
        </w:rPr>
        <w:t xml:space="preserve"> части 1 </w:t>
      </w:r>
      <w:r>
        <w:rPr>
          <w:bCs/>
          <w:sz w:val="24"/>
          <w:szCs w:val="24"/>
        </w:rPr>
        <w:t>изложить в следующей редакции:</w:t>
      </w: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«1) общий объем доходов бюджета Лянинского сельсовета Здвинского района Новосибирской области в сумме </w:t>
      </w:r>
      <w:r>
        <w:rPr>
          <w:b/>
          <w:sz w:val="24"/>
          <w:szCs w:val="24"/>
        </w:rPr>
        <w:t>10245,97</w:t>
      </w:r>
      <w:r>
        <w:rPr>
          <w:sz w:val="24"/>
          <w:szCs w:val="24"/>
        </w:rPr>
        <w:t xml:space="preserve"> тыс.рублей, в том числе объем безвозмездных поступлений в сумме </w:t>
      </w:r>
      <w:r>
        <w:rPr>
          <w:b/>
          <w:sz w:val="24"/>
          <w:szCs w:val="24"/>
        </w:rPr>
        <w:t>9008,5</w:t>
      </w:r>
      <w:r>
        <w:rPr>
          <w:sz w:val="24"/>
          <w:szCs w:val="24"/>
        </w:rPr>
        <w:t xml:space="preserve"> тыс.рублей, из них межбюджетных трансфертов, получаемых из других бюджетов бюджетной системы Российской Федерации в сумме </w:t>
      </w:r>
      <w:r>
        <w:rPr>
          <w:b/>
          <w:sz w:val="24"/>
          <w:szCs w:val="24"/>
        </w:rPr>
        <w:t>6568,1</w:t>
      </w:r>
      <w:r>
        <w:rPr>
          <w:sz w:val="24"/>
          <w:szCs w:val="24"/>
        </w:rPr>
        <w:t xml:space="preserve"> тыс.рублей»;</w:t>
      </w:r>
    </w:p>
    <w:p w:rsidR="008F4E55" w:rsidRDefault="008F4E55" w:rsidP="008F4E5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1.2. </w:t>
      </w:r>
      <w:r>
        <w:rPr>
          <w:bCs/>
          <w:sz w:val="24"/>
          <w:szCs w:val="24"/>
        </w:rPr>
        <w:t>пункт 2</w:t>
      </w:r>
      <w:r>
        <w:rPr>
          <w:sz w:val="24"/>
          <w:szCs w:val="24"/>
        </w:rPr>
        <w:t xml:space="preserve"> части 1</w:t>
      </w:r>
      <w:r>
        <w:rPr>
          <w:bCs/>
          <w:sz w:val="24"/>
          <w:szCs w:val="24"/>
        </w:rPr>
        <w:t>изложить в следующей редакции:</w:t>
      </w: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«2) общий объем расходов  бюджета Лянинского сельсовета Здвинского района Новосибирской </w:t>
      </w:r>
      <w:r>
        <w:rPr>
          <w:sz w:val="24"/>
          <w:szCs w:val="24"/>
        </w:rPr>
        <w:lastRenderedPageBreak/>
        <w:t xml:space="preserve">области на 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 год  в сумме </w:t>
      </w:r>
      <w:r>
        <w:rPr>
          <w:b/>
          <w:sz w:val="24"/>
          <w:szCs w:val="24"/>
        </w:rPr>
        <w:t>11941,97</w:t>
      </w:r>
      <w:r>
        <w:rPr>
          <w:sz w:val="24"/>
          <w:szCs w:val="24"/>
        </w:rPr>
        <w:t xml:space="preserve"> тыс. рублей;</w:t>
      </w: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6E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Утвердить </w:t>
      </w:r>
      <w:r>
        <w:rPr>
          <w:b/>
          <w:sz w:val="24"/>
          <w:szCs w:val="24"/>
        </w:rPr>
        <w:t xml:space="preserve">приложение 4 </w:t>
      </w:r>
      <w:r>
        <w:rPr>
          <w:sz w:val="24"/>
          <w:szCs w:val="24"/>
        </w:rPr>
        <w:t xml:space="preserve">«Распределение бюджетных ассигнований на 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8F4E55" w:rsidRDefault="008F4E55" w:rsidP="008F4E55">
      <w:pPr>
        <w:tabs>
          <w:tab w:val="left" w:pos="328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3.</w:t>
      </w:r>
      <w:r>
        <w:rPr>
          <w:sz w:val="24"/>
          <w:szCs w:val="24"/>
        </w:rPr>
        <w:t xml:space="preserve"> Утвердить </w:t>
      </w:r>
      <w:r>
        <w:rPr>
          <w:b/>
          <w:sz w:val="24"/>
          <w:szCs w:val="24"/>
        </w:rPr>
        <w:t xml:space="preserve">приложение 5 </w:t>
      </w:r>
      <w:r>
        <w:rPr>
          <w:sz w:val="24"/>
          <w:szCs w:val="24"/>
        </w:rPr>
        <w:t xml:space="preserve">«Ведомственная структура расходов бюджета Лянинского сельсовета  Здвинского района на </w:t>
      </w:r>
      <w:r>
        <w:rPr>
          <w:b/>
          <w:sz w:val="24"/>
          <w:szCs w:val="24"/>
        </w:rPr>
        <w:t>2021 год</w:t>
      </w:r>
      <w:r>
        <w:rPr>
          <w:sz w:val="24"/>
          <w:szCs w:val="24"/>
        </w:rPr>
        <w:t>» к настоящему решению в прилагаемой редакции.</w:t>
      </w:r>
    </w:p>
    <w:p w:rsidR="008F4E55" w:rsidRDefault="008F4E55" w:rsidP="008F4E5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Решение вступает в силу со дня, следующего за  днем его официального опубликования.</w:t>
      </w:r>
    </w:p>
    <w:p w:rsidR="008F4E55" w:rsidRDefault="008F4E55" w:rsidP="008F4E55">
      <w:pPr>
        <w:jc w:val="both"/>
        <w:rPr>
          <w:sz w:val="24"/>
          <w:szCs w:val="24"/>
        </w:rPr>
      </w:pP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 Здвинского района</w:t>
      </w:r>
    </w:p>
    <w:p w:rsidR="008F4E55" w:rsidRDefault="008F4E55" w:rsidP="008F4E55">
      <w:pPr>
        <w:rPr>
          <w:b/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М.В. Головырина</w:t>
      </w:r>
    </w:p>
    <w:p w:rsidR="008F4E55" w:rsidRDefault="008F4E55" w:rsidP="008F4E55">
      <w:pPr>
        <w:jc w:val="both"/>
        <w:rPr>
          <w:sz w:val="24"/>
          <w:szCs w:val="24"/>
        </w:rPr>
      </w:pPr>
    </w:p>
    <w:p w:rsidR="008F4E55" w:rsidRDefault="008F4E55" w:rsidP="008F4E5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Лянинского сельсовета</w:t>
      </w:r>
    </w:p>
    <w:p w:rsidR="008F4E55" w:rsidRDefault="008F4E55" w:rsidP="008F4E55">
      <w:pPr>
        <w:jc w:val="both"/>
      </w:pPr>
      <w:r>
        <w:rPr>
          <w:sz w:val="24"/>
          <w:szCs w:val="24"/>
        </w:rPr>
        <w:t>Здвинского района Новосибирской области                         Н.Г. Ралдугин</w:t>
      </w:r>
    </w:p>
    <w:p w:rsidR="00DA2964" w:rsidRDefault="005D6861" w:rsidP="005D6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</w:t>
      </w:r>
    </w:p>
    <w:p w:rsidR="008F4E55" w:rsidRPr="0037116F" w:rsidRDefault="008F4E55" w:rsidP="00DA2964">
      <w:pPr>
        <w:rPr>
          <w:color w:val="262626" w:themeColor="text1" w:themeTint="D9"/>
          <w:sz w:val="24"/>
          <w:szCs w:val="24"/>
        </w:rPr>
      </w:pP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СОВЕТ ДЕПУТАТОВ ЛЯНИНСКОГО СЕЛЬСОВЕТА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ЗДВИНСКОГО РАЙОНА НОВОСИБИРСКОЙ ОБЛАСТИ</w:t>
      </w:r>
      <w:r>
        <w:rPr>
          <w:sz w:val="24"/>
          <w:szCs w:val="24"/>
        </w:rPr>
        <w:t>.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5D6861" w:rsidRDefault="005D6861" w:rsidP="005D6861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</w:p>
    <w:p w:rsidR="005D6861" w:rsidRDefault="005D6861" w:rsidP="005D6861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>РЕШЕНИЕ</w:t>
      </w:r>
    </w:p>
    <w:p w:rsidR="005D6861" w:rsidRDefault="005D6861" w:rsidP="005D6861">
      <w:pPr>
        <w:shd w:val="clear" w:color="auto" w:fill="FFFFFF"/>
        <w:ind w:right="28"/>
        <w:jc w:val="center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восьмой сессии</w:t>
      </w:r>
    </w:p>
    <w:p w:rsidR="005D6861" w:rsidRDefault="005D6861" w:rsidP="005D6861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30.03.2021 г.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7"/>
          <w:sz w:val="24"/>
          <w:szCs w:val="24"/>
        </w:rPr>
        <w:t>№ 40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с.Лянино</w:t>
      </w:r>
    </w:p>
    <w:p w:rsidR="005D6861" w:rsidRDefault="005D6861" w:rsidP="005D686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5D6861" w:rsidRDefault="005D6861" w:rsidP="005D686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>
        <w:rPr>
          <w:b/>
          <w:bCs/>
          <w:color w:val="000000"/>
          <w:sz w:val="24"/>
          <w:szCs w:val="24"/>
        </w:rPr>
        <w:t xml:space="preserve">ский сельсовет </w:t>
      </w:r>
    </w:p>
    <w:p w:rsidR="005D6861" w:rsidRDefault="005D6861" w:rsidP="005D686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5D6861" w:rsidRDefault="005D6861" w:rsidP="005D6861">
      <w:pPr>
        <w:ind w:left="360"/>
        <w:jc w:val="both"/>
        <w:rPr>
          <w:sz w:val="24"/>
          <w:szCs w:val="24"/>
        </w:rPr>
      </w:pP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>
        <w:rPr>
          <w:sz w:val="24"/>
          <w:szCs w:val="24"/>
        </w:rPr>
        <w:t>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pacing w:val="-21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>
        <w:rPr>
          <w:sz w:val="24"/>
          <w:szCs w:val="24"/>
        </w:rPr>
        <w:t>сельского поселения Лянинский сельсовет Здвинского муниципального района Новосибирской области изменения согласно приложению.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>2</w:t>
      </w:r>
      <w:r>
        <w:rPr>
          <w:color w:val="000000"/>
          <w:spacing w:val="-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4"/>
          <w:szCs w:val="24"/>
        </w:rPr>
        <w:t xml:space="preserve">сельского поселения Лянинский сельсовет Здвинского муниципального района Новосибирской области </w:t>
      </w:r>
      <w:r>
        <w:rPr>
          <w:rFonts w:eastAsia="Calibri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D6861" w:rsidRDefault="005D6861" w:rsidP="005D6861">
      <w:pPr>
        <w:ind w:firstLine="708"/>
        <w:jc w:val="both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>4. </w:t>
      </w:r>
      <w:r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4"/>
          <w:szCs w:val="24"/>
        </w:rPr>
        <w:t>Лянинского сельсовета Здвинского района</w:t>
      </w:r>
      <w:r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D6861" w:rsidRDefault="005D6861" w:rsidP="005D6861">
      <w:pPr>
        <w:spacing w:after="100" w:afterAutospacing="1"/>
        <w:ind w:firstLine="708"/>
        <w:jc w:val="both"/>
        <w:outlineLvl w:val="0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Лянинского сельсовета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 Н.Г.Ралдугин</w:t>
      </w: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Новосибирской области                          М.В. Головырина </w:t>
      </w: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Приложение 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 решению  восьмой сессии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Совета депутатов Лянинского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сельсовета Здвинского района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Новосибирской области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шестого созыва от 30.03.2021 г № 40 </w:t>
      </w:r>
    </w:p>
    <w:p w:rsidR="005D6861" w:rsidRDefault="005D6861" w:rsidP="005D6861">
      <w:pPr>
        <w:rPr>
          <w:b/>
          <w:sz w:val="24"/>
          <w:szCs w:val="24"/>
        </w:rPr>
      </w:pPr>
    </w:p>
    <w:p w:rsidR="005D6861" w:rsidRDefault="005D6861" w:rsidP="005D686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ПРАВОВОЙ АКТ</w:t>
      </w:r>
    </w:p>
    <w:p w:rsidR="005D6861" w:rsidRDefault="005D6861" w:rsidP="005D68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УСТАВ СЕЛЬСКОГО ПОСЕЛЕНИЯ ЛЯНИНСКОГО СЕЛЬСОВЕТА  ЗДВИНСКОГО МУНИЦИПАЛЬНОГО РАЙОНА НОВОСИБИРСКОЙ ОБЛАСТИ</w:t>
      </w:r>
      <w:r>
        <w:rPr>
          <w:sz w:val="24"/>
          <w:szCs w:val="24"/>
        </w:rPr>
        <w:t xml:space="preserve"> 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</w:p>
    <w:p w:rsidR="005D6861" w:rsidRDefault="005D6861" w:rsidP="005D6861">
      <w:pPr>
        <w:ind w:firstLine="720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1. В статье 3. «</w:t>
      </w:r>
      <w:r>
        <w:rPr>
          <w:b/>
          <w:sz w:val="24"/>
          <w:szCs w:val="24"/>
        </w:rPr>
        <w:t>Муниципальные правовые акты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5D6861" w:rsidRDefault="005D6861" w:rsidP="005D6861">
      <w:pPr>
        <w:ind w:firstLine="72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1.1. Часть 4 дополнить абзацем следующего содержания:</w:t>
      </w:r>
    </w:p>
    <w:p w:rsidR="005D6861" w:rsidRDefault="005D6861" w:rsidP="005D6861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zh-CN"/>
        </w:rPr>
        <w:t xml:space="preserve"> «</w:t>
      </w:r>
      <w:r>
        <w:rPr>
          <w:color w:val="000000"/>
          <w:sz w:val="24"/>
          <w:szCs w:val="24"/>
        </w:rPr>
        <w:t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школа и на сайте администрации муниципального образования.».</w:t>
      </w:r>
    </w:p>
    <w:p w:rsidR="005D6861" w:rsidRDefault="005D6861" w:rsidP="005D6861">
      <w:pPr>
        <w:ind w:firstLine="720"/>
        <w:jc w:val="both"/>
        <w:rPr>
          <w:rFonts w:eastAsia="Calibri"/>
          <w:b/>
          <w:sz w:val="24"/>
          <w:szCs w:val="24"/>
          <w:lang w:eastAsia="zh-CN"/>
        </w:rPr>
      </w:pPr>
    </w:p>
    <w:p w:rsidR="005D6861" w:rsidRDefault="005D6861" w:rsidP="005D6861">
      <w:pPr>
        <w:ind w:firstLine="720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2. В статье 5. «</w:t>
      </w:r>
      <w:r>
        <w:rPr>
          <w:b/>
          <w:sz w:val="24"/>
          <w:szCs w:val="24"/>
        </w:rPr>
        <w:t>Вопросы местного значения  Лянинского сельсовета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5D6861" w:rsidRDefault="005D6861" w:rsidP="005D6861">
      <w:pPr>
        <w:ind w:firstLine="709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sz w:val="24"/>
          <w:szCs w:val="24"/>
          <w:lang w:eastAsia="zh-CN"/>
        </w:rPr>
        <w:t>2.1. пункт 22 части 1 изложить в следующей редакции: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«22) </w:t>
      </w:r>
      <w:r>
        <w:rPr>
          <w:sz w:val="24"/>
          <w:szCs w:val="24"/>
        </w:rPr>
        <w:t>содержание мест захоронения;</w:t>
      </w:r>
      <w:r>
        <w:rPr>
          <w:rFonts w:eastAsia="Calibri"/>
          <w:sz w:val="24"/>
          <w:szCs w:val="24"/>
          <w:lang w:eastAsia="zh-CN"/>
        </w:rPr>
        <w:t>».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5D6861" w:rsidRDefault="005D6861" w:rsidP="005D6861">
      <w:pPr>
        <w:ind w:firstLine="720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3. В статье 6. «</w:t>
      </w:r>
      <w:r>
        <w:rPr>
          <w:b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rFonts w:eastAsia="Calibri"/>
          <w:b/>
          <w:lang w:eastAsia="zh-CN"/>
        </w:rPr>
        <w:t>»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3.1. Часть 1 дополнить пунктом 18 следующего содержания:</w:t>
      </w:r>
    </w:p>
    <w:p w:rsidR="005D6861" w:rsidRDefault="005D6861" w:rsidP="005D6861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«</w:t>
      </w:r>
      <w:r>
        <w:rPr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eastAsia="Calibri"/>
          <w:sz w:val="24"/>
          <w:szCs w:val="24"/>
          <w:lang w:eastAsia="zh-CN"/>
        </w:rPr>
        <w:t>».</w:t>
      </w:r>
    </w:p>
    <w:p w:rsidR="005D6861" w:rsidRDefault="005D6861" w:rsidP="005D6861">
      <w:pPr>
        <w:ind w:firstLine="708"/>
        <w:jc w:val="both"/>
        <w:rPr>
          <w:rFonts w:eastAsia="Calibri"/>
          <w:b/>
          <w:sz w:val="24"/>
          <w:szCs w:val="24"/>
          <w:lang w:eastAsia="zh-CN"/>
        </w:rPr>
      </w:pPr>
    </w:p>
    <w:p w:rsidR="005D6861" w:rsidRDefault="005D6861" w:rsidP="005D6861">
      <w:pPr>
        <w:ind w:firstLine="708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4. В статье 11. «</w:t>
      </w:r>
      <w:r>
        <w:rPr>
          <w:b/>
          <w:sz w:val="24"/>
          <w:szCs w:val="24"/>
        </w:rPr>
        <w:t>Публичные слушания</w:t>
      </w:r>
      <w:r>
        <w:rPr>
          <w:rFonts w:eastAsia="Calibri"/>
          <w:b/>
          <w:lang w:eastAsia="zh-CN"/>
        </w:rPr>
        <w:t>»</w:t>
      </w:r>
    </w:p>
    <w:p w:rsidR="005D6861" w:rsidRDefault="005D6861" w:rsidP="005D6861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4.1.  Часть 4 изложить в следующей редакции: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4. Порядок организации и проведения публичных слушаний определяется Советом депутатов.».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Часть 5 изложить в следующей редакции: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5D6861" w:rsidRDefault="005D6861" w:rsidP="005D6861">
      <w:pPr>
        <w:ind w:firstLine="708"/>
        <w:jc w:val="both"/>
        <w:rPr>
          <w:rFonts w:ascii="Calibri" w:eastAsia="Calibri" w:hAnsi="Calibri"/>
          <w:lang w:eastAsia="zh-CN"/>
        </w:rPr>
      </w:pPr>
    </w:p>
    <w:p w:rsidR="005D6861" w:rsidRDefault="005D6861" w:rsidP="005D6861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5. В Статье 12. «Собрание граждан»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5.1. Часть 1 после слов «</w:t>
      </w:r>
      <w:r>
        <w:rPr>
          <w:sz w:val="24"/>
          <w:szCs w:val="24"/>
        </w:rPr>
        <w:t xml:space="preserve">должностных лиц местного самоуправления,» </w:t>
      </w:r>
      <w:r>
        <w:rPr>
          <w:rFonts w:eastAsia="Calibri"/>
          <w:sz w:val="24"/>
          <w:szCs w:val="24"/>
          <w:lang w:eastAsia="zh-CN"/>
        </w:rPr>
        <w:t xml:space="preserve">дополнить словами </w:t>
      </w:r>
      <w:r>
        <w:rPr>
          <w:rFonts w:eastAsia="Calibri"/>
          <w:sz w:val="24"/>
          <w:szCs w:val="24"/>
          <w:lang w:eastAsia="zh-CN"/>
        </w:rPr>
        <w:lastRenderedPageBreak/>
        <w:t>«</w:t>
      </w:r>
      <w:r>
        <w:rPr>
          <w:sz w:val="24"/>
          <w:szCs w:val="24"/>
        </w:rPr>
        <w:t>обсуждения вопросов внесения инициативных проектов и их рассмотрения,»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 Часть 3 дополнить абзацем следующего содержания: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6. В Статье 14. «Опрос граждан»</w:t>
      </w:r>
    </w:p>
    <w:p w:rsidR="005D6861" w:rsidRDefault="005D6861" w:rsidP="005D6861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6.1.  Часть 1 дополнить словами следующего содержания: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Часть 2 дополнить пунктом 3 следующего содержания: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Часть 4 изложить в следующей редакции: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bookmarkStart w:id="0" w:name="sub_310501"/>
      <w:r>
        <w:rPr>
          <w:sz w:val="24"/>
          <w:szCs w:val="24"/>
        </w:rPr>
        <w:t>1) дата и сроки проведения опроса;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bookmarkStart w:id="1" w:name="sub_310502"/>
      <w:bookmarkEnd w:id="0"/>
      <w:r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bookmarkStart w:id="2" w:name="sub_310503"/>
      <w:bookmarkEnd w:id="1"/>
      <w:r>
        <w:rPr>
          <w:sz w:val="24"/>
          <w:szCs w:val="24"/>
        </w:rPr>
        <w:t>3) методика проведения опроса;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bookmarkStart w:id="3" w:name="sub_310504"/>
      <w:bookmarkEnd w:id="2"/>
      <w:r>
        <w:rPr>
          <w:sz w:val="24"/>
          <w:szCs w:val="24"/>
        </w:rPr>
        <w:t>4) форма опросного листа;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bookmarkStart w:id="4" w:name="sub_310505"/>
      <w:bookmarkEnd w:id="3"/>
      <w:r>
        <w:rPr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"Интернет".».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6.4. Дополнить частью 6 следующего содержания: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«6. Финансирование мероприятий, связанных с подготовкой и проведением опроса граждан, осуществляется: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bookmarkStart w:id="5" w:name="sub_310701"/>
      <w:r>
        <w:rPr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Федерации.».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</w:p>
    <w:p w:rsidR="005D6861" w:rsidRDefault="005D6861" w:rsidP="005D6861">
      <w:pPr>
        <w:ind w:firstLine="72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zh-CN"/>
        </w:rPr>
        <w:t xml:space="preserve">7. </w:t>
      </w:r>
      <w:r>
        <w:rPr>
          <w:b/>
          <w:sz w:val="24"/>
          <w:szCs w:val="24"/>
        </w:rPr>
        <w:t>Главу 2. ФОРМЫ, ПОРЯДОК И ГАРАНТИИ УЧАСТИЯ НАСЕЛЕНИЯ В РЕШЕНИИ ВОПРОСОВ МЕСТНОГО ЗНАЧЕНИЯ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дополнить статьей 16.3. «</w:t>
      </w:r>
      <w:r>
        <w:rPr>
          <w:b/>
          <w:sz w:val="24"/>
          <w:szCs w:val="24"/>
        </w:rPr>
        <w:t xml:space="preserve">Инициативные проекты» </w:t>
      </w:r>
      <w:r>
        <w:rPr>
          <w:sz w:val="24"/>
          <w:szCs w:val="24"/>
        </w:rPr>
        <w:t>следующего содержания:</w:t>
      </w:r>
    </w:p>
    <w:p w:rsidR="005D6861" w:rsidRDefault="005D6861" w:rsidP="005D6861">
      <w:pPr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«Статья 16.3.</w:t>
      </w:r>
      <w:r>
        <w:rPr>
          <w:b/>
          <w:sz w:val="24"/>
          <w:szCs w:val="24"/>
        </w:rPr>
        <w:t xml:space="preserve"> Инициативные проекты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bookmarkStart w:id="6" w:name="sub_26114"/>
      <w:r>
        <w:rPr>
          <w:sz w:val="24"/>
          <w:szCs w:val="24"/>
        </w:rPr>
        <w:t xml:space="preserve">1. В целях реализации мероприятий, имеющих приоритетное значение для жителей Лянинского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Лянинского сельсовета может быть внесен инициативный проект. 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от 06.10.2003 № 131-ФЗ «Об общих принципах организации </w:t>
      </w:r>
      <w:r>
        <w:rPr>
          <w:bCs/>
          <w:sz w:val="24"/>
          <w:szCs w:val="24"/>
        </w:rPr>
        <w:lastRenderedPageBreak/>
        <w:t>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4"/>
          <w:szCs w:val="24"/>
        </w:rPr>
        <w:t>, определяются Советом депутатов Лянинского сельсовета.».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</w:p>
    <w:p w:rsidR="005D6861" w:rsidRDefault="005D6861" w:rsidP="005D6861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8. В Статье 32. «</w:t>
      </w:r>
      <w:r>
        <w:rPr>
          <w:b/>
          <w:sz w:val="24"/>
          <w:szCs w:val="24"/>
        </w:rPr>
        <w:t>Полномочия администрации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5D6861" w:rsidRDefault="005D6861" w:rsidP="005D6861">
      <w:pPr>
        <w:ind w:firstLine="72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8.1. пункт 21 изложить в следующей редакции:</w:t>
      </w:r>
    </w:p>
    <w:p w:rsidR="005D6861" w:rsidRDefault="005D6861" w:rsidP="005D6861">
      <w:pPr>
        <w:ind w:firstLine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zh-CN"/>
        </w:rPr>
        <w:t>«</w:t>
      </w:r>
      <w:r>
        <w:rPr>
          <w:sz w:val="24"/>
          <w:szCs w:val="24"/>
        </w:rPr>
        <w:t>21) содержание мест захоронения;».</w:t>
      </w:r>
    </w:p>
    <w:p w:rsidR="005D6861" w:rsidRDefault="005D6861" w:rsidP="005D6861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8.2. дополнить пунктом 61.8 следующего содержания:</w:t>
      </w:r>
    </w:p>
    <w:p w:rsidR="005D6861" w:rsidRDefault="005D6861" w:rsidP="005D68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«61.8)</w:t>
      </w:r>
      <w:r>
        <w:rPr>
          <w:sz w:val="24"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5D6861" w:rsidRDefault="005D6861" w:rsidP="005D6861">
      <w:pPr>
        <w:ind w:firstLine="720"/>
        <w:jc w:val="both"/>
        <w:rPr>
          <w:sz w:val="24"/>
          <w:szCs w:val="24"/>
          <w:shd w:val="clear" w:color="auto" w:fill="FFFFFF"/>
        </w:rPr>
      </w:pPr>
    </w:p>
    <w:bookmarkEnd w:id="6"/>
    <w:p w:rsidR="005D6861" w:rsidRDefault="005D6861" w:rsidP="005D6861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>Дополнить статьей</w:t>
      </w:r>
      <w:r>
        <w:rPr>
          <w:b/>
          <w:bCs/>
          <w:sz w:val="24"/>
          <w:szCs w:val="24"/>
        </w:rPr>
        <w:t xml:space="preserve"> 38.2.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Финансовое и иное обеспечение реализации инициативных проектов» </w:t>
      </w:r>
      <w:r>
        <w:rPr>
          <w:sz w:val="24"/>
          <w:szCs w:val="24"/>
        </w:rPr>
        <w:t>следующего содержания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«38.2.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Финансовое и иное обеспечение реализации инициативных проектов»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bookmarkStart w:id="7" w:name="sub_5611"/>
      <w:r>
        <w:rPr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bookmarkStart w:id="8" w:name="sub_5612"/>
      <w:bookmarkEnd w:id="7"/>
      <w:r>
        <w:rPr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bookmarkStart w:id="9" w:name="sub_5613"/>
      <w:bookmarkEnd w:id="8"/>
      <w:r>
        <w:rPr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5D6861" w:rsidRDefault="005D6861" w:rsidP="005D68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D6861" w:rsidRDefault="005D6861" w:rsidP="005D68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Лянинского сельсовета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 Н.Г. Ралдугин</w:t>
      </w:r>
    </w:p>
    <w:p w:rsidR="005D6861" w:rsidRDefault="005D6861" w:rsidP="005D6861">
      <w:pPr>
        <w:rPr>
          <w:sz w:val="24"/>
          <w:szCs w:val="24"/>
        </w:rPr>
      </w:pPr>
    </w:p>
    <w:p w:rsidR="005D6861" w:rsidRDefault="005D6861" w:rsidP="005D6861">
      <w:pPr>
        <w:jc w:val="both"/>
        <w:rPr>
          <w:b/>
          <w:sz w:val="24"/>
          <w:szCs w:val="24"/>
        </w:rPr>
      </w:pP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5D6861" w:rsidRDefault="005D6861" w:rsidP="005D6861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</w:t>
      </w:r>
    </w:p>
    <w:p w:rsidR="005D6861" w:rsidRDefault="005D6861" w:rsidP="005D6861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М.В. Головырина</w:t>
      </w:r>
    </w:p>
    <w:p w:rsidR="005D6861" w:rsidRDefault="005D6861" w:rsidP="005D6861">
      <w:pPr>
        <w:rPr>
          <w:sz w:val="24"/>
          <w:szCs w:val="24"/>
        </w:rPr>
      </w:pP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lastRenderedPageBreak/>
        <w:t>ИНЫХ ОРГАНОВ МЕСТНОГО САМОУПРАВЛЕНИЯ</w:t>
      </w:r>
    </w:p>
    <w:p w:rsidR="009E122F" w:rsidRDefault="009E122F" w:rsidP="009E122F">
      <w:pPr>
        <w:jc w:val="center"/>
        <w:rPr>
          <w:b/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1B420B" w:rsidRDefault="001B420B" w:rsidP="001B420B">
      <w:pPr>
        <w:widowControl/>
        <w:autoSpaceDE/>
        <w:autoSpaceDN/>
        <w:adjustRightInd/>
        <w:jc w:val="center"/>
        <w:rPr>
          <w:b/>
          <w:color w:val="404040" w:themeColor="text1" w:themeTint="BF"/>
          <w:sz w:val="28"/>
          <w:szCs w:val="28"/>
        </w:rPr>
      </w:pPr>
    </w:p>
    <w:p w:rsidR="001B420B" w:rsidRPr="001B420B" w:rsidRDefault="001B420B" w:rsidP="001B420B">
      <w:pPr>
        <w:widowControl/>
        <w:autoSpaceDE/>
        <w:autoSpaceDN/>
        <w:adjustRightInd/>
        <w:jc w:val="center"/>
        <w:rPr>
          <w:b/>
          <w:color w:val="404040" w:themeColor="text1" w:themeTint="BF"/>
          <w:sz w:val="28"/>
          <w:szCs w:val="28"/>
        </w:rPr>
      </w:pPr>
      <w:r w:rsidRPr="001B420B">
        <w:rPr>
          <w:b/>
          <w:color w:val="404040" w:themeColor="text1" w:themeTint="BF"/>
          <w:sz w:val="28"/>
          <w:szCs w:val="28"/>
        </w:rPr>
        <w:t>Рекомендации</w:t>
      </w: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b/>
          <w:color w:val="404040" w:themeColor="text1" w:themeTint="BF"/>
          <w:sz w:val="28"/>
          <w:szCs w:val="28"/>
        </w:rPr>
      </w:pPr>
      <w:r w:rsidRPr="001B420B">
        <w:rPr>
          <w:b/>
          <w:color w:val="404040" w:themeColor="text1" w:themeTint="BF"/>
          <w:sz w:val="28"/>
          <w:szCs w:val="28"/>
        </w:rPr>
        <w:t xml:space="preserve">по результатам публичных слушаний по теме: </w:t>
      </w:r>
      <w:r w:rsidRPr="001B420B">
        <w:rPr>
          <w:color w:val="404040" w:themeColor="text1" w:themeTint="BF"/>
          <w:sz w:val="28"/>
          <w:szCs w:val="28"/>
        </w:rPr>
        <w:t>«</w:t>
      </w:r>
      <w:bookmarkStart w:id="10" w:name="_GoBack"/>
      <w:bookmarkEnd w:id="10"/>
      <w:r w:rsidRPr="001B420B">
        <w:rPr>
          <w:b/>
          <w:color w:val="404040" w:themeColor="text1" w:themeTint="BF"/>
          <w:sz w:val="28"/>
          <w:szCs w:val="28"/>
        </w:rPr>
        <w:t>О проекте актуализации схемы теплоснабжения Лянинского сельсовета</w:t>
      </w:r>
      <w:r w:rsidRPr="001B420B">
        <w:rPr>
          <w:color w:val="404040" w:themeColor="text1" w:themeTint="BF"/>
          <w:sz w:val="28"/>
          <w:szCs w:val="28"/>
        </w:rPr>
        <w:t xml:space="preserve"> </w:t>
      </w:r>
      <w:r w:rsidRPr="001B420B">
        <w:rPr>
          <w:b/>
          <w:color w:val="404040" w:themeColor="text1" w:themeTint="BF"/>
          <w:sz w:val="28"/>
          <w:szCs w:val="28"/>
        </w:rPr>
        <w:t>Здвинского района  Новосибирской области  на 2022 год.»</w:t>
      </w:r>
    </w:p>
    <w:p w:rsidR="001B420B" w:rsidRPr="001B420B" w:rsidRDefault="001B420B" w:rsidP="001B420B">
      <w:pPr>
        <w:widowControl/>
        <w:autoSpaceDE/>
        <w:autoSpaceDN/>
        <w:adjustRightInd/>
        <w:jc w:val="center"/>
        <w:rPr>
          <w:b/>
          <w:color w:val="404040" w:themeColor="text1" w:themeTint="BF"/>
          <w:sz w:val="28"/>
          <w:szCs w:val="28"/>
        </w:rPr>
      </w:pP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color w:val="404040" w:themeColor="text1" w:themeTint="BF"/>
          <w:sz w:val="28"/>
          <w:szCs w:val="28"/>
        </w:rPr>
      </w:pPr>
      <w:r w:rsidRPr="001B420B">
        <w:rPr>
          <w:color w:val="404040" w:themeColor="text1" w:themeTint="BF"/>
          <w:sz w:val="28"/>
          <w:szCs w:val="28"/>
        </w:rPr>
        <w:tab/>
        <w:t xml:space="preserve"> Заслушав и  обсудив проект  актуализации схемы теплоснабжения Лянинского сельсовета Здвинского района  Новосибирской области    на 2022 год» участники публичных слушаний рекомендуют:</w:t>
      </w: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b/>
          <w:color w:val="404040" w:themeColor="text1" w:themeTint="BF"/>
          <w:sz w:val="28"/>
          <w:szCs w:val="28"/>
        </w:rPr>
      </w:pPr>
      <w:r w:rsidRPr="001B420B">
        <w:rPr>
          <w:color w:val="404040" w:themeColor="text1" w:themeTint="BF"/>
          <w:sz w:val="28"/>
          <w:szCs w:val="28"/>
        </w:rPr>
        <w:t xml:space="preserve">        1. Главе Лянинского сельсовета Здвинского района утвердить актуализированную схему теплоснабжения муниципального образования Лянинского сельсовета на 2022 год изданием соответствующего нормативно-правового акта.</w:t>
      </w: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color w:val="404040" w:themeColor="text1" w:themeTint="BF"/>
          <w:sz w:val="28"/>
          <w:szCs w:val="28"/>
        </w:rPr>
      </w:pPr>
      <w:r w:rsidRPr="001B420B">
        <w:rPr>
          <w:color w:val="404040" w:themeColor="text1" w:themeTint="BF"/>
          <w:sz w:val="28"/>
          <w:szCs w:val="28"/>
        </w:rPr>
        <w:t xml:space="preserve">       2. 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color w:val="404040" w:themeColor="text1" w:themeTint="BF"/>
          <w:sz w:val="28"/>
          <w:szCs w:val="28"/>
        </w:rPr>
      </w:pP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color w:val="404040" w:themeColor="text1" w:themeTint="BF"/>
          <w:sz w:val="24"/>
          <w:szCs w:val="24"/>
        </w:rPr>
      </w:pPr>
      <w:r w:rsidRPr="001B420B">
        <w:rPr>
          <w:color w:val="404040" w:themeColor="text1" w:themeTint="BF"/>
          <w:sz w:val="24"/>
          <w:szCs w:val="24"/>
        </w:rPr>
        <w:tab/>
      </w:r>
    </w:p>
    <w:p w:rsidR="001B420B" w:rsidRPr="001B420B" w:rsidRDefault="001B420B" w:rsidP="001B420B">
      <w:pPr>
        <w:widowControl/>
        <w:autoSpaceDE/>
        <w:autoSpaceDN/>
        <w:adjustRightInd/>
        <w:jc w:val="both"/>
        <w:rPr>
          <w:color w:val="404040" w:themeColor="text1" w:themeTint="BF"/>
          <w:sz w:val="28"/>
          <w:szCs w:val="28"/>
        </w:rPr>
      </w:pPr>
      <w:r w:rsidRPr="001B420B">
        <w:rPr>
          <w:color w:val="404040" w:themeColor="text1" w:themeTint="BF"/>
          <w:sz w:val="24"/>
          <w:szCs w:val="24"/>
        </w:rPr>
        <w:t xml:space="preserve">           </w:t>
      </w:r>
      <w:r w:rsidRPr="001B420B">
        <w:rPr>
          <w:color w:val="404040" w:themeColor="text1" w:themeTint="BF"/>
          <w:sz w:val="28"/>
          <w:szCs w:val="28"/>
        </w:rPr>
        <w:t>Председательствующий:                                             Н.Г. Ралдугин</w:t>
      </w:r>
    </w:p>
    <w:p w:rsidR="001B420B" w:rsidRPr="001B420B" w:rsidRDefault="001B420B" w:rsidP="001B420B">
      <w:pPr>
        <w:widowControl/>
        <w:autoSpaceDE/>
        <w:autoSpaceDN/>
        <w:adjustRightInd/>
        <w:rPr>
          <w:color w:val="404040" w:themeColor="text1" w:themeTint="BF"/>
          <w:sz w:val="28"/>
          <w:szCs w:val="28"/>
        </w:rPr>
      </w:pPr>
    </w:p>
    <w:p w:rsidR="001B420B" w:rsidRPr="001B420B" w:rsidRDefault="001B420B" w:rsidP="001B420B">
      <w:pPr>
        <w:widowControl/>
        <w:autoSpaceDE/>
        <w:autoSpaceDN/>
        <w:adjustRightInd/>
        <w:ind w:firstLine="708"/>
        <w:rPr>
          <w:color w:val="404040" w:themeColor="text1" w:themeTint="BF"/>
          <w:sz w:val="28"/>
          <w:szCs w:val="28"/>
        </w:rPr>
      </w:pPr>
      <w:r w:rsidRPr="001B420B">
        <w:rPr>
          <w:color w:val="404040" w:themeColor="text1" w:themeTint="BF"/>
          <w:sz w:val="28"/>
          <w:szCs w:val="28"/>
        </w:rPr>
        <w:t>Секретарь:                                                                     О.А. Зайцева</w:t>
      </w:r>
    </w:p>
    <w:p w:rsidR="001B420B" w:rsidRPr="001B420B" w:rsidRDefault="001B420B" w:rsidP="001B420B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1B420B" w:rsidRPr="001B420B" w:rsidRDefault="001B420B" w:rsidP="001B420B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1B420B" w:rsidRPr="001B420B" w:rsidRDefault="001B420B" w:rsidP="001B420B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1B420B" w:rsidRPr="001B420B" w:rsidRDefault="001B420B" w:rsidP="001B420B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1B420B" w:rsidRPr="001B420B" w:rsidRDefault="001B420B" w:rsidP="001B420B">
      <w:pPr>
        <w:widowControl/>
        <w:autoSpaceDE/>
        <w:autoSpaceDN/>
        <w:adjustRightInd/>
        <w:rPr>
          <w:sz w:val="24"/>
          <w:szCs w:val="24"/>
        </w:rPr>
      </w:pPr>
    </w:p>
    <w:p w:rsidR="00051A02" w:rsidRDefault="00051A02" w:rsidP="00051A02"/>
    <w:p w:rsidR="008F4E55" w:rsidRDefault="008F4E55" w:rsidP="005A4C11">
      <w:pPr>
        <w:pStyle w:val="aa"/>
        <w:spacing w:before="0" w:beforeAutospacing="0" w:after="0" w:afterAutospacing="0"/>
        <w:ind w:right="-285"/>
        <w:contextualSpacing/>
        <w:jc w:val="both"/>
      </w:pPr>
    </w:p>
    <w:p w:rsidR="005A4C11" w:rsidRPr="005A4C11" w:rsidRDefault="005A4C11" w:rsidP="005A4C11">
      <w:pPr>
        <w:pStyle w:val="aa"/>
        <w:spacing w:before="0" w:beforeAutospacing="0" w:after="0" w:afterAutospacing="0"/>
        <w:ind w:right="-285"/>
        <w:contextualSpacing/>
        <w:jc w:val="both"/>
      </w:pPr>
      <w:r w:rsidRPr="005A4C11">
        <w:t xml:space="preserve"> </w:t>
      </w: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F4E55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E122F">
              <w:rPr>
                <w:color w:val="7030A0"/>
              </w:rPr>
              <w:t>Лянинского сельсовета № 1</w:t>
            </w:r>
            <w:r w:rsidR="008F4E55">
              <w:rPr>
                <w:color w:val="7030A0"/>
              </w:rPr>
              <w:t>3</w:t>
            </w:r>
            <w:r w:rsidR="00242360">
              <w:rPr>
                <w:color w:val="7030A0"/>
              </w:rPr>
              <w:t xml:space="preserve"> от </w:t>
            </w:r>
            <w:r w:rsidR="008F4E55">
              <w:rPr>
                <w:color w:val="7030A0"/>
              </w:rPr>
              <w:t>02</w:t>
            </w:r>
            <w:r w:rsidR="001A5CC3">
              <w:rPr>
                <w:color w:val="7030A0"/>
              </w:rPr>
              <w:t>.0</w:t>
            </w:r>
            <w:r w:rsidR="008F4E55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E7" w:rsidRDefault="00AE79E7" w:rsidP="00F751C9">
      <w:r>
        <w:separator/>
      </w:r>
    </w:p>
  </w:endnote>
  <w:endnote w:type="continuationSeparator" w:id="0">
    <w:p w:rsidR="00AE79E7" w:rsidRDefault="00AE79E7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B420B">
      <w:rPr>
        <w:rStyle w:val="afe"/>
        <w:noProof/>
      </w:rPr>
      <w:t>5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E7" w:rsidRDefault="00AE79E7" w:rsidP="00F751C9">
      <w:r>
        <w:separator/>
      </w:r>
    </w:p>
  </w:footnote>
  <w:footnote w:type="continuationSeparator" w:id="0">
    <w:p w:rsidR="00AE79E7" w:rsidRDefault="00AE79E7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9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3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5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2"/>
  </w:num>
  <w:num w:numId="11">
    <w:abstractNumId w:val="14"/>
  </w:num>
  <w:num w:numId="12">
    <w:abstractNumId w:val="32"/>
  </w:num>
  <w:num w:numId="13">
    <w:abstractNumId w:val="15"/>
  </w:num>
  <w:num w:numId="14">
    <w:abstractNumId w:val="6"/>
  </w:num>
  <w:num w:numId="15">
    <w:abstractNumId w:val="24"/>
  </w:num>
  <w:num w:numId="16">
    <w:abstractNumId w:val="43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4"/>
  </w:num>
  <w:num w:numId="22">
    <w:abstractNumId w:val="36"/>
  </w:num>
  <w:num w:numId="23">
    <w:abstractNumId w:val="20"/>
  </w:num>
  <w:num w:numId="24">
    <w:abstractNumId w:val="27"/>
  </w:num>
  <w:num w:numId="25">
    <w:abstractNumId w:val="41"/>
  </w:num>
  <w:num w:numId="26">
    <w:abstractNumId w:val="22"/>
  </w:num>
  <w:num w:numId="27">
    <w:abstractNumId w:val="31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8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7"/>
  </w:num>
  <w:num w:numId="41">
    <w:abstractNumId w:val="40"/>
  </w:num>
  <w:num w:numId="42">
    <w:abstractNumId w:val="45"/>
  </w:num>
  <w:num w:numId="43">
    <w:abstractNumId w:val="4"/>
  </w:num>
  <w:num w:numId="44">
    <w:abstractNumId w:val="30"/>
  </w:num>
  <w:num w:numId="45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640A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20B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79E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66A1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BE85-F519-4C63-8CA8-1C77D7FC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29</cp:revision>
  <cp:lastPrinted>2021-04-01T05:51:00Z</cp:lastPrinted>
  <dcterms:created xsi:type="dcterms:W3CDTF">2019-12-04T05:16:00Z</dcterms:created>
  <dcterms:modified xsi:type="dcterms:W3CDTF">2021-04-20T12:52:00Z</dcterms:modified>
</cp:coreProperties>
</file>