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7E" w:rsidRPr="0015327E" w:rsidRDefault="0015327E" w:rsidP="0015327E">
      <w:pPr>
        <w:ind w:firstLine="709"/>
        <w:jc w:val="center"/>
        <w:rPr>
          <w:rFonts w:ascii="Calibri" w:hAnsi="Calibri"/>
          <w:b/>
          <w:sz w:val="28"/>
          <w:szCs w:val="28"/>
        </w:rPr>
      </w:pPr>
      <w:r w:rsidRPr="0015327E">
        <w:rPr>
          <w:rFonts w:ascii="Calibri" w:hAnsi="Calibri"/>
          <w:b/>
          <w:sz w:val="28"/>
          <w:szCs w:val="28"/>
        </w:rPr>
        <w:t>Телефонное консультирование по вопросам кадастровой стоимости прошло в Кадастровой палате по региону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>24 апреля состоялась горячая линия по вопросам, связанным с определением кадастровой стоимости объектов недвижимости.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 xml:space="preserve">Консультирование граждан провела ведущий инженер отдела обработки документов и обеспечения учетных действий №1 Ольга Владимировна </w:t>
      </w:r>
      <w:proofErr w:type="spellStart"/>
      <w:r w:rsidRPr="0015327E">
        <w:rPr>
          <w:rFonts w:ascii="Calibri" w:hAnsi="Calibri"/>
          <w:sz w:val="24"/>
          <w:szCs w:val="24"/>
        </w:rPr>
        <w:t>Еремеева</w:t>
      </w:r>
      <w:proofErr w:type="spellEnd"/>
      <w:r w:rsidRPr="0015327E">
        <w:rPr>
          <w:rFonts w:ascii="Calibri" w:hAnsi="Calibri"/>
          <w:sz w:val="24"/>
          <w:szCs w:val="24"/>
        </w:rPr>
        <w:t>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>Представляем ответы на поступившие в рамках горячей линии вопросы.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b/>
          <w:sz w:val="24"/>
          <w:szCs w:val="24"/>
        </w:rPr>
      </w:pPr>
      <w:r w:rsidRPr="0015327E">
        <w:rPr>
          <w:rFonts w:ascii="Calibri" w:hAnsi="Calibri"/>
          <w:b/>
          <w:sz w:val="24"/>
          <w:szCs w:val="24"/>
        </w:rPr>
        <w:t>Как можно снизить кадастровую стоимость земельного участка, на котором расположен двухэтажный дом, в котором на первом этаже расположен магазин, а на втором жилые помещения?</w:t>
      </w:r>
    </w:p>
    <w:p w:rsidR="0015327E" w:rsidRPr="0015327E" w:rsidRDefault="0015327E" w:rsidP="0015327E">
      <w:pPr>
        <w:pStyle w:val="ConsPlusNormal"/>
        <w:ind w:firstLine="709"/>
      </w:pPr>
      <w:r w:rsidRPr="0015327E">
        <w:t xml:space="preserve">Кадастровая стоимость земельного участка была определена в соответствии с </w:t>
      </w:r>
      <w:r w:rsidR="00484E61">
        <w:br/>
        <w:t>п. 2.1.16 действующих до 02.03.</w:t>
      </w:r>
      <w:r w:rsidRPr="0015327E">
        <w:t xml:space="preserve">2019 «Методических указаний по определению кадастровой стоимости вновь образованных земельных участков и существующих земельных участков в случаях изменения категории земель, вида разрешенного использования или уточнения площади земельного участка». Согласно методическим указаниям кадастровая стоимость земельных участков с более чем одним видом разрешенного использования, если одним из видов является жилая застройка, определяется путем умножения значения удельного показателя кадастровой стоимости земель, занятых многоэтажной, </w:t>
      </w:r>
      <w:proofErr w:type="spellStart"/>
      <w:r w:rsidRPr="0015327E">
        <w:t>среднеэтажной</w:t>
      </w:r>
      <w:proofErr w:type="spellEnd"/>
      <w:r w:rsidRPr="0015327E">
        <w:t xml:space="preserve"> или малоэтажной, в том числе индивидуальной жилой застройкой, на площадь земельного участка.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 xml:space="preserve">Ввиду неоднозначного прочтения вида разрешенного использования для определения кадастровой стоимости был применен удельный показатель первой группы видов разрешенного использования. 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>Для пересчета кадастровой стоимости земельного участка правообладателю необходимо уточнить вид разрешенного использования. С заявлением об учете изменений в отношении разрешенного использования земельного участка следует обратиться в Росреестр через офисы центра «</w:t>
      </w:r>
      <w:hyperlink r:id="rId8" w:history="1">
        <w:r w:rsidRPr="0015327E">
          <w:rPr>
            <w:rStyle w:val="a9"/>
            <w:rFonts w:ascii="Calibri" w:hAnsi="Calibri"/>
            <w:sz w:val="24"/>
            <w:szCs w:val="24"/>
          </w:rPr>
          <w:t>Мои Документы</w:t>
        </w:r>
      </w:hyperlink>
      <w:r w:rsidRPr="0015327E">
        <w:rPr>
          <w:rFonts w:ascii="Calibri" w:hAnsi="Calibri"/>
          <w:sz w:val="24"/>
          <w:szCs w:val="24"/>
        </w:rPr>
        <w:t>».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b/>
          <w:sz w:val="24"/>
          <w:szCs w:val="24"/>
        </w:rPr>
      </w:pPr>
      <w:r w:rsidRPr="0015327E">
        <w:rPr>
          <w:rFonts w:ascii="Calibri" w:hAnsi="Calibri"/>
          <w:b/>
          <w:sz w:val="24"/>
          <w:szCs w:val="24"/>
        </w:rPr>
        <w:t>Земельный участок поставлен на государственный кадастровый учет в марте 2019 года и имеет все характеристики для определения кадастровой стоимости: категория, разрешенное использование и площадь. Поч</w:t>
      </w:r>
      <w:r w:rsidR="00484E61">
        <w:rPr>
          <w:rFonts w:ascii="Calibri" w:hAnsi="Calibri"/>
          <w:b/>
          <w:sz w:val="24"/>
          <w:szCs w:val="24"/>
        </w:rPr>
        <w:t xml:space="preserve">ему нет кадастровой стоимости? </w:t>
      </w:r>
      <w:r w:rsidRPr="0015327E">
        <w:rPr>
          <w:rFonts w:ascii="Calibri" w:hAnsi="Calibri"/>
          <w:b/>
          <w:sz w:val="24"/>
          <w:szCs w:val="24"/>
        </w:rPr>
        <w:t>Категория – земли особо о</w:t>
      </w:r>
      <w:r w:rsidR="00484E61">
        <w:rPr>
          <w:rFonts w:ascii="Calibri" w:hAnsi="Calibri"/>
          <w:b/>
          <w:sz w:val="24"/>
          <w:szCs w:val="24"/>
        </w:rPr>
        <w:t>храняемых территорий и объектов</w:t>
      </w:r>
      <w:r w:rsidRPr="0015327E">
        <w:rPr>
          <w:rFonts w:ascii="Calibri" w:hAnsi="Calibri"/>
          <w:b/>
          <w:sz w:val="24"/>
          <w:szCs w:val="24"/>
        </w:rPr>
        <w:t>.</w:t>
      </w:r>
    </w:p>
    <w:p w:rsidR="0015327E" w:rsidRPr="0015327E" w:rsidRDefault="0015327E" w:rsidP="0015327E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proofErr w:type="gramStart"/>
      <w:r w:rsidRPr="0015327E">
        <w:rPr>
          <w:rFonts w:ascii="Calibri" w:hAnsi="Calibri"/>
          <w:sz w:val="24"/>
          <w:szCs w:val="24"/>
        </w:rPr>
        <w:t xml:space="preserve">02.03.2019 вступил в законную силу Приказ Минэкономразвития РФ от 24.09.2018 № 514 «Об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</w:t>
      </w:r>
      <w:r w:rsidR="00484E61">
        <w:rPr>
          <w:rFonts w:ascii="Calibri" w:hAnsi="Calibri"/>
          <w:sz w:val="24"/>
          <w:szCs w:val="24"/>
        </w:rPr>
        <w:t>Е</w:t>
      </w:r>
      <w:r w:rsidRPr="0015327E">
        <w:rPr>
          <w:rFonts w:ascii="Calibri" w:hAnsi="Calibri"/>
          <w:sz w:val="24"/>
          <w:szCs w:val="24"/>
        </w:rPr>
        <w:t xml:space="preserve">диный государственный реестр недвижимости сведений о ранее учтенных объектах недвижимости или внесения в  </w:t>
      </w:r>
      <w:r w:rsidR="00484E61">
        <w:rPr>
          <w:rFonts w:ascii="Calibri" w:hAnsi="Calibri"/>
          <w:sz w:val="24"/>
          <w:szCs w:val="24"/>
        </w:rPr>
        <w:t>Е</w:t>
      </w:r>
      <w:r w:rsidRPr="0015327E">
        <w:rPr>
          <w:rFonts w:ascii="Calibri" w:hAnsi="Calibri"/>
          <w:sz w:val="24"/>
          <w:szCs w:val="24"/>
        </w:rPr>
        <w:t>диный государственный реестр недвижимости соответствующих сведений при изменении качественных и (или) количественных характеристик объектов недвижимости, влекущих</w:t>
      </w:r>
      <w:proofErr w:type="gramEnd"/>
      <w:r w:rsidRPr="0015327E">
        <w:rPr>
          <w:rFonts w:ascii="Calibri" w:hAnsi="Calibri"/>
          <w:sz w:val="24"/>
          <w:szCs w:val="24"/>
        </w:rPr>
        <w:t xml:space="preserve"> за собой изменений их кадастровой стоимости». </w:t>
      </w:r>
    </w:p>
    <w:p w:rsidR="0015327E" w:rsidRPr="0015327E" w:rsidRDefault="0015327E" w:rsidP="0015327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 xml:space="preserve">В соответствии с новым порядком для земель особо охраняемых территорий и объектов кадастровая стоимость определяется путем умножения площади земельного </w:t>
      </w:r>
      <w:r w:rsidRPr="0015327E">
        <w:rPr>
          <w:rFonts w:ascii="Calibri" w:hAnsi="Calibri"/>
          <w:sz w:val="24"/>
          <w:szCs w:val="24"/>
        </w:rPr>
        <w:lastRenderedPageBreak/>
        <w:t xml:space="preserve">участка на минимальное значение удельного показателя группы видов разрешенного использования для муниципального района (в случае отсутствия – для субъекта РФ). </w:t>
      </w:r>
    </w:p>
    <w:p w:rsidR="0015327E" w:rsidRDefault="0015327E" w:rsidP="0015327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15327E">
        <w:rPr>
          <w:rFonts w:ascii="Calibri" w:hAnsi="Calibri"/>
          <w:sz w:val="24"/>
          <w:szCs w:val="24"/>
        </w:rPr>
        <w:t>Приказом Департамента имущества и земельных отношений Новосибирской области от 18.03.2015 № 476 утверждены только средние значения УПКС земельных участков по группам для муниципальных районов и для субъекта РФ. Таким образом, определить кадастровую стоимость земельных участков в составе земель особо охраняемых территорий и объектов не представляется возможным до решения вопроса об утверждении минимального значения удельного показателя.</w:t>
      </w:r>
    </w:p>
    <w:p w:rsidR="0015327E" w:rsidRDefault="0015327E" w:rsidP="0015327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/>
          <w:sz w:val="24"/>
          <w:szCs w:val="24"/>
        </w:rPr>
      </w:pPr>
    </w:p>
    <w:p w:rsidR="0015327E" w:rsidRPr="0015327E" w:rsidRDefault="0015327E" w:rsidP="001532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/>
          <w:i/>
          <w:sz w:val="20"/>
          <w:szCs w:val="20"/>
        </w:rPr>
      </w:pPr>
      <w:r w:rsidRPr="0015327E">
        <w:rPr>
          <w:rFonts w:ascii="Calibri" w:hAnsi="Calibr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15327E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D431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D43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D43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E13CB"/>
    <w:rsid w:val="001205AE"/>
    <w:rsid w:val="0015327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84E6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DD431E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DB3B8-E780-49D1-8FD0-AB8392E1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2019-05-13T06:47:00Z</dcterms:modified>
</cp:coreProperties>
</file>