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6B5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6B5E7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3191" w:type="dxa"/>
          </w:tcPr>
          <w:p w:rsidR="007D2F8A" w:rsidRDefault="007C5C4C" w:rsidP="006B5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B5E7E">
              <w:rPr>
                <w:b/>
                <w:sz w:val="28"/>
                <w:szCs w:val="28"/>
              </w:rPr>
              <w:t>09</w:t>
            </w:r>
            <w:r w:rsidR="00443660">
              <w:rPr>
                <w:b/>
                <w:sz w:val="28"/>
                <w:szCs w:val="28"/>
              </w:rPr>
              <w:t>.</w:t>
            </w:r>
            <w:r w:rsidR="006B5E7E">
              <w:rPr>
                <w:b/>
                <w:sz w:val="28"/>
                <w:szCs w:val="28"/>
              </w:rPr>
              <w:t>01</w:t>
            </w:r>
            <w:r w:rsidR="007D2F8A">
              <w:rPr>
                <w:b/>
                <w:sz w:val="28"/>
                <w:szCs w:val="28"/>
              </w:rPr>
              <w:t>.201</w:t>
            </w:r>
            <w:r w:rsidR="006B5E7E">
              <w:rPr>
                <w:b/>
                <w:sz w:val="28"/>
                <w:szCs w:val="28"/>
              </w:rPr>
              <w:t>9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596E4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596E4B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596E4B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596E4B">
        <w:rPr>
          <w:b/>
          <w:sz w:val="40"/>
          <w:szCs w:val="40"/>
        </w:rPr>
        <w:pict>
          <v:shape id="_x0000_i1026" type="#_x0000_t136" style="width:468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076D9D" w:rsidRDefault="00076D9D" w:rsidP="00076D9D">
      <w:pPr>
        <w:pStyle w:val="af4"/>
        <w:widowControl w:val="0"/>
        <w:ind w:firstLine="709"/>
        <w:jc w:val="both"/>
      </w:pPr>
    </w:p>
    <w:p w:rsidR="0076538C" w:rsidRDefault="0076538C" w:rsidP="0076538C"/>
    <w:p w:rsidR="0076538C" w:rsidRDefault="0076538C" w:rsidP="0076538C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__________________________________________</w:t>
      </w: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B5E7E" w:rsidRPr="006B5E7E" w:rsidRDefault="006B5E7E" w:rsidP="006B5E7E">
      <w:pPr>
        <w:jc w:val="center"/>
        <w:outlineLvl w:val="0"/>
        <w:rPr>
          <w:b/>
          <w:sz w:val="24"/>
          <w:szCs w:val="24"/>
        </w:rPr>
      </w:pPr>
      <w:r w:rsidRPr="006B5E7E">
        <w:rPr>
          <w:b/>
          <w:sz w:val="24"/>
          <w:szCs w:val="24"/>
        </w:rPr>
        <w:t>АДМИНИСТРАЦИЯ  ЛЯНИНСКОГО  СЕЛЬСОВЕТА</w:t>
      </w:r>
    </w:p>
    <w:p w:rsidR="006B5E7E" w:rsidRPr="006B5E7E" w:rsidRDefault="006B5E7E" w:rsidP="006B5E7E">
      <w:pPr>
        <w:jc w:val="center"/>
        <w:outlineLvl w:val="0"/>
        <w:rPr>
          <w:b/>
          <w:sz w:val="24"/>
          <w:szCs w:val="24"/>
        </w:rPr>
      </w:pPr>
      <w:r w:rsidRPr="006B5E7E">
        <w:rPr>
          <w:b/>
          <w:sz w:val="24"/>
          <w:szCs w:val="24"/>
        </w:rPr>
        <w:t>ЗДВИНСКОГО  РАЙОНА  НОВОСИБИРСКОЙ  ОБЛАСТИ</w:t>
      </w:r>
    </w:p>
    <w:p w:rsidR="006B5E7E" w:rsidRPr="006B5E7E" w:rsidRDefault="006B5E7E" w:rsidP="006B5E7E">
      <w:pPr>
        <w:rPr>
          <w:b/>
          <w:sz w:val="24"/>
          <w:szCs w:val="24"/>
        </w:rPr>
      </w:pPr>
    </w:p>
    <w:p w:rsidR="006B5E7E" w:rsidRPr="006B5E7E" w:rsidRDefault="006B5E7E" w:rsidP="006B5E7E">
      <w:pPr>
        <w:jc w:val="center"/>
        <w:outlineLvl w:val="0"/>
        <w:rPr>
          <w:b/>
          <w:sz w:val="24"/>
          <w:szCs w:val="24"/>
        </w:rPr>
      </w:pPr>
      <w:r w:rsidRPr="006B5E7E">
        <w:rPr>
          <w:b/>
          <w:sz w:val="24"/>
          <w:szCs w:val="24"/>
        </w:rPr>
        <w:t>ПОСТАНОВЛЕНИЕ</w:t>
      </w:r>
    </w:p>
    <w:p w:rsidR="006B5E7E" w:rsidRPr="006B5E7E" w:rsidRDefault="006B5E7E" w:rsidP="006B5E7E">
      <w:pPr>
        <w:jc w:val="center"/>
        <w:outlineLvl w:val="0"/>
        <w:rPr>
          <w:b/>
          <w:sz w:val="24"/>
          <w:szCs w:val="24"/>
        </w:rPr>
      </w:pPr>
    </w:p>
    <w:p w:rsidR="006B5E7E" w:rsidRPr="006B5E7E" w:rsidRDefault="006B5E7E" w:rsidP="006B5E7E">
      <w:pPr>
        <w:jc w:val="center"/>
        <w:rPr>
          <w:sz w:val="24"/>
          <w:szCs w:val="24"/>
        </w:rPr>
      </w:pPr>
      <w:r w:rsidRPr="006B5E7E">
        <w:rPr>
          <w:sz w:val="24"/>
          <w:szCs w:val="24"/>
        </w:rPr>
        <w:t>от 09.01.2019 года  № 01 –па</w:t>
      </w:r>
    </w:p>
    <w:p w:rsidR="006B5E7E" w:rsidRPr="006B5E7E" w:rsidRDefault="006B5E7E" w:rsidP="006B5E7E">
      <w:pPr>
        <w:jc w:val="center"/>
        <w:rPr>
          <w:sz w:val="24"/>
          <w:szCs w:val="24"/>
        </w:rPr>
      </w:pPr>
    </w:p>
    <w:p w:rsidR="006B5E7E" w:rsidRPr="006B5E7E" w:rsidRDefault="006B5E7E" w:rsidP="006B5E7E">
      <w:pPr>
        <w:shd w:val="clear" w:color="auto" w:fill="FDFEFF"/>
        <w:spacing w:line="270" w:lineRule="atLeast"/>
        <w:jc w:val="center"/>
        <w:rPr>
          <w:b/>
          <w:sz w:val="24"/>
          <w:szCs w:val="24"/>
        </w:rPr>
      </w:pPr>
      <w:r w:rsidRPr="006B5E7E">
        <w:rPr>
          <w:b/>
          <w:sz w:val="24"/>
          <w:szCs w:val="24"/>
        </w:rPr>
        <w:t xml:space="preserve">Об утверждении норматива стоимости 1 квадратного метра общей площади жилья по Лянинскому сельсовету Здвинского района Новосибирской области на </w:t>
      </w:r>
      <w:r w:rsidRPr="006B5E7E">
        <w:rPr>
          <w:b/>
          <w:sz w:val="24"/>
          <w:szCs w:val="24"/>
          <w:lang w:val="en-US"/>
        </w:rPr>
        <w:t>I</w:t>
      </w:r>
      <w:r w:rsidRPr="006B5E7E">
        <w:rPr>
          <w:b/>
          <w:sz w:val="24"/>
          <w:szCs w:val="24"/>
        </w:rPr>
        <w:t xml:space="preserve"> квартал 2019 года для расчета размера субсидий на приобретение жилых помещений молодым семьям </w:t>
      </w:r>
    </w:p>
    <w:p w:rsidR="006B5E7E" w:rsidRPr="006B5E7E" w:rsidRDefault="006B5E7E" w:rsidP="006B5E7E">
      <w:pPr>
        <w:shd w:val="clear" w:color="auto" w:fill="FDFEFF"/>
        <w:spacing w:line="270" w:lineRule="atLeast"/>
        <w:jc w:val="center"/>
        <w:rPr>
          <w:b/>
          <w:sz w:val="24"/>
          <w:szCs w:val="24"/>
        </w:rPr>
      </w:pPr>
    </w:p>
    <w:p w:rsidR="006B5E7E" w:rsidRPr="006B5E7E" w:rsidRDefault="006B5E7E" w:rsidP="006B5E7E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6B5E7E">
        <w:rPr>
          <w:sz w:val="24"/>
          <w:szCs w:val="24"/>
        </w:rPr>
        <w:t xml:space="preserve">          В соответствии с Приказом Министерства регионального развития Российской Федерации от 18.09.2008 г. № 168, Федеральной целевой программой «Жилище», утвержденной постановлением Правительства Российской Федерации от 17.12.2010 г. № 1050, подпрограммой «Обеспечение жильем молодых семей в Новосибирской области на 2015-2020 годы», утвержденное постановлением Правительства Новосибирской области от 15.09.2014 г. № 352-п администрация Лянинского сельсовета постановляет:</w:t>
      </w:r>
    </w:p>
    <w:p w:rsidR="006B5E7E" w:rsidRPr="006B5E7E" w:rsidRDefault="006B5E7E" w:rsidP="006B5E7E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6B5E7E">
        <w:rPr>
          <w:sz w:val="24"/>
          <w:szCs w:val="24"/>
        </w:rPr>
        <w:t>1. Установить норматив 1 квадратного метра общей площади жилья (в рублях) по Лянинскому  сельсовету</w:t>
      </w:r>
      <w:r w:rsidRPr="006B5E7E">
        <w:rPr>
          <w:b/>
          <w:sz w:val="24"/>
          <w:szCs w:val="24"/>
        </w:rPr>
        <w:t xml:space="preserve"> </w:t>
      </w:r>
      <w:r w:rsidRPr="006B5E7E">
        <w:rPr>
          <w:sz w:val="24"/>
          <w:szCs w:val="24"/>
        </w:rPr>
        <w:t xml:space="preserve">Здвинского  района Новосибирской области на </w:t>
      </w:r>
      <w:r w:rsidRPr="006B5E7E">
        <w:rPr>
          <w:sz w:val="24"/>
          <w:szCs w:val="24"/>
          <w:lang w:val="en-US"/>
        </w:rPr>
        <w:t>I</w:t>
      </w:r>
      <w:r w:rsidRPr="006B5E7E">
        <w:rPr>
          <w:sz w:val="24"/>
          <w:szCs w:val="24"/>
        </w:rPr>
        <w:t xml:space="preserve"> квартал 2019 года для расчета размера субсидий на приобретение жилых помещений молодым семьям в размере 25 000 рублей, но не выше средней рыночной стоимости 1 квадратного метра общей площади жилья по Новосибирской области.</w:t>
      </w:r>
    </w:p>
    <w:p w:rsidR="006B5E7E" w:rsidRPr="006B5E7E" w:rsidRDefault="006B5E7E" w:rsidP="006B5E7E">
      <w:pPr>
        <w:jc w:val="both"/>
        <w:rPr>
          <w:sz w:val="24"/>
          <w:szCs w:val="24"/>
        </w:rPr>
      </w:pPr>
      <w:r w:rsidRPr="006B5E7E">
        <w:rPr>
          <w:sz w:val="24"/>
          <w:szCs w:val="24"/>
        </w:rPr>
        <w:t xml:space="preserve">2. Признать утратившим силу постановление  администрации    Лянинского  сельсовета Здвинского района Новосибирской области от  10.10.2018 года  № 53 –па «О средней рыночной стоимости 1 кв.м. общей площади жилья  на территории Лянинского  сельсовета Здвинского  района Новосибирской области  на   </w:t>
      </w:r>
      <w:r w:rsidRPr="006B5E7E">
        <w:rPr>
          <w:sz w:val="24"/>
          <w:szCs w:val="24"/>
          <w:lang w:val="en-US"/>
        </w:rPr>
        <w:t>IV</w:t>
      </w:r>
      <w:r w:rsidRPr="006B5E7E">
        <w:rPr>
          <w:sz w:val="24"/>
          <w:szCs w:val="24"/>
        </w:rPr>
        <w:t xml:space="preserve"> квартал 2018 года».</w:t>
      </w:r>
    </w:p>
    <w:p w:rsidR="006B5E7E" w:rsidRPr="006B5E7E" w:rsidRDefault="006B5E7E" w:rsidP="006B5E7E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6B5E7E">
        <w:rPr>
          <w:sz w:val="24"/>
          <w:szCs w:val="24"/>
        </w:rPr>
        <w:t xml:space="preserve">3. Настоящее постановление опубликовать  в периодическом печатном издании </w:t>
      </w:r>
      <w:r w:rsidRPr="006B5E7E">
        <w:rPr>
          <w:sz w:val="24"/>
          <w:szCs w:val="24"/>
        </w:rPr>
        <w:lastRenderedPageBreak/>
        <w:t>администрации  «Вестник Лянинского сельсовета».</w:t>
      </w:r>
    </w:p>
    <w:p w:rsidR="006B5E7E" w:rsidRPr="006B5E7E" w:rsidRDefault="006B5E7E" w:rsidP="006B5E7E">
      <w:pPr>
        <w:shd w:val="clear" w:color="auto" w:fill="FDFEFF"/>
        <w:spacing w:line="270" w:lineRule="atLeast"/>
        <w:jc w:val="both"/>
        <w:rPr>
          <w:sz w:val="24"/>
          <w:szCs w:val="24"/>
        </w:rPr>
      </w:pPr>
      <w:r w:rsidRPr="006B5E7E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B5E7E" w:rsidRPr="006B5E7E" w:rsidRDefault="006B5E7E" w:rsidP="006B5E7E">
      <w:pPr>
        <w:rPr>
          <w:sz w:val="24"/>
          <w:szCs w:val="24"/>
        </w:rPr>
      </w:pPr>
      <w:r w:rsidRPr="006B5E7E">
        <w:rPr>
          <w:sz w:val="24"/>
          <w:szCs w:val="24"/>
        </w:rPr>
        <w:t xml:space="preserve"> Глава  Лянинского сельсовета                                            Н.Г.Ралдугин</w:t>
      </w:r>
    </w:p>
    <w:p w:rsidR="006B5E7E" w:rsidRPr="006B5E7E" w:rsidRDefault="006B5E7E" w:rsidP="006B5E7E">
      <w:pPr>
        <w:rPr>
          <w:sz w:val="24"/>
          <w:szCs w:val="24"/>
        </w:rPr>
      </w:pPr>
      <w:r w:rsidRPr="006B5E7E">
        <w:rPr>
          <w:sz w:val="24"/>
          <w:szCs w:val="24"/>
        </w:rPr>
        <w:t>Здвинского района Новосибирской области</w:t>
      </w:r>
    </w:p>
    <w:p w:rsidR="0045267A" w:rsidRDefault="0045267A" w:rsidP="0045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:rsidR="0045267A" w:rsidRDefault="0045267A" w:rsidP="0045267A">
      <w:pPr>
        <w:jc w:val="center"/>
        <w:rPr>
          <w:b/>
          <w:sz w:val="28"/>
          <w:szCs w:val="28"/>
        </w:rPr>
      </w:pPr>
    </w:p>
    <w:p w:rsidR="0045267A" w:rsidRDefault="0045267A" w:rsidP="0045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ЛЯНИНСКОГО СЕЛЬСОВЕТА</w:t>
      </w:r>
    </w:p>
    <w:p w:rsidR="0045267A" w:rsidRDefault="0045267A" w:rsidP="0045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45267A" w:rsidRDefault="0045267A" w:rsidP="0045267A">
      <w:pPr>
        <w:jc w:val="center"/>
        <w:rPr>
          <w:b/>
          <w:sz w:val="28"/>
          <w:szCs w:val="28"/>
        </w:rPr>
      </w:pPr>
    </w:p>
    <w:p w:rsidR="0045267A" w:rsidRDefault="0045267A" w:rsidP="0045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5267A" w:rsidRDefault="0045267A" w:rsidP="004526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09.01.2019  № 02-па</w:t>
      </w:r>
    </w:p>
    <w:p w:rsidR="0045267A" w:rsidRDefault="0045267A" w:rsidP="0045267A">
      <w:pPr>
        <w:jc w:val="center"/>
        <w:rPr>
          <w:sz w:val="28"/>
          <w:szCs w:val="28"/>
        </w:rPr>
      </w:pPr>
    </w:p>
    <w:p w:rsidR="0045267A" w:rsidRDefault="0045267A" w:rsidP="0045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 по обеспечению</w:t>
      </w:r>
    </w:p>
    <w:p w:rsidR="0045267A" w:rsidRDefault="0045267A" w:rsidP="00452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защищенности населения и профилактики экстремизма на территории  Лянинского сельсовета Здвинского  района Новосибирской области  в 2019 году</w:t>
      </w:r>
    </w:p>
    <w:p w:rsidR="0045267A" w:rsidRDefault="0045267A" w:rsidP="0045267A">
      <w:pPr>
        <w:jc w:val="center"/>
        <w:rPr>
          <w:sz w:val="26"/>
          <w:szCs w:val="26"/>
        </w:rPr>
      </w:pPr>
    </w:p>
    <w:p w:rsidR="0045267A" w:rsidRDefault="0045267A" w:rsidP="00452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 Федерального Закона   Российской  Федерации от 06.03.2006 года № 35-ФЗ «О противодействии терроризму», Федерального Закона   Российской  Федерации от  06.10.2003  № 131-ФЗ  « Об  общих принципах организации  местного самоуправления в Российской Федерации» и решений антитеррористической     комиссии  Новосибирской области,  в целях реализации неотложных  мер по усилению общественной безопасности, обеспечению  антитеррористической  защищенности  населения поселения, объектов жизнеобеспечения и объектов  с массовым   пребыванием  граждан,</w:t>
      </w:r>
    </w:p>
    <w:p w:rsidR="0045267A" w:rsidRDefault="0045267A" w:rsidP="00452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п о с т а н о в л я ю</w:t>
      </w:r>
      <w:r>
        <w:rPr>
          <w:sz w:val="28"/>
          <w:szCs w:val="28"/>
        </w:rPr>
        <w:t>:</w:t>
      </w:r>
    </w:p>
    <w:p w:rsidR="0045267A" w:rsidRDefault="0045267A" w:rsidP="0045267A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 План мероприятий  по обеспечению   антитеррористической  защищенности населения и профилактики  экстремизма    на территории Лянинского сельсовета Здвинского района Новосибирской области  в 2019 году ( далее –План) ( приложение 1-2).</w:t>
      </w:r>
    </w:p>
    <w:p w:rsidR="0045267A" w:rsidRDefault="0045267A" w:rsidP="0045267A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   руководителям объектов жизнеобеспечения   поселения и объектов с массовым  пребыванием   граждан  обеспечить  неукоснительное выполнение Плана  мероприятий на 2019 год по защите населения Лянинского сельсовета Здвинского района Новосибирской области ( далее - Лянинского сельсовета ) от  терроризма.</w:t>
      </w:r>
    </w:p>
    <w:p w:rsidR="0045267A" w:rsidRDefault="0045267A" w:rsidP="0045267A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 администрации    Лянинского  сельсовета Здвинского района Новосибирской области  от 09.01.2018  № 03-па «Об организации работы по обеспечению антитеррористической защищенности населения и профилактики экстремизма на территории  Лянинского сельсовета Здвинского  района Новосибирской области  в 2018 году» с изменениями, внесенными постановлением № 22-па от 16.02.2018 г.</w:t>
      </w:r>
    </w:p>
    <w:p w:rsidR="0045267A" w:rsidRDefault="0045267A" w:rsidP="0045267A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45267A" w:rsidRDefault="0045267A" w:rsidP="0045267A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Лянинского сельсовета</w:t>
      </w:r>
    </w:p>
    <w:p w:rsidR="0045267A" w:rsidRDefault="0045267A" w:rsidP="0045267A">
      <w:pPr>
        <w:tabs>
          <w:tab w:val="left" w:pos="6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</w:t>
      </w:r>
      <w:r>
        <w:rPr>
          <w:sz w:val="28"/>
          <w:szCs w:val="28"/>
        </w:rPr>
        <w:tab/>
        <w:t xml:space="preserve">          Н.Г. Ралдугин</w:t>
      </w:r>
    </w:p>
    <w:tbl>
      <w:tblPr>
        <w:tblW w:w="0" w:type="auto"/>
        <w:tblLook w:val="01E0"/>
      </w:tblPr>
      <w:tblGrid>
        <w:gridCol w:w="9507"/>
      </w:tblGrid>
      <w:tr w:rsidR="0045267A" w:rsidTr="00366307">
        <w:trPr>
          <w:trHeight w:val="1620"/>
        </w:trPr>
        <w:tc>
          <w:tcPr>
            <w:tcW w:w="9507" w:type="dxa"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Приложение </w:t>
            </w:r>
          </w:p>
          <w:p w:rsidR="0045267A" w:rsidRDefault="0045267A" w:rsidP="00366307">
            <w:pPr>
              <w:tabs>
                <w:tab w:val="left" w:pos="6800"/>
              </w:tabs>
              <w:ind w:left="-85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к постановлению администрации</w:t>
            </w:r>
          </w:p>
          <w:p w:rsidR="0045267A" w:rsidRDefault="0045267A" w:rsidP="00366307">
            <w:pPr>
              <w:tabs>
                <w:tab w:val="left" w:pos="6800"/>
              </w:tabs>
              <w:ind w:left="-85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Лянинского сельсовета</w:t>
            </w:r>
          </w:p>
          <w:p w:rsidR="0045267A" w:rsidRDefault="0045267A" w:rsidP="00366307">
            <w:pPr>
              <w:tabs>
                <w:tab w:val="left" w:pos="6800"/>
              </w:tabs>
              <w:ind w:left="-850" w:firstLine="8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от 09.01.2019 г № 02-па</w:t>
            </w:r>
          </w:p>
          <w:p w:rsidR="0045267A" w:rsidRDefault="0045267A" w:rsidP="00366307">
            <w:pPr>
              <w:tabs>
                <w:tab w:val="left" w:pos="6800"/>
              </w:tabs>
              <w:ind w:left="-850" w:firstLine="850"/>
              <w:jc w:val="center"/>
              <w:rPr>
                <w:sz w:val="28"/>
                <w:szCs w:val="28"/>
              </w:rPr>
            </w:pPr>
          </w:p>
        </w:tc>
      </w:tr>
    </w:tbl>
    <w:p w:rsidR="0045267A" w:rsidRDefault="0045267A" w:rsidP="0045267A">
      <w:pPr>
        <w:tabs>
          <w:tab w:val="left" w:pos="6800"/>
        </w:tabs>
        <w:jc w:val="right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Л А Н </w:t>
      </w:r>
    </w:p>
    <w:p w:rsidR="0045267A" w:rsidRDefault="0045267A" w:rsidP="00452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 по обеспечению   антитеррористической защищенности  населения  и  профилактики экстремизма на территории  Лянинского сельсовета Здвинского  района Новосибирской области  в 2019 году</w:t>
      </w: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28"/>
        <w:gridCol w:w="16"/>
        <w:gridCol w:w="3603"/>
        <w:gridCol w:w="1800"/>
        <w:gridCol w:w="2160"/>
        <w:gridCol w:w="180"/>
        <w:gridCol w:w="1006"/>
      </w:tblGrid>
      <w:tr w:rsidR="0045267A" w:rsidTr="003663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5267A" w:rsidTr="00366307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67A" w:rsidTr="00366307">
        <w:tc>
          <w:tcPr>
            <w:tcW w:w="9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ind w:left="36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Меры по обеспечению антитеррористической защищенности населения поселения, объектов жизнеобеспечения и объектов с массовым пребыванием граждан</w:t>
            </w: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информационно-разъяснительной работы по вопросам  антитеррористической  направленности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«Здвинское» межмуниципального отдела МВД России «Барбинский» (по согласованию), администрация Лянинского сельсовета, отделение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 методической помощи руководителям предприятий, учреждений по организации работы, направленной на обеспечение антитеррористической защищенности населения поселения, объектов с массовым пребыванием граждан ( школы, д/сад, участковая больница, дома культуры)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«Здвинское» межмуниципального отдела МВД России «Барбинский» (по согласованию), администрация Лянинского сельсовета, отделение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постоянного контроля и проведение проверок состояния антитеррористической защищенности   населения поселения, объектов жизнеобеспечения и объектов с массовым пребыванием граждан.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«Здвинское» межмуниципального отдела МВД России «Барбинский» (по согласованию), администрация Лянинского сельсовета, отделение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 мероприятия по выявлению и устранению недостатков в инженерно-техническом укреплении подвальных и чердачных помещений   жилых многоквартирных  домов, размещению в подъездах списков телефонов участкового,             пожарной.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 в квартал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Pr="00B83782" w:rsidRDefault="0045267A" w:rsidP="00366307">
            <w:pPr>
              <w:tabs>
                <w:tab w:val="left" w:pos="6800"/>
              </w:tabs>
              <w:spacing w:line="276" w:lineRule="auto"/>
              <w:rPr>
                <w:sz w:val="24"/>
                <w:szCs w:val="24"/>
              </w:rPr>
            </w:pPr>
            <w:r w:rsidRPr="00B83782">
              <w:rPr>
                <w:sz w:val="24"/>
                <w:szCs w:val="24"/>
              </w:rPr>
              <w:t xml:space="preserve">Глава Лянинского </w:t>
            </w:r>
          </w:p>
          <w:p w:rsidR="0045267A" w:rsidRPr="00B83782" w:rsidRDefault="0045267A" w:rsidP="00366307">
            <w:pPr>
              <w:tabs>
                <w:tab w:val="left" w:pos="6800"/>
              </w:tabs>
              <w:spacing w:line="276" w:lineRule="auto"/>
              <w:rPr>
                <w:sz w:val="24"/>
                <w:szCs w:val="24"/>
              </w:rPr>
            </w:pPr>
            <w:r w:rsidRPr="00B83782">
              <w:rPr>
                <w:sz w:val="24"/>
                <w:szCs w:val="24"/>
              </w:rPr>
              <w:t>сельсовета;</w:t>
            </w:r>
          </w:p>
          <w:p w:rsidR="0045267A" w:rsidRPr="00B83782" w:rsidRDefault="0045267A" w:rsidP="00366307">
            <w:pPr>
              <w:tabs>
                <w:tab w:val="left" w:pos="6800"/>
              </w:tabs>
              <w:spacing w:line="276" w:lineRule="auto"/>
              <w:rPr>
                <w:sz w:val="24"/>
                <w:szCs w:val="24"/>
              </w:rPr>
            </w:pPr>
            <w:r w:rsidRPr="00B83782">
              <w:rPr>
                <w:sz w:val="24"/>
                <w:szCs w:val="24"/>
              </w:rPr>
              <w:t>директор  МУП ЖКХ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 w:rsidRPr="00B83782">
              <w:rPr>
                <w:sz w:val="24"/>
                <w:szCs w:val="24"/>
              </w:rPr>
              <w:t>« Лянинское»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 систематический контроль за соблюдением владельцами автотранспорта правил парковки  у объектов  с массовым пребыванием граждан. Принять исчерпывающие меры  по исключению парковки средств  транспорта в  непосредственной  близи  от них.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«Здвинское» межмуниципального отдела МВД России «Барбинский» (по согласованию), администрация Лянинского сельсовета, отделение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 общественную безопасность и предупреждение актов терроризма  и экстремизма в период массовых спортивных мероприятий и </w:t>
            </w:r>
            <w:r>
              <w:rPr>
                <w:sz w:val="28"/>
                <w:szCs w:val="28"/>
              </w:rPr>
              <w:lastRenderedPageBreak/>
              <w:t>в летний  оздоровительный период на детских  площадках и в учреждениях образования.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 проведении мероприятий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администрация Лянинского сельсовета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Оформить крупноформатные материалы наглядно-информационного характера с антитеррористическим и антиэкстремистским содержанием в школах и домах культуры Лянинского сельсовета.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t>отделение полиции «Здвинское» межмуниципального отдела МВД России «Барбинский» (по согласованию), администрация Лянинского сельсовета, отделение</w:t>
            </w:r>
          </w:p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9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 Меры по профилактике негативных проявлений в молодежной среде</w:t>
            </w:r>
          </w:p>
        </w:tc>
      </w:tr>
      <w:tr w:rsidR="0045267A" w:rsidTr="00366307"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 по созданию необходимых условий  для занятия молодежи   позитивной  деятельностью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Pr="00B83782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83782">
              <w:rPr>
                <w:sz w:val="24"/>
                <w:szCs w:val="24"/>
              </w:rPr>
              <w:t>специалист  по работе с молодежью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5267A" w:rsidTr="00366307"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Вовлекать детей и подростков  в занятие  физической культурой, спортом искусством и иным полезным творчеством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7A" w:rsidRPr="00B83782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83782">
              <w:rPr>
                <w:sz w:val="24"/>
                <w:szCs w:val="24"/>
              </w:rPr>
              <w:t xml:space="preserve">специалист  по  работе с молодежью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7A" w:rsidRDefault="0045267A" w:rsidP="00366307">
            <w:pPr>
              <w:tabs>
                <w:tab w:val="left" w:pos="68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  <w:sectPr w:rsidR="0045267A" w:rsidSect="005E3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Лянинского сельсовета</w:t>
      </w:r>
    </w:p>
    <w:p w:rsidR="0045267A" w:rsidRDefault="0045267A" w:rsidP="0045267A">
      <w:pPr>
        <w:tabs>
          <w:tab w:val="left" w:pos="6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09.01.2019 г № 02-па</w:t>
      </w:r>
    </w:p>
    <w:p w:rsidR="0045267A" w:rsidRDefault="0045267A" w:rsidP="0045267A">
      <w:pPr>
        <w:tabs>
          <w:tab w:val="left" w:pos="6800"/>
        </w:tabs>
        <w:jc w:val="right"/>
        <w:rPr>
          <w:sz w:val="28"/>
          <w:szCs w:val="28"/>
        </w:rPr>
      </w:pPr>
    </w:p>
    <w:p w:rsidR="0045267A" w:rsidRDefault="0045267A" w:rsidP="0045267A">
      <w:pPr>
        <w:tabs>
          <w:tab w:val="left" w:pos="6800"/>
        </w:tabs>
        <w:jc w:val="right"/>
        <w:rPr>
          <w:sz w:val="28"/>
          <w:szCs w:val="28"/>
        </w:rPr>
      </w:pPr>
    </w:p>
    <w:p w:rsidR="0045267A" w:rsidRDefault="0045267A" w:rsidP="0045267A">
      <w:pPr>
        <w:pStyle w:val="2"/>
        <w:spacing w:before="0" w:after="0"/>
        <w:ind w:firstLine="708"/>
        <w:jc w:val="center"/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</w:pPr>
      <w:r w:rsidRPr="00B83782">
        <w:rPr>
          <w:rFonts w:ascii="Times New Roman" w:hAnsi="Times New Roman" w:cs="Times New Roman"/>
          <w:i w:val="0"/>
          <w:sz w:val="32"/>
          <w:szCs w:val="32"/>
          <w:bdr w:val="none" w:sz="0" w:space="0" w:color="auto" w:frame="1"/>
        </w:rPr>
        <w:t>План мероприятий по профилактике проявлений экстремизма на территории</w:t>
      </w:r>
      <w:r w:rsidRPr="00B83782">
        <w:rPr>
          <w:rFonts w:ascii="Times New Roman" w:hAnsi="Times New Roman" w:cs="Times New Roman"/>
          <w:i w:val="0"/>
          <w:sz w:val="32"/>
          <w:szCs w:val="32"/>
        </w:rPr>
        <w:t xml:space="preserve"> Лянинского сельсовета Здвинского района Новосибирской  области  </w:t>
      </w:r>
      <w:r w:rsidRPr="00B83782">
        <w:rPr>
          <w:rFonts w:ascii="Times New Roman" w:hAnsi="Times New Roman" w:cs="Times New Roman"/>
          <w:i w:val="0"/>
          <w:color w:val="000000"/>
          <w:sz w:val="32"/>
          <w:szCs w:val="32"/>
          <w:bdr w:val="none" w:sz="0" w:space="0" w:color="auto" w:frame="1"/>
        </w:rPr>
        <w:t xml:space="preserve"> на 2019 год</w:t>
      </w:r>
      <w:r>
        <w:rPr>
          <w:rFonts w:ascii="Times New Roman" w:hAnsi="Times New Roman" w:cs="Times New Roman"/>
          <w:b w:val="0"/>
          <w:i w:val="0"/>
          <w:color w:val="000000"/>
          <w:sz w:val="32"/>
          <w:szCs w:val="32"/>
        </w:rPr>
        <w:t>.</w:t>
      </w:r>
    </w:p>
    <w:p w:rsidR="0045267A" w:rsidRDefault="0045267A" w:rsidP="0045267A"/>
    <w:tbl>
      <w:tblPr>
        <w:tblW w:w="15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0"/>
        <w:gridCol w:w="6375"/>
        <w:gridCol w:w="2821"/>
        <w:gridCol w:w="1422"/>
        <w:gridCol w:w="4002"/>
      </w:tblGrid>
      <w:tr w:rsidR="0045267A" w:rsidTr="0036630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№ пп</w:t>
            </w:r>
          </w:p>
        </w:tc>
        <w:tc>
          <w:tcPr>
            <w:tcW w:w="6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Содержание мероприятий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Исполнители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Срок исполнения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Ожидаемые результаты</w:t>
            </w:r>
          </w:p>
        </w:tc>
      </w:tr>
      <w:tr w:rsidR="0045267A" w:rsidTr="00366307">
        <w:trPr>
          <w:trHeight w:val="180"/>
        </w:trPr>
        <w:tc>
          <w:tcPr>
            <w:tcW w:w="155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1.Нормативное правовое обеспечение профилактики экстремизма</w:t>
            </w:r>
          </w:p>
        </w:tc>
      </w:tr>
      <w:tr w:rsidR="0045267A" w:rsidTr="00366307"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Продолжить проведение правовой экспертизы устава муниципального образования, муниципальных правовых актов о внесении в них изменений при государственной регистрации устава муниципального образования и муниципальных правовых актов о внесении изменений в уставы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4" w:lineRule="atLeast"/>
              <w:jc w:val="both"/>
              <w:textAlignment w:val="baseline"/>
            </w:pPr>
            <w:r>
              <w:t>Главное управление Министерства юстиции Российской Федерации по Новосибирской области (по согласованию),  администрация Лянинского сельсовета Здвинского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ind w:left="120"/>
              <w:textAlignment w:val="baseline"/>
            </w:pPr>
            <w:r>
              <w:t>2019 г.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Построение единой нормативной правовой системы профилактики правонарушений с учетом анализа криминогенной обстановки, принятие нормативных правовых актов, позволяющих осуществлять профилактику экстремистских проявлений на территории Лянинского сельсовета</w:t>
            </w:r>
          </w:p>
        </w:tc>
      </w:tr>
      <w:tr w:rsidR="0045267A" w:rsidTr="00366307">
        <w:tc>
          <w:tcPr>
            <w:tcW w:w="155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ind w:left="580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 </w:t>
            </w:r>
          </w:p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 xml:space="preserve">2.     Мероприятия общей профилактики экстремистских проявлений </w:t>
            </w:r>
          </w:p>
        </w:tc>
      </w:tr>
      <w:tr w:rsidR="0045267A" w:rsidTr="00366307">
        <w:trPr>
          <w:trHeight w:val="23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ind w:left="120"/>
              <w:textAlignment w:val="baseline"/>
            </w:pPr>
            <w:r>
              <w:t>2.1.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Обеспечить своевременное информирование органов исполнительной власти Новосибирской области, органов местного самоуправления о состоянии преступности с внесением конкретных предложения по профилактике отдельных видов преступлений и правонарушений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администрация Лянинского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ind w:left="120"/>
              <w:textAlignment w:val="baseline"/>
            </w:pPr>
            <w:r>
              <w:t>ежеквар</w:t>
            </w:r>
            <w:r>
              <w:softHyphen/>
              <w:t>тально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Разработка, согласование и проведение мероприятий, принятие нормативных правовых актов, влияющих на стабилизацию криминогенной обстановки, предупреждение отдельных видов негативных проявлений</w:t>
            </w:r>
          </w:p>
        </w:tc>
      </w:tr>
      <w:tr w:rsidR="0045267A" w:rsidTr="00366307"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2.2.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Обеспечить принятие мер для устранения причин и условий, способствующих совершению преступлений и правонарушений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4" w:lineRule="atLeast"/>
              <w:ind w:left="120"/>
              <w:textAlignment w:val="baseline"/>
            </w:pPr>
            <w:r>
              <w:t>орган местного самоуправления Лянинского сельсовета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jc w:val="both"/>
              <w:textAlignment w:val="baseline"/>
            </w:pPr>
            <w:r>
              <w:t>2019 г.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4" w:lineRule="atLeast"/>
              <w:jc w:val="both"/>
              <w:textAlignment w:val="baseline"/>
            </w:pPr>
            <w: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45267A" w:rsidTr="00366307">
        <w:trPr>
          <w:trHeight w:val="2824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lastRenderedPageBreak/>
              <w:t>2.3.</w:t>
            </w:r>
          </w:p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6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Проводить постоянный контроль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 xml:space="preserve">администрация Лянинского сельсовета  </w:t>
            </w:r>
          </w:p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jc w:val="both"/>
              <w:textAlignment w:val="baseline"/>
            </w:pPr>
            <w:r>
              <w:t xml:space="preserve"> 2019 г.</w:t>
            </w:r>
          </w:p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 xml:space="preserve">Предупреждение незаконной деятельности религиозных, молодежных и общественно- политических организаций и объединений, пресечение экстремизма на территории Лянинского сельсовета </w:t>
            </w:r>
          </w:p>
        </w:tc>
      </w:tr>
      <w:tr w:rsidR="0045267A" w:rsidTr="00366307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2.4.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 xml:space="preserve">администрация Лянинского сельсовета, учреждения культуры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ind w:left="120"/>
              <w:textAlignment w:val="baseline"/>
            </w:pPr>
            <w:r>
              <w:t>2019 г.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4" w:lineRule="atLeast"/>
              <w:jc w:val="both"/>
              <w:textAlignment w:val="baseline"/>
            </w:pPr>
            <w:r>
              <w:t>Предупреждение противоправной экстремистской деятельности в молодежной среде</w:t>
            </w:r>
          </w:p>
        </w:tc>
      </w:tr>
      <w:tr w:rsidR="0045267A" w:rsidTr="00366307"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2.5.</w:t>
            </w:r>
          </w:p>
        </w:tc>
        <w:tc>
          <w:tcPr>
            <w:tcW w:w="6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ind w:firstLine="460"/>
              <w:jc w:val="both"/>
              <w:textAlignment w:val="baseline"/>
            </w:pPr>
            <w:r>
              <w:t>Развернуть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несанкционированных протестных акциях;</w:t>
            </w:r>
          </w:p>
          <w:p w:rsidR="0045267A" w:rsidRDefault="0045267A" w:rsidP="00366307">
            <w:pPr>
              <w:spacing w:after="360" w:line="250" w:lineRule="atLeast"/>
              <w:ind w:firstLine="460"/>
              <w:jc w:val="both"/>
              <w:textAlignment w:val="baseline"/>
            </w:pPr>
            <w:r>
              <w:t>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 xml:space="preserve">администрация Лянинского сельсовета 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ind w:left="120"/>
              <w:textAlignment w:val="baseline"/>
            </w:pPr>
            <w:r>
              <w:t>2019 г.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Пресечение противоправной деятельности, принятие мер, установленных законом к участникам и лидерам незаконных организаций</w:t>
            </w:r>
          </w:p>
        </w:tc>
      </w:tr>
      <w:tr w:rsidR="0045267A" w:rsidTr="00366307">
        <w:trPr>
          <w:trHeight w:val="20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line="276" w:lineRule="auto"/>
              <w:textAlignment w:val="baseline"/>
            </w:pPr>
            <w:r>
              <w:rPr>
                <w:bdr w:val="none" w:sz="0" w:space="0" w:color="auto" w:frame="1"/>
              </w:rPr>
              <w:t>2.6.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Организовать профилактические мероприятия по недопущению втягивания молодежи в экстремистскую деятельность деструктивными оппозиционными силами и распространения противоправных методов политической борьбы в интересах дестабилизации общественно-политической обстановки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 xml:space="preserve">администрация Лянинского сельсовета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76" w:lineRule="auto"/>
              <w:ind w:left="120"/>
              <w:textAlignment w:val="baseline"/>
            </w:pPr>
            <w:r>
              <w:t>2019 г.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67A" w:rsidRDefault="0045267A" w:rsidP="00366307">
            <w:pPr>
              <w:spacing w:after="360" w:line="250" w:lineRule="atLeast"/>
              <w:jc w:val="both"/>
              <w:textAlignment w:val="baseline"/>
            </w:pPr>
            <w:r>
              <w:t>Предупреждение противоправной экстремистской деятельности в молодежной среде</w:t>
            </w:r>
          </w:p>
        </w:tc>
      </w:tr>
    </w:tbl>
    <w:p w:rsidR="0045267A" w:rsidRDefault="0045267A" w:rsidP="0045267A"/>
    <w:p w:rsidR="0045267A" w:rsidRDefault="0045267A" w:rsidP="0045267A">
      <w:pPr>
        <w:shd w:val="clear" w:color="auto" w:fill="FFFFFF"/>
        <w:spacing w:line="315" w:lineRule="atLeast"/>
        <w:jc w:val="center"/>
        <w:textAlignment w:val="baseline"/>
      </w:pPr>
    </w:p>
    <w:p w:rsidR="0045267A" w:rsidRDefault="0045267A" w:rsidP="0045267A">
      <w:pPr>
        <w:shd w:val="clear" w:color="auto" w:fill="FFFFFF"/>
        <w:spacing w:line="315" w:lineRule="atLeast"/>
        <w:jc w:val="center"/>
        <w:textAlignment w:val="baseline"/>
      </w:pPr>
    </w:p>
    <w:p w:rsidR="0045267A" w:rsidRDefault="0045267A" w:rsidP="0045267A"/>
    <w:p w:rsidR="0045267A" w:rsidRDefault="0045267A" w:rsidP="0045267A"/>
    <w:p w:rsidR="0045267A" w:rsidRDefault="0045267A" w:rsidP="0045267A">
      <w:pPr>
        <w:sectPr w:rsidR="0045267A" w:rsidSect="0045267A">
          <w:footerReference w:type="even" r:id="rId8"/>
          <w:footerReference w:type="default" r:id="rId9"/>
          <w:pgSz w:w="16838" w:h="11906" w:orient="landscape"/>
          <w:pgMar w:top="567" w:right="284" w:bottom="567" w:left="1134" w:header="709" w:footer="709" w:gutter="0"/>
          <w:cols w:space="708"/>
          <w:docGrid w:linePitch="360"/>
        </w:sectPr>
      </w:pPr>
    </w:p>
    <w:p w:rsidR="0045267A" w:rsidRDefault="0045267A" w:rsidP="0045267A"/>
    <w:p w:rsidR="0045267A" w:rsidRDefault="0045267A" w:rsidP="0045267A"/>
    <w:p w:rsidR="0045267A" w:rsidRDefault="0045267A" w:rsidP="0045267A"/>
    <w:p w:rsidR="0076538C" w:rsidRPr="009E448E" w:rsidRDefault="0076538C" w:rsidP="0076538C">
      <w:pPr>
        <w:jc w:val="center"/>
        <w:rPr>
          <w:b/>
          <w:color w:val="7030A0"/>
          <w:sz w:val="28"/>
          <w:szCs w:val="28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____________________________________________________________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</w:p>
    <w:p w:rsidR="0076538C" w:rsidRPr="00D577D2" w:rsidRDefault="0076538C" w:rsidP="0076538C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957B10" w:rsidRDefault="00957B10" w:rsidP="00957B10">
      <w:pPr>
        <w:rPr>
          <w:sz w:val="28"/>
          <w:szCs w:val="28"/>
        </w:rPr>
      </w:pPr>
    </w:p>
    <w:p w:rsidR="0028116C" w:rsidRPr="00933113" w:rsidRDefault="0028116C" w:rsidP="0028116C">
      <w:pPr>
        <w:jc w:val="center"/>
        <w:rPr>
          <w:b/>
          <w:sz w:val="28"/>
          <w:szCs w:val="28"/>
        </w:rPr>
      </w:pPr>
      <w:r w:rsidRPr="00933113">
        <w:rPr>
          <w:b/>
          <w:sz w:val="28"/>
          <w:szCs w:val="28"/>
        </w:rPr>
        <w:t>Лёд всегда опасен</w:t>
      </w:r>
    </w:p>
    <w:p w:rsidR="0028116C" w:rsidRDefault="0028116C" w:rsidP="0028116C">
      <w:pPr>
        <w:jc w:val="center"/>
      </w:pPr>
      <w:r>
        <w:t xml:space="preserve"> </w:t>
      </w:r>
    </w:p>
    <w:p w:rsidR="0028116C" w:rsidRPr="007164B1" w:rsidRDefault="0028116C" w:rsidP="0028116C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 Зимний лёд не менее опасен и коварен чем  осенний или весенний.</w:t>
      </w:r>
    </w:p>
    <w:p w:rsidR="0028116C" w:rsidRPr="007164B1" w:rsidRDefault="0028116C" w:rsidP="0028116C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В самый разгар зимы, когда среднесуточная температура опускается </w:t>
      </w:r>
      <w:r>
        <w:rPr>
          <w:sz w:val="28"/>
          <w:szCs w:val="28"/>
        </w:rPr>
        <w:t xml:space="preserve">ниже    </w:t>
      </w:r>
      <w:r w:rsidRPr="007164B1">
        <w:rPr>
          <w:sz w:val="28"/>
          <w:szCs w:val="28"/>
        </w:rPr>
        <w:t xml:space="preserve"> -</w:t>
      </w:r>
      <w:r>
        <w:rPr>
          <w:sz w:val="28"/>
          <w:szCs w:val="28"/>
        </w:rPr>
        <w:t>30</w:t>
      </w:r>
      <w:r w:rsidRPr="007164B1">
        <w:rPr>
          <w:sz w:val="28"/>
          <w:szCs w:val="28"/>
        </w:rPr>
        <w:t xml:space="preserve"> градусов и толщ</w:t>
      </w:r>
      <w:r>
        <w:rPr>
          <w:sz w:val="28"/>
          <w:szCs w:val="28"/>
        </w:rPr>
        <w:t>и</w:t>
      </w:r>
      <w:r w:rsidRPr="007164B1">
        <w:rPr>
          <w:sz w:val="28"/>
          <w:szCs w:val="28"/>
        </w:rPr>
        <w:t xml:space="preserve">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7164B1">
          <w:rPr>
            <w:sz w:val="28"/>
            <w:szCs w:val="28"/>
          </w:rPr>
          <w:t>1 метра</w:t>
        </w:r>
      </w:smartTag>
      <w:r w:rsidRPr="007164B1">
        <w:rPr>
          <w:sz w:val="28"/>
          <w:szCs w:val="28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28116C" w:rsidRPr="007164B1" w:rsidRDefault="0028116C" w:rsidP="0028116C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Зимний лёд несёт много неприятных сюрпризов, из-за температурного  напряжения  ледяного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трещин занесенных снегом. Также необходимо проявлять внимательность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28116C" w:rsidRPr="007164B1" w:rsidRDefault="0028116C" w:rsidP="0028116C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Большую опасность представляют участки водоёмов в местах активного гниения водорослей,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местам  относятся, камышовые заросли и проходы в них, а так же участки скопления водной растительности на плёсах.</w:t>
      </w:r>
    </w:p>
    <w:p w:rsidR="0028116C" w:rsidRPr="007164B1" w:rsidRDefault="0028116C" w:rsidP="0028116C">
      <w:pPr>
        <w:tabs>
          <w:tab w:val="left" w:pos="2355"/>
        </w:tabs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</w:t>
      </w:r>
      <w:r>
        <w:rPr>
          <w:sz w:val="28"/>
          <w:szCs w:val="28"/>
        </w:rPr>
        <w:t xml:space="preserve"> кустов, п</w:t>
      </w:r>
      <w:r w:rsidRPr="007164B1">
        <w:rPr>
          <w:sz w:val="28"/>
          <w:szCs w:val="28"/>
        </w:rPr>
        <w:t>од толщей снега</w:t>
      </w:r>
      <w:r>
        <w:rPr>
          <w:sz w:val="28"/>
          <w:szCs w:val="28"/>
        </w:rPr>
        <w:t>.</w:t>
      </w:r>
    </w:p>
    <w:p w:rsidR="0028116C" w:rsidRPr="007164B1" w:rsidRDefault="0028116C" w:rsidP="0028116C">
      <w:pPr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28116C" w:rsidRPr="007164B1" w:rsidRDefault="0028116C" w:rsidP="0028116C">
      <w:pPr>
        <w:ind w:firstLine="708"/>
        <w:jc w:val="both"/>
        <w:rPr>
          <w:sz w:val="28"/>
          <w:szCs w:val="28"/>
        </w:rPr>
      </w:pPr>
      <w:r w:rsidRPr="007164B1">
        <w:rPr>
          <w:sz w:val="28"/>
          <w:szCs w:val="28"/>
        </w:rPr>
        <w:t>При оказании помощи терпящему бедствие необходимо действовать умело и быстро.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подручных средств несколько человек могут лечь на лед один за другими, придерживая впереди лежащих за ноги, цепочкой подползти к провалившемуся. Что делать, если вы провалились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перекатываясь, медленно ползите к берегу. Ползите в ту сторону откуда пришли, ведь лед здесь уже проверен на прочность.</w:t>
      </w:r>
    </w:p>
    <w:p w:rsidR="0028116C" w:rsidRDefault="0028116C" w:rsidP="0028116C">
      <w:pPr>
        <w:ind w:firstLine="708"/>
        <w:jc w:val="both"/>
        <w:rPr>
          <w:sz w:val="28"/>
          <w:szCs w:val="28"/>
        </w:rPr>
      </w:pPr>
      <w:r w:rsidRPr="007164B1">
        <w:rPr>
          <w:sz w:val="28"/>
          <w:szCs w:val="28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7164B1">
          <w:rPr>
            <w:sz w:val="28"/>
            <w:szCs w:val="28"/>
          </w:rPr>
          <w:t>15 метров</w:t>
        </w:r>
      </w:smartTag>
      <w:r w:rsidRPr="007164B1">
        <w:rPr>
          <w:sz w:val="28"/>
          <w:szCs w:val="28"/>
        </w:rPr>
        <w:t>, на одном конце которого должен быть закреплен груз , а на другом – изготовлена петля.</w:t>
      </w:r>
      <w:r>
        <w:rPr>
          <w:sz w:val="28"/>
          <w:szCs w:val="28"/>
        </w:rPr>
        <w:t xml:space="preserve"> Не лишними  будут 2 шила связанные </w:t>
      </w:r>
      <w:r>
        <w:rPr>
          <w:sz w:val="28"/>
          <w:szCs w:val="28"/>
        </w:rPr>
        <w:lastRenderedPageBreak/>
        <w:t>между собой шнуром длинна которого 25-30 см.</w:t>
      </w:r>
    </w:p>
    <w:p w:rsidR="0028116C" w:rsidRPr="007164B1" w:rsidRDefault="0028116C" w:rsidP="0028116C">
      <w:pPr>
        <w:ind w:firstLine="708"/>
        <w:jc w:val="both"/>
        <w:rPr>
          <w:sz w:val="28"/>
          <w:szCs w:val="28"/>
        </w:rPr>
      </w:pPr>
    </w:p>
    <w:p w:rsidR="0028116C" w:rsidRDefault="0028116C" w:rsidP="0028116C">
      <w:pPr>
        <w:jc w:val="both"/>
        <w:rPr>
          <w:rStyle w:val="ab"/>
          <w:i w:val="0"/>
        </w:rPr>
      </w:pPr>
      <w:r>
        <w:rPr>
          <w:rStyle w:val="ab"/>
          <w:i w:val="0"/>
        </w:rPr>
        <w:t>Здвинский инспекторский участок ФКУ «Центр ГИМС МЧС России по Новосибирской области»</w:t>
      </w:r>
    </w:p>
    <w:p w:rsidR="0028116C" w:rsidRDefault="0028116C" w:rsidP="0028116C">
      <w:pPr>
        <w:jc w:val="both"/>
        <w:rPr>
          <w:rStyle w:val="ab"/>
          <w:i w:val="0"/>
        </w:rPr>
      </w:pPr>
    </w:p>
    <w:p w:rsidR="0028116C" w:rsidRDefault="0028116C" w:rsidP="0028116C">
      <w:pPr>
        <w:ind w:firstLine="708"/>
        <w:jc w:val="both"/>
        <w:rPr>
          <w:rStyle w:val="ab"/>
          <w:i w:val="0"/>
        </w:rPr>
      </w:pPr>
      <w:r>
        <w:rPr>
          <w:rStyle w:val="ab"/>
          <w:i w:val="0"/>
        </w:rPr>
        <w:t>Государственный инспектор Семеренко Михаил Андреевич</w:t>
      </w:r>
    </w:p>
    <w:p w:rsidR="0028116C" w:rsidRDefault="0028116C" w:rsidP="0028116C">
      <w:pPr>
        <w:ind w:firstLine="708"/>
        <w:jc w:val="both"/>
        <w:rPr>
          <w:rStyle w:val="ab"/>
          <w:i w:val="0"/>
        </w:rPr>
      </w:pPr>
      <w:r>
        <w:rPr>
          <w:rStyle w:val="ab"/>
          <w:i w:val="0"/>
        </w:rPr>
        <w:t>Контактный телефон- 8 913 4505 227</w:t>
      </w:r>
    </w:p>
    <w:p w:rsidR="0028116C" w:rsidRDefault="0028116C" w:rsidP="0028116C">
      <w:pPr>
        <w:ind w:firstLine="708"/>
        <w:jc w:val="both"/>
        <w:rPr>
          <w:rStyle w:val="ab"/>
          <w:i w:val="0"/>
        </w:rPr>
      </w:pPr>
    </w:p>
    <w:p w:rsidR="00957B10" w:rsidRDefault="00957B10" w:rsidP="00957B10"/>
    <w:p w:rsidR="00A95F05" w:rsidRDefault="004F7AF9">
      <w:r>
        <w:t>-----------------------------------------------------------------------------------------------------------------------------------------------------------------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6B5E7E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7C5C4C">
              <w:rPr>
                <w:color w:val="7030A0"/>
              </w:rPr>
              <w:t xml:space="preserve">Лянинского сельсовета № </w:t>
            </w:r>
            <w:r w:rsidR="006B5E7E">
              <w:rPr>
                <w:color w:val="7030A0"/>
              </w:rPr>
              <w:t>01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</w:t>
            </w:r>
            <w:r w:rsidR="006B5E7E">
              <w:rPr>
                <w:color w:val="7030A0"/>
              </w:rPr>
              <w:t>09</w:t>
            </w:r>
            <w:r w:rsidR="007C5C4C">
              <w:rPr>
                <w:color w:val="7030A0"/>
              </w:rPr>
              <w:t>.</w:t>
            </w:r>
            <w:r w:rsidR="006B5E7E">
              <w:rPr>
                <w:color w:val="7030A0"/>
              </w:rPr>
              <w:t>01</w:t>
            </w:r>
            <w:r w:rsidRPr="00E0651E">
              <w:rPr>
                <w:color w:val="7030A0"/>
              </w:rPr>
              <w:t>.201</w:t>
            </w:r>
            <w:r w:rsidR="006B5E7E">
              <w:rPr>
                <w:color w:val="7030A0"/>
              </w:rPr>
              <w:t xml:space="preserve">9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4F7AF9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87" w:rsidRDefault="00735587" w:rsidP="00F751C9">
      <w:r>
        <w:separator/>
      </w:r>
    </w:p>
  </w:endnote>
  <w:endnote w:type="continuationSeparator" w:id="1">
    <w:p w:rsidR="00735587" w:rsidRDefault="00735587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596E4B" w:rsidP="008E401A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9E448E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8E" w:rsidRDefault="00596E4B" w:rsidP="008E401A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9E448E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8116C">
      <w:rPr>
        <w:rStyle w:val="afe"/>
        <w:noProof/>
      </w:rPr>
      <w:t>8</w:t>
    </w:r>
    <w:r>
      <w:rPr>
        <w:rStyle w:val="afe"/>
      </w:rPr>
      <w:fldChar w:fldCharType="end"/>
    </w:r>
  </w:p>
  <w:p w:rsidR="009E448E" w:rsidRDefault="009E448E" w:rsidP="004E0B7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87" w:rsidRDefault="00735587" w:rsidP="00F751C9">
      <w:r>
        <w:separator/>
      </w:r>
    </w:p>
  </w:footnote>
  <w:footnote w:type="continuationSeparator" w:id="1">
    <w:p w:rsidR="00735587" w:rsidRDefault="00735587" w:rsidP="00F751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11FBF"/>
    <w:multiLevelType w:val="hybridMultilevel"/>
    <w:tmpl w:val="D2B065BA"/>
    <w:lvl w:ilvl="0" w:tplc="96F85008">
      <w:start w:val="20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5640D"/>
    <w:multiLevelType w:val="hybridMultilevel"/>
    <w:tmpl w:val="4A80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0634D"/>
    <w:rsid w:val="00017EF6"/>
    <w:rsid w:val="000233EC"/>
    <w:rsid w:val="00023977"/>
    <w:rsid w:val="000319EA"/>
    <w:rsid w:val="00032737"/>
    <w:rsid w:val="00040356"/>
    <w:rsid w:val="00041768"/>
    <w:rsid w:val="00064124"/>
    <w:rsid w:val="00066D13"/>
    <w:rsid w:val="00067771"/>
    <w:rsid w:val="000747C2"/>
    <w:rsid w:val="00076D9D"/>
    <w:rsid w:val="000866F1"/>
    <w:rsid w:val="00087792"/>
    <w:rsid w:val="000910DC"/>
    <w:rsid w:val="000A55EF"/>
    <w:rsid w:val="000B0308"/>
    <w:rsid w:val="000B767F"/>
    <w:rsid w:val="000C2CDD"/>
    <w:rsid w:val="000D3560"/>
    <w:rsid w:val="000E1260"/>
    <w:rsid w:val="001019AB"/>
    <w:rsid w:val="001055CC"/>
    <w:rsid w:val="001133C9"/>
    <w:rsid w:val="001139C3"/>
    <w:rsid w:val="0012262D"/>
    <w:rsid w:val="00132903"/>
    <w:rsid w:val="00133FBA"/>
    <w:rsid w:val="00144844"/>
    <w:rsid w:val="0015212C"/>
    <w:rsid w:val="00161801"/>
    <w:rsid w:val="00162EDD"/>
    <w:rsid w:val="00165028"/>
    <w:rsid w:val="00170010"/>
    <w:rsid w:val="00171E23"/>
    <w:rsid w:val="0017423A"/>
    <w:rsid w:val="00192654"/>
    <w:rsid w:val="001A0D00"/>
    <w:rsid w:val="001B303C"/>
    <w:rsid w:val="001B5C3B"/>
    <w:rsid w:val="001C0BD9"/>
    <w:rsid w:val="001C2E32"/>
    <w:rsid w:val="001D6D71"/>
    <w:rsid w:val="001E7EFE"/>
    <w:rsid w:val="001F1700"/>
    <w:rsid w:val="0021102C"/>
    <w:rsid w:val="00213D5E"/>
    <w:rsid w:val="002159C7"/>
    <w:rsid w:val="0021724D"/>
    <w:rsid w:val="00217942"/>
    <w:rsid w:val="00220F94"/>
    <w:rsid w:val="002241C6"/>
    <w:rsid w:val="00233E6E"/>
    <w:rsid w:val="002472DA"/>
    <w:rsid w:val="0025258C"/>
    <w:rsid w:val="00263B9E"/>
    <w:rsid w:val="0028116C"/>
    <w:rsid w:val="002A06C4"/>
    <w:rsid w:val="002A0F13"/>
    <w:rsid w:val="002B297B"/>
    <w:rsid w:val="002B49B4"/>
    <w:rsid w:val="002B4FF7"/>
    <w:rsid w:val="002D5FE2"/>
    <w:rsid w:val="002E014E"/>
    <w:rsid w:val="002E7346"/>
    <w:rsid w:val="003038E2"/>
    <w:rsid w:val="00307A5F"/>
    <w:rsid w:val="00314EE6"/>
    <w:rsid w:val="00316363"/>
    <w:rsid w:val="003212CE"/>
    <w:rsid w:val="00332B51"/>
    <w:rsid w:val="003343D6"/>
    <w:rsid w:val="00337473"/>
    <w:rsid w:val="003379C5"/>
    <w:rsid w:val="00340F21"/>
    <w:rsid w:val="00343ED2"/>
    <w:rsid w:val="00355FA4"/>
    <w:rsid w:val="00371A91"/>
    <w:rsid w:val="00383715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E783C"/>
    <w:rsid w:val="003F2B18"/>
    <w:rsid w:val="003F373E"/>
    <w:rsid w:val="003F4EE2"/>
    <w:rsid w:val="004068DE"/>
    <w:rsid w:val="00427449"/>
    <w:rsid w:val="00427F12"/>
    <w:rsid w:val="00443660"/>
    <w:rsid w:val="00444CFF"/>
    <w:rsid w:val="0044747A"/>
    <w:rsid w:val="0045267A"/>
    <w:rsid w:val="00456760"/>
    <w:rsid w:val="00461A9A"/>
    <w:rsid w:val="00463B79"/>
    <w:rsid w:val="00465510"/>
    <w:rsid w:val="0047085B"/>
    <w:rsid w:val="00476302"/>
    <w:rsid w:val="0049079F"/>
    <w:rsid w:val="004A6665"/>
    <w:rsid w:val="004A7FD8"/>
    <w:rsid w:val="004B19E7"/>
    <w:rsid w:val="004C10E2"/>
    <w:rsid w:val="004C2C88"/>
    <w:rsid w:val="004D01FC"/>
    <w:rsid w:val="004D0E41"/>
    <w:rsid w:val="004E2A41"/>
    <w:rsid w:val="004E3465"/>
    <w:rsid w:val="004F063B"/>
    <w:rsid w:val="004F782F"/>
    <w:rsid w:val="004F7AF9"/>
    <w:rsid w:val="004F7DEC"/>
    <w:rsid w:val="00501334"/>
    <w:rsid w:val="00506620"/>
    <w:rsid w:val="00511995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45106"/>
    <w:rsid w:val="00545C5B"/>
    <w:rsid w:val="00545EBB"/>
    <w:rsid w:val="00553CF9"/>
    <w:rsid w:val="0055650A"/>
    <w:rsid w:val="00557E48"/>
    <w:rsid w:val="00560B4C"/>
    <w:rsid w:val="00560BAE"/>
    <w:rsid w:val="00562804"/>
    <w:rsid w:val="0058093D"/>
    <w:rsid w:val="0058292C"/>
    <w:rsid w:val="005861AD"/>
    <w:rsid w:val="00596E4B"/>
    <w:rsid w:val="005A0668"/>
    <w:rsid w:val="005A4457"/>
    <w:rsid w:val="005B19C1"/>
    <w:rsid w:val="005C70A5"/>
    <w:rsid w:val="005F21AD"/>
    <w:rsid w:val="005F5137"/>
    <w:rsid w:val="00600CC4"/>
    <w:rsid w:val="00603523"/>
    <w:rsid w:val="00605C89"/>
    <w:rsid w:val="00607333"/>
    <w:rsid w:val="0061250E"/>
    <w:rsid w:val="00624CCF"/>
    <w:rsid w:val="00630CA4"/>
    <w:rsid w:val="0063417C"/>
    <w:rsid w:val="00644B5B"/>
    <w:rsid w:val="00655FCA"/>
    <w:rsid w:val="00664C7B"/>
    <w:rsid w:val="00686DB4"/>
    <w:rsid w:val="00696270"/>
    <w:rsid w:val="006A13E6"/>
    <w:rsid w:val="006B3C7C"/>
    <w:rsid w:val="006B5E7E"/>
    <w:rsid w:val="006C11E2"/>
    <w:rsid w:val="006C1714"/>
    <w:rsid w:val="006D6633"/>
    <w:rsid w:val="006E3364"/>
    <w:rsid w:val="006E62B8"/>
    <w:rsid w:val="00700D97"/>
    <w:rsid w:val="00711024"/>
    <w:rsid w:val="00717F9E"/>
    <w:rsid w:val="00735587"/>
    <w:rsid w:val="00737D61"/>
    <w:rsid w:val="00746919"/>
    <w:rsid w:val="007627D5"/>
    <w:rsid w:val="00764FDD"/>
    <w:rsid w:val="0076538C"/>
    <w:rsid w:val="00767BD6"/>
    <w:rsid w:val="00767D04"/>
    <w:rsid w:val="00770286"/>
    <w:rsid w:val="00780B8F"/>
    <w:rsid w:val="00787525"/>
    <w:rsid w:val="007919B7"/>
    <w:rsid w:val="00792052"/>
    <w:rsid w:val="00792F43"/>
    <w:rsid w:val="007A012F"/>
    <w:rsid w:val="007A2F67"/>
    <w:rsid w:val="007A42A2"/>
    <w:rsid w:val="007A75CC"/>
    <w:rsid w:val="007B4C53"/>
    <w:rsid w:val="007B507F"/>
    <w:rsid w:val="007B53BA"/>
    <w:rsid w:val="007C4736"/>
    <w:rsid w:val="007C5C4C"/>
    <w:rsid w:val="007C6A95"/>
    <w:rsid w:val="007C7CC5"/>
    <w:rsid w:val="007D0438"/>
    <w:rsid w:val="007D2F8A"/>
    <w:rsid w:val="007D5253"/>
    <w:rsid w:val="007F05DD"/>
    <w:rsid w:val="007F2923"/>
    <w:rsid w:val="00824BAA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70D48"/>
    <w:rsid w:val="008747C2"/>
    <w:rsid w:val="008816E8"/>
    <w:rsid w:val="0088193B"/>
    <w:rsid w:val="00885571"/>
    <w:rsid w:val="00893EBB"/>
    <w:rsid w:val="008B3C10"/>
    <w:rsid w:val="008C403F"/>
    <w:rsid w:val="008C7BAD"/>
    <w:rsid w:val="008D0BDB"/>
    <w:rsid w:val="008D22C6"/>
    <w:rsid w:val="008D7ABE"/>
    <w:rsid w:val="008E5F5C"/>
    <w:rsid w:val="008F00CD"/>
    <w:rsid w:val="008F5729"/>
    <w:rsid w:val="008F6C4A"/>
    <w:rsid w:val="00907067"/>
    <w:rsid w:val="00911D46"/>
    <w:rsid w:val="00922C2F"/>
    <w:rsid w:val="00925EB3"/>
    <w:rsid w:val="00933319"/>
    <w:rsid w:val="00941720"/>
    <w:rsid w:val="00941E91"/>
    <w:rsid w:val="009471A1"/>
    <w:rsid w:val="00947E78"/>
    <w:rsid w:val="00957B10"/>
    <w:rsid w:val="009714F2"/>
    <w:rsid w:val="00971C58"/>
    <w:rsid w:val="0097458B"/>
    <w:rsid w:val="009839F5"/>
    <w:rsid w:val="009964E3"/>
    <w:rsid w:val="009A3874"/>
    <w:rsid w:val="009B396F"/>
    <w:rsid w:val="009B5764"/>
    <w:rsid w:val="009E448E"/>
    <w:rsid w:val="009E6ECB"/>
    <w:rsid w:val="009F696A"/>
    <w:rsid w:val="009F6E29"/>
    <w:rsid w:val="00A019C9"/>
    <w:rsid w:val="00A0440B"/>
    <w:rsid w:val="00A14E8D"/>
    <w:rsid w:val="00A1666A"/>
    <w:rsid w:val="00A22B24"/>
    <w:rsid w:val="00A24C62"/>
    <w:rsid w:val="00A32BB2"/>
    <w:rsid w:val="00A35DA1"/>
    <w:rsid w:val="00A45F67"/>
    <w:rsid w:val="00A47B02"/>
    <w:rsid w:val="00A505FA"/>
    <w:rsid w:val="00A50FF1"/>
    <w:rsid w:val="00A528F6"/>
    <w:rsid w:val="00A70965"/>
    <w:rsid w:val="00A7461D"/>
    <w:rsid w:val="00A74EE6"/>
    <w:rsid w:val="00A8538F"/>
    <w:rsid w:val="00A95F05"/>
    <w:rsid w:val="00AA1350"/>
    <w:rsid w:val="00AA30B0"/>
    <w:rsid w:val="00AA31ED"/>
    <w:rsid w:val="00AB2ABC"/>
    <w:rsid w:val="00AC4CCC"/>
    <w:rsid w:val="00AD0F8E"/>
    <w:rsid w:val="00AD415B"/>
    <w:rsid w:val="00AE5537"/>
    <w:rsid w:val="00AF594C"/>
    <w:rsid w:val="00B1551E"/>
    <w:rsid w:val="00B2272A"/>
    <w:rsid w:val="00B24B55"/>
    <w:rsid w:val="00B253A9"/>
    <w:rsid w:val="00B27B84"/>
    <w:rsid w:val="00B30C8A"/>
    <w:rsid w:val="00B42A87"/>
    <w:rsid w:val="00B43264"/>
    <w:rsid w:val="00B84DFD"/>
    <w:rsid w:val="00B93468"/>
    <w:rsid w:val="00B9524D"/>
    <w:rsid w:val="00B96E76"/>
    <w:rsid w:val="00BB1827"/>
    <w:rsid w:val="00BE2CA9"/>
    <w:rsid w:val="00BF3C12"/>
    <w:rsid w:val="00BF62D3"/>
    <w:rsid w:val="00BF6521"/>
    <w:rsid w:val="00BF79EB"/>
    <w:rsid w:val="00C02C3A"/>
    <w:rsid w:val="00C0361F"/>
    <w:rsid w:val="00C05651"/>
    <w:rsid w:val="00C07240"/>
    <w:rsid w:val="00C1192D"/>
    <w:rsid w:val="00C11D6D"/>
    <w:rsid w:val="00C153A9"/>
    <w:rsid w:val="00C169A9"/>
    <w:rsid w:val="00C175A6"/>
    <w:rsid w:val="00C3372E"/>
    <w:rsid w:val="00C71398"/>
    <w:rsid w:val="00C73508"/>
    <w:rsid w:val="00C8518F"/>
    <w:rsid w:val="00C86138"/>
    <w:rsid w:val="00C90393"/>
    <w:rsid w:val="00C93DB1"/>
    <w:rsid w:val="00CA20DF"/>
    <w:rsid w:val="00CA53B4"/>
    <w:rsid w:val="00CA56D1"/>
    <w:rsid w:val="00CB15AC"/>
    <w:rsid w:val="00CC092A"/>
    <w:rsid w:val="00CC4FAF"/>
    <w:rsid w:val="00CC6B29"/>
    <w:rsid w:val="00CD69CD"/>
    <w:rsid w:val="00CD768D"/>
    <w:rsid w:val="00CE617F"/>
    <w:rsid w:val="00CE691C"/>
    <w:rsid w:val="00CF3763"/>
    <w:rsid w:val="00CF42A8"/>
    <w:rsid w:val="00D05914"/>
    <w:rsid w:val="00D05946"/>
    <w:rsid w:val="00D066F9"/>
    <w:rsid w:val="00D12558"/>
    <w:rsid w:val="00D15015"/>
    <w:rsid w:val="00D21AEA"/>
    <w:rsid w:val="00D30472"/>
    <w:rsid w:val="00D32760"/>
    <w:rsid w:val="00D33434"/>
    <w:rsid w:val="00D4055E"/>
    <w:rsid w:val="00D41A50"/>
    <w:rsid w:val="00D4443D"/>
    <w:rsid w:val="00D4512D"/>
    <w:rsid w:val="00D5302D"/>
    <w:rsid w:val="00D577D2"/>
    <w:rsid w:val="00D632E9"/>
    <w:rsid w:val="00D752E8"/>
    <w:rsid w:val="00D81E04"/>
    <w:rsid w:val="00D83180"/>
    <w:rsid w:val="00D868CD"/>
    <w:rsid w:val="00D86CAA"/>
    <w:rsid w:val="00D903E8"/>
    <w:rsid w:val="00D908A9"/>
    <w:rsid w:val="00D97F25"/>
    <w:rsid w:val="00DC33DD"/>
    <w:rsid w:val="00DC4E38"/>
    <w:rsid w:val="00DD5DAA"/>
    <w:rsid w:val="00DE06A6"/>
    <w:rsid w:val="00DE3D24"/>
    <w:rsid w:val="00DE41D6"/>
    <w:rsid w:val="00DF438E"/>
    <w:rsid w:val="00DF623C"/>
    <w:rsid w:val="00E20CA0"/>
    <w:rsid w:val="00E22F86"/>
    <w:rsid w:val="00E24218"/>
    <w:rsid w:val="00E40122"/>
    <w:rsid w:val="00E421DC"/>
    <w:rsid w:val="00E664F5"/>
    <w:rsid w:val="00E8362E"/>
    <w:rsid w:val="00E94CF3"/>
    <w:rsid w:val="00EA528B"/>
    <w:rsid w:val="00ED04C0"/>
    <w:rsid w:val="00ED343F"/>
    <w:rsid w:val="00ED3627"/>
    <w:rsid w:val="00ED54AE"/>
    <w:rsid w:val="00EE75BF"/>
    <w:rsid w:val="00EE75D2"/>
    <w:rsid w:val="00EF320D"/>
    <w:rsid w:val="00F00981"/>
    <w:rsid w:val="00F03EF1"/>
    <w:rsid w:val="00F11006"/>
    <w:rsid w:val="00F20779"/>
    <w:rsid w:val="00F25F7A"/>
    <w:rsid w:val="00F26CC7"/>
    <w:rsid w:val="00F4515C"/>
    <w:rsid w:val="00F61DAC"/>
    <w:rsid w:val="00F62252"/>
    <w:rsid w:val="00F67A0A"/>
    <w:rsid w:val="00F751C9"/>
    <w:rsid w:val="00F77060"/>
    <w:rsid w:val="00F81789"/>
    <w:rsid w:val="00F87750"/>
    <w:rsid w:val="00FD2F34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"/>
    <w:basedOn w:val="a0"/>
    <w:link w:val="af4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iPriority w:val="99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A7461D"/>
    <w:rPr>
      <w:sz w:val="20"/>
      <w:szCs w:val="20"/>
    </w:rPr>
  </w:style>
  <w:style w:type="character" w:styleId="afd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uiPriority w:val="99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a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b"/>
    <w:next w:val="1b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c">
    <w:name w:val="Заголовок №1_"/>
    <w:basedOn w:val="a0"/>
    <w:link w:val="1d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d">
    <w:name w:val="Заголовок №1"/>
    <w:basedOn w:val="a"/>
    <w:link w:val="1c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iPriority w:val="99"/>
    <w:semiHidden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uiPriority w:val="99"/>
    <w:semiHidden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e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3E1D-01CC-4A5F-89AD-40A981AC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15487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10</cp:revision>
  <cp:lastPrinted>2018-05-03T05:03:00Z</cp:lastPrinted>
  <dcterms:created xsi:type="dcterms:W3CDTF">2018-12-14T01:52:00Z</dcterms:created>
  <dcterms:modified xsi:type="dcterms:W3CDTF">2019-01-14T03:30:00Z</dcterms:modified>
</cp:coreProperties>
</file>